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44F59795" w:rsidR="00666D71" w:rsidRDefault="00DA2491">
      <w:r>
        <w:t xml:space="preserve">GMSE is designed to simulate dynamic decision-making by different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 </w:t>
      </w:r>
      <w:r w:rsidR="00D8197B">
        <w:t>to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666D71">
        <w:t>(</w:t>
      </w:r>
      <w:r w:rsidR="00666D71" w:rsidRPr="004A3E57">
        <w:rPr>
          <w:highlight w:val="yellow"/>
        </w:rPr>
        <w:t xml:space="preserve">Fig. </w:t>
      </w:r>
      <w:proofErr w:type="spellStart"/>
      <w:r w:rsidR="00666D71" w:rsidRPr="004A3E57">
        <w:rPr>
          <w:highlight w:val="yellow"/>
        </w:rPr>
        <w:t>Sx</w:t>
      </w:r>
      <w:proofErr w:type="spellEnd"/>
      <w:r w:rsidR="00666D71" w:rsidRPr="004A3E57">
        <w:rPr>
          <w:highlight w:val="yellow"/>
        </w:rPr>
        <w:t xml:space="preserve"> – fig 1 Duthie et al 2018</w:t>
      </w:r>
      <w:r w:rsidR="00666D71">
        <w:t>)</w:t>
      </w:r>
      <w:r w:rsidR="004A3E57">
        <w:t xml:space="preserve">. The </w:t>
      </w:r>
      <w:proofErr w:type="spellStart"/>
      <w:r w:rsidR="004A3E57">
        <w:t>submodels</w:t>
      </w:r>
      <w:proofErr w:type="spellEnd"/>
      <w:r w:rsidR="004A3E57">
        <w:t xml:space="preserve"> are </w:t>
      </w:r>
      <w:r w:rsidR="00666D71">
        <w:t xml:space="preserve">(1) </w:t>
      </w:r>
      <w:r w:rsidR="00666D71">
        <w:t>t</w:t>
      </w:r>
      <w:r w:rsidR="00666D71">
        <w:t xml:space="preserve">he natural resource model which is used to simulate the </w:t>
      </w:r>
      <w:r w:rsidR="00666D71">
        <w:t>biological population</w:t>
      </w:r>
      <w:r w:rsidR="00666D71">
        <w:t xml:space="preserve">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after the manager has set the policy</w:t>
      </w:r>
      <w:r w:rsidR="00985C13">
        <w:t>,</w:t>
      </w:r>
      <w:r w:rsidR="00985C13">
        <w:t xml:space="preserve"> </w:t>
      </w:r>
      <w:r w:rsidR="00666D71">
        <w:t>each user calls the GA</w:t>
      </w:r>
      <w:r w:rsidR="00EE00B0">
        <w:t xml:space="preserve"> </w:t>
      </w:r>
      <w:r w:rsidR="00666D71">
        <w:t>to develop a strategy for that time step that maximises their utility (e.g. maximises their yield)</w:t>
      </w:r>
      <w:r w:rsidR="00EE00B0">
        <w:t xml:space="preserve"> given the constraints imposed by the manager</w:t>
      </w:r>
      <w:r w:rsidR="00666D71">
        <w:t xml:space="preserve">. </w:t>
      </w:r>
      <w:r w:rsidR="00985C13">
        <w:t xml:space="preserve">Users can choose to act on the natural resources </w:t>
      </w:r>
      <w:r w:rsidR="00985C13">
        <w:t>(e.g. cull</w:t>
      </w:r>
      <w:r w:rsidR="00C63CE9">
        <w:t xml:space="preserve"> or</w:t>
      </w:r>
      <w:r w:rsidR="00985C13">
        <w:t xml:space="preserve"> scare)</w:t>
      </w:r>
      <w:r w:rsidR="00985C13">
        <w:t xml:space="preserve"> which can affect the resource population (e.g. if they choose to cull) or the landscape cell (e.g.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5FB054DA" w:rsidR="00985C13" w:rsidRDefault="00985C13">
      <w:r>
        <w:t xml:space="preserve">The primary approach to altering system dynamics is via the manager and user budgets. These parameters are relative rather than absolute and so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5E2C507"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in this case agricultural yield. Users can either tend their crops or fell trees, both of which will increase their yield. Their ability to fell trees is governed by both the user budget, and the manager’s policy, in each time step.  </w:t>
      </w:r>
    </w:p>
    <w:p w14:paraId="0FEC2067" w14:textId="77777777" w:rsidR="00074CC3" w:rsidRDefault="00074CC3">
      <w:pPr>
        <w:rPr>
          <w:i/>
          <w:iCs/>
        </w:rPr>
      </w:pPr>
    </w:p>
    <w:p w14:paraId="47AD817F" w14:textId="70A3D626" w:rsidR="00074CC3" w:rsidRDefault="00074CC3">
      <w:pPr>
        <w:rPr>
          <w:i/>
          <w:iCs/>
        </w:rPr>
      </w:pPr>
      <w:r>
        <w:rPr>
          <w:i/>
          <w:iCs/>
        </w:rPr>
        <w:t>Parameterisation</w:t>
      </w:r>
    </w:p>
    <w:p w14:paraId="585B5BA0" w14:textId="4961122C" w:rsidR="00074CC3" w:rsidRPr="00074CC3" w:rsidRDefault="00074CC3">
      <w:r>
        <w:t>Define the landscape, and the scenarios – what are the resources, what are the objectives of the user and manager etc.</w:t>
      </w:r>
    </w:p>
    <w:sectPr w:rsidR="00074CC3" w:rsidRPr="0007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74CC3"/>
    <w:rsid w:val="000B33F0"/>
    <w:rsid w:val="0011460F"/>
    <w:rsid w:val="001A560A"/>
    <w:rsid w:val="001C04BC"/>
    <w:rsid w:val="00317DE4"/>
    <w:rsid w:val="0035371B"/>
    <w:rsid w:val="00442268"/>
    <w:rsid w:val="004A3E57"/>
    <w:rsid w:val="005378F2"/>
    <w:rsid w:val="005760C1"/>
    <w:rsid w:val="00666D71"/>
    <w:rsid w:val="00865AFF"/>
    <w:rsid w:val="008B6ED5"/>
    <w:rsid w:val="00985C13"/>
    <w:rsid w:val="00C63CE9"/>
    <w:rsid w:val="00D8197B"/>
    <w:rsid w:val="00DA2491"/>
    <w:rsid w:val="00DB57CC"/>
    <w:rsid w:val="00EE00B0"/>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5</cp:revision>
  <dcterms:created xsi:type="dcterms:W3CDTF">2021-05-12T07:28:00Z</dcterms:created>
  <dcterms:modified xsi:type="dcterms:W3CDTF">2021-05-12T13:36:00Z</dcterms:modified>
</cp:coreProperties>
</file>