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03C5" w14:textId="093ECB44" w:rsidR="00612128" w:rsidRDefault="00C72ECF">
      <w:pPr>
        <w:rPr>
          <w:b/>
          <w:bCs/>
        </w:rPr>
      </w:pPr>
      <w:r>
        <w:rPr>
          <w:b/>
          <w:bCs/>
        </w:rPr>
        <w:t xml:space="preserve">Results </w:t>
      </w:r>
    </w:p>
    <w:p w14:paraId="4908B22A" w14:textId="048D89B2" w:rsidR="00C72ECF" w:rsidRDefault="00945925">
      <w:r>
        <w:t xml:space="preserve">There were clear differences in the trajectory of deforestation between the five scenarios (Figures 3 and 4). The parameter settings ensured that communities would try and fell trees, thus increasing their yield, if it was possible to do so given the policy set by the manager. The values of the community resources ensured that communities had sufficient power to clear the majority of the forest by the end of the 50 time steps. </w:t>
      </w:r>
    </w:p>
    <w:p w14:paraId="5A6A5C1F" w14:textId="3D5D0421" w:rsidR="00C72ECF" w:rsidRDefault="00C72ECF"/>
    <w:p w14:paraId="34742AEC" w14:textId="679F7DC4" w:rsidR="00C72ECF" w:rsidRDefault="00C72ECF"/>
    <w:p w14:paraId="6CA8C6D4" w14:textId="21E0B22C" w:rsidR="00C72ECF" w:rsidRDefault="00C72ECF"/>
    <w:p w14:paraId="441FFEE7" w14:textId="1A82B13F" w:rsidR="00C72ECF" w:rsidRDefault="00C72ECF"/>
    <w:p w14:paraId="22D682BF" w14:textId="1A62B075" w:rsidR="00C72ECF" w:rsidRDefault="00C72ECF"/>
    <w:p w14:paraId="57182E87" w14:textId="4470D549" w:rsidR="00C72ECF" w:rsidRDefault="00231449">
      <w:r>
        <w:rPr>
          <w:noProof/>
        </w:rPr>
        <w:drawing>
          <wp:inline distT="0" distB="0" distL="0" distR="0" wp14:anchorId="76F769BD" wp14:editId="0AA05886">
            <wp:extent cx="5731510" cy="3822065"/>
            <wp:effectExtent l="0" t="0" r="254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37B32BBC" w14:textId="6FA19972" w:rsidR="00231449" w:rsidRDefault="00231449" w:rsidP="00231449"/>
    <w:p w14:paraId="25889590" w14:textId="0270FD3D" w:rsidR="00231449" w:rsidRPr="00231449" w:rsidRDefault="00231449" w:rsidP="00231449">
      <w:r>
        <w:rPr>
          <w:noProof/>
        </w:rPr>
        <w:lastRenderedPageBreak/>
        <w:drawing>
          <wp:inline distT="0" distB="0" distL="0" distR="0" wp14:anchorId="74596568" wp14:editId="63768E9C">
            <wp:extent cx="5731510" cy="3822065"/>
            <wp:effectExtent l="0" t="0" r="2540" b="698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sectPr w:rsidR="00231449" w:rsidRPr="0023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CF"/>
    <w:rsid w:val="00231449"/>
    <w:rsid w:val="005760C1"/>
    <w:rsid w:val="00645268"/>
    <w:rsid w:val="008B6ED5"/>
    <w:rsid w:val="00945925"/>
    <w:rsid w:val="00C72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5B4A"/>
  <w15:chartTrackingRefBased/>
  <w15:docId w15:val="{9EDCFC71-1DF4-41BC-985C-59FA74BB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2021-08-26T10:25:00Z</dcterms:created>
  <dcterms:modified xsi:type="dcterms:W3CDTF">2021-08-26T10:46:00Z</dcterms:modified>
</cp:coreProperties>
</file>