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Funding</w:t>
      </w:r>
      <w:r>
        <w:t xml:space="preserve"> </w:t>
      </w:r>
      <w:r>
        <w:t xml:space="preserve">cycle</w:t>
      </w:r>
      <w:r>
        <w:t xml:space="preserve"> </w:t>
      </w:r>
      <w:r>
        <w:t xml:space="preserve">simulations</w:t>
      </w:r>
    </w:p>
    <w:p>
      <w:pPr>
        <w:pStyle w:val="Author"/>
      </w:pPr>
      <w:r>
        <w:t xml:space="preserve">Brad</w:t>
      </w:r>
      <w:r>
        <w:t xml:space="preserve"> </w:t>
      </w:r>
      <w:r>
        <w:t xml:space="preserve">Duthie</w:t>
      </w:r>
    </w:p>
    <w:p>
      <w:pPr>
        <w:pStyle w:val="Date"/>
      </w:pPr>
      <w:r>
        <w:t xml:space="preserve">12/10/2021</w:t>
      </w:r>
    </w:p>
    <w:p>
      <w:pPr>
        <w:pStyle w:val="SourceCode"/>
      </w:pP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(t, w, cs, cf, cd) { </w:t>
      </w:r>
      <w:r>
        <w:br/>
      </w:r>
      <w:r>
        <w:rPr>
          <w:rStyle w:val="NormalTok"/>
        </w:rPr>
        <w:t xml:space="preserve">  ft </w:t>
      </w:r>
      <w:r>
        <w:rPr>
          <w:rStyle w:val="OtherTok"/>
        </w:rPr>
        <w:t xml:space="preserve">&lt;-</w:t>
      </w:r>
      <w:r>
        <w:rPr>
          <w:rStyle w:val="NormalTok"/>
        </w:rPr>
        <w:t xml:space="preserve"> dc.component </w:t>
      </w:r>
      <w:r>
        <w:rPr>
          <w:rStyle w:val="SpecialCharTok"/>
        </w:rPr>
        <w:t xml:space="preserve">+</w:t>
      </w:r>
      <w:r>
        <w:rPr>
          <w:rStyle w:val="NormalTok"/>
        </w:rPr>
        <w:t xml:space="preserve"> </w:t>
      </w:r>
      <w:r>
        <w:rPr>
          <w:rStyle w:val="FunctionTok"/>
        </w:rPr>
        <w:t xml:space="preserve">sum</w:t>
      </w:r>
      <w:r>
        <w:rPr>
          <w:rStyle w:val="NormalTok"/>
        </w:rPr>
        <w:t xml:space="preserve">( cs </w:t>
      </w:r>
      <w:r>
        <w:rPr>
          <w:rStyle w:val="SpecialCharTok"/>
        </w:rPr>
        <w:t xml:space="preserve">*</w:t>
      </w:r>
      <w:r>
        <w:rPr>
          <w:rStyle w:val="NormalTok"/>
        </w:rPr>
        <w:t xml:space="preserve"> </w:t>
      </w:r>
      <w:r>
        <w:rPr>
          <w:rStyle w:val="FunctionTok"/>
        </w:rPr>
        <w:t xml:space="preserve">sin</w:t>
      </w:r>
      <w:r>
        <w:rPr>
          <w:rStyle w:val="NormalTok"/>
        </w:rPr>
        <w:t xml:space="preserve">(cf</w:t>
      </w:r>
      <w:r>
        <w:rPr>
          <w:rStyle w:val="SpecialCharTok"/>
        </w:rPr>
        <w:t xml:space="preserve">*</w:t>
      </w:r>
      <w:r>
        <w:rPr>
          <w:rStyle w:val="NormalTok"/>
        </w:rPr>
        <w:t xml:space="preserve">w</w:t>
      </w:r>
      <w:r>
        <w:rPr>
          <w:rStyle w:val="SpecialCharTok"/>
        </w:rPr>
        <w:t xml:space="preserve">*</w:t>
      </w:r>
      <w:r>
        <w:rPr>
          <w:rStyle w:val="NormalTok"/>
        </w:rPr>
        <w:t xml:space="preserve">t </w:t>
      </w:r>
      <w:r>
        <w:rPr>
          <w:rStyle w:val="SpecialCharTok"/>
        </w:rPr>
        <w:t xml:space="preserve">+</w:t>
      </w:r>
      <w:r>
        <w:rPr>
          <w:rStyle w:val="NormalTok"/>
        </w:rPr>
        <w:t xml:space="preserve"> cd));</w:t>
      </w:r>
      <w:r>
        <w:br/>
      </w:r>
      <w:r>
        <w:rPr>
          <w:rStyle w:val="NormalTok"/>
        </w:rPr>
        <w:t xml:space="preserve">  </w:t>
      </w:r>
      <w:r>
        <w:rPr>
          <w:rStyle w:val="FunctionTok"/>
        </w:rPr>
        <w:t xml:space="preserve">return</w:t>
      </w:r>
      <w:r>
        <w:rPr>
          <w:rStyle w:val="NormalTok"/>
        </w:rPr>
        <w:t xml:space="preserve">(ft);</w:t>
      </w:r>
      <w:r>
        <w:br/>
      </w:r>
      <w:r>
        <w:rPr>
          <w:rStyle w:val="NormalTok"/>
        </w:rPr>
        <w:t xml:space="preserve">}</w:t>
      </w:r>
    </w:p>
    <w:p>
      <w:pPr>
        <w:pStyle w:val="FirstParagraph"/>
      </w:pPr>
      <w:r>
        <w:t xml:space="preserve">The goal here is to generate some function of budget over time. What we want is some way to have the budget go through high and low periods, but not in a way that would be recognised as predictable. That is, we do not want the budget to simply oscillate over time as would be the case if we just made budget a function of a sine wave. To give some degree of irregularity to the budget, we can use a Fourier series approach to creating irregular curves by adding sine waves of different frequency (</w:t>
      </w:r>
      <m:oMath>
        <m:r>
          <m:t>f</m:t>
        </m:r>
      </m:oMath>
      <w:r>
        <w:t xml:space="preserve">), delay (</w:t>
      </w:r>
      <m:oMath>
        <m:r>
          <m:t>φ</m:t>
        </m:r>
      </m:oMath>
      <w:r>
        <w:t xml:space="preserve">), and strength (</w:t>
      </w:r>
      <m:oMath>
        <m:r>
          <m:t>A</m:t>
        </m:r>
      </m:oMath>
      <w:r>
        <w:t xml:space="preserve">). There is a distinction mate between</w:t>
      </w:r>
      <w:r>
        <w:t xml:space="preserve"> </w:t>
      </w:r>
      <w:r>
        <w:t xml:space="preserve">‘</w:t>
      </w:r>
      <w:r>
        <w:t xml:space="preserve">fundamental frequency</w:t>
      </w:r>
      <w:r>
        <w:t xml:space="preserve">’</w:t>
      </w:r>
      <w:r>
        <w:t xml:space="preserve"> </w:t>
      </w:r>
      <w:r>
        <w:t xml:space="preserve">and</w:t>
      </w:r>
      <w:r>
        <w:t xml:space="preserve"> </w:t>
      </w:r>
      <w:r>
        <w:t xml:space="preserve">‘</w:t>
      </w:r>
      <w:r>
        <w:t xml:space="preserve">wave frequency</w:t>
      </w:r>
      <w:r>
        <w:t xml:space="preserve">’</w:t>
      </w:r>
      <w:r>
        <w:t xml:space="preserve">, but I do not understand what is meant by this or where it appears in the code. I will just use</w:t>
      </w:r>
      <w:r>
        <w:t xml:space="preserve"> </w:t>
      </w:r>
      <w:r>
        <w:t xml:space="preserve">‘</w:t>
      </w:r>
      <w:r>
        <w:t xml:space="preserve">frequency</w:t>
      </w:r>
      <w:r>
        <w:t xml:space="preserve">’</w:t>
      </w:r>
      <w:r>
        <w:t xml:space="preserve">. Individual sine waves are generated from these parameter values as below,</w:t>
      </w:r>
    </w:p>
    <w:p>
      <w:pPr>
        <w:pStyle w:val="BodyText"/>
      </w:pPr>
      <m:oMathPara>
        <m:oMathParaPr>
          <m:jc m:val="center"/>
        </m:oMathParaPr>
        <m:oMath>
          <m:r>
            <m:t>b</m:t>
          </m:r>
          <m:r>
            <m:rPr>
              <m:sty m:val="p"/>
            </m:rPr>
            <m:t>(</m:t>
          </m:r>
          <m:r>
            <m:t>t</m:t>
          </m:r>
          <m:r>
            <m:rPr>
              <m:sty m:val="p"/>
            </m:rPr>
            <m:t>)</m:t>
          </m:r>
          <m:r>
            <m:rPr>
              <m:sty m:val="p"/>
            </m:rPr>
            <m:t>=</m:t>
          </m:r>
          <m:r>
            <m:t>A</m:t>
          </m:r>
          <m:r>
            <m:rPr>
              <m:nor/>
              <m:sty m:val="p"/>
            </m:rPr>
            <m:t>sin</m:t>
          </m:r>
          <m:d>
            <m:dPr>
              <m:begChr m:val="("/>
              <m:endChr m:val=")"/>
              <m:grow/>
            </m:dPr>
            <m:e>
              <m:f>
                <m:fPr>
                  <m:type m:val="bar"/>
                </m:fPr>
                <m:num>
                  <m:r>
                    <m:t>2</m:t>
                  </m:r>
                  <m:r>
                    <m:t>π</m:t>
                  </m:r>
                </m:num>
                <m:den>
                  <m:r>
                    <m:t>T</m:t>
                  </m:r>
                </m:den>
              </m:f>
              <m:r>
                <m:t>t</m:t>
              </m:r>
              <m:r>
                <m:t>f</m:t>
              </m:r>
              <m:r>
                <m:rPr>
                  <m:sty m:val="p"/>
                </m:rPr>
                <m:t>+</m:t>
              </m:r>
              <m:r>
                <m:t>φ</m:t>
              </m:r>
            </m:e>
          </m:d>
          <m:r>
            <m:rPr>
              <m:sty m:val="p"/>
            </m:rPr>
            <m:t>.</m:t>
          </m:r>
        </m:oMath>
      </m:oMathPara>
    </w:p>
    <w:p>
      <w:pPr>
        <w:pStyle w:val="FirstParagraph"/>
      </w:pPr>
      <w:r>
        <w:t xml:space="preserve">In the above,</w:t>
      </w:r>
      <w:r>
        <w:t xml:space="preserve"> </w:t>
      </w:r>
      <m:oMath>
        <m:r>
          <m:t>T</m:t>
        </m:r>
      </m:oMath>
      <w:r>
        <w:t xml:space="preserve"> </w:t>
      </w:r>
      <w:r>
        <w:t xml:space="preserve">is the total number of time steps (</w:t>
      </w:r>
      <m:oMath>
        <m:r>
          <m:t>t</m:t>
        </m:r>
      </m:oMath>
      <w:r>
        <w:t xml:space="preserve">). What we have done is sampled random values for four different sign wave frequencies (</w:t>
      </w:r>
      <m:oMath>
        <m:sSub>
          <m:e>
            <m:r>
              <m:t>f</m:t>
            </m:r>
          </m:e>
          <m:sub>
            <m:r>
              <m:t>i</m:t>
            </m:r>
          </m:sub>
        </m:sSub>
      </m:oMath>
      <w:r>
        <w:t xml:space="preserve">), delay (</w:t>
      </w:r>
      <m:oMath>
        <m:sSub>
          <m:e>
            <m:r>
              <m:t>φ</m:t>
            </m:r>
          </m:e>
          <m:sub>
            <m:r>
              <m:t>i</m:t>
            </m:r>
          </m:sub>
        </m:sSub>
      </m:oMath>
      <w:r>
        <w:t xml:space="preserve">), and strength (</w:t>
      </w:r>
      <m:oMath>
        <m:sSub>
          <m:e>
            <m:r>
              <m:t>A</m:t>
            </m:r>
          </m:e>
          <m:sub>
            <m:r>
              <m:t>i</m:t>
            </m:r>
          </m:sub>
        </m:sSub>
      </m:oMath>
      <w:r>
        <w:t xml:space="preserve">). Frequency values are sampled are sampled from a uniform distribution for frequency,</w:t>
      </w:r>
    </w:p>
    <w:p>
      <w:pPr>
        <w:pStyle w:val="BodyText"/>
      </w:pPr>
      <m:oMathPara>
        <m:oMathParaPr>
          <m:jc m:val="center"/>
        </m:oMathParaPr>
        <m:oMath>
          <m:sSub>
            <m:e>
              <m:r>
                <m:t>f</m:t>
              </m:r>
            </m:e>
            <m:sub>
              <m:r>
                <m:t>i</m:t>
              </m:r>
            </m:sub>
          </m:sSub>
          <m:r>
            <m:rPr>
              <m:sty m:val="p"/>
            </m:rPr>
            <m:t>∼</m:t>
          </m:r>
          <m:r>
            <m:t>U</m:t>
          </m:r>
          <m:r>
            <m:rPr>
              <m:sty m:val="p"/>
            </m:rPr>
            <m:t>(</m:t>
          </m:r>
          <m:r>
            <m:t>0.01</m:t>
          </m:r>
          <m:r>
            <m:rPr>
              <m:sty m:val="p"/>
            </m:rPr>
            <m:t>,</m:t>
          </m:r>
          <m:r>
            <m:t>0.08</m:t>
          </m:r>
          <m:r>
            <m:rPr>
              <m:sty m:val="p"/>
            </m:rPr>
            <m:t>)</m:t>
          </m:r>
          <m:r>
            <m:rPr>
              <m:sty m:val="p"/>
            </m:rPr>
            <m:t>.</m:t>
          </m:r>
        </m:oMath>
      </m:oMathPara>
    </w:p>
    <w:p>
      <w:pPr>
        <w:pStyle w:val="FirstParagraph"/>
      </w:pPr>
      <w:r>
        <w:t xml:space="preserve">We can express the probability density function, if desired, like this,</w:t>
      </w:r>
    </w:p>
    <w:p>
      <w:pPr>
        <w:pStyle w:val="BodyText"/>
      </w:pPr>
      <m:oMathPara>
        <m:oMathParaPr>
          <m:jc m:val="center"/>
        </m:oMathParaPr>
        <m:oMath>
          <m:sSub>
            <m:e>
              <m:r>
                <m:t>f</m:t>
              </m:r>
            </m:e>
            <m:sub>
              <m:r>
                <m:t>i</m:t>
              </m:r>
            </m:sub>
          </m:sSub>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f>
                      <m:fPr>
                        <m:type m:val="bar"/>
                      </m:fPr>
                      <m:num>
                        <m:r>
                          <m:t>1</m:t>
                        </m:r>
                      </m:num>
                      <m:den>
                        <m:r>
                          <m:t>0.08</m:t>
                        </m:r>
                        <m:r>
                          <m:rPr>
                            <m:sty m:val="p"/>
                          </m:rPr>
                          <m:t>−</m:t>
                        </m:r>
                        <m:r>
                          <m:t>0.01</m:t>
                        </m:r>
                      </m:den>
                    </m:f>
                  </m:e>
                  <m:e>
                    <m:r>
                      <m:rPr>
                        <m:sty m:val="p"/>
                      </m:rPr>
                      <m:t>f</m:t>
                    </m:r>
                    <m:r>
                      <m:rPr>
                        <m:sty m:val="p"/>
                      </m:rPr>
                      <m:t>o</m:t>
                    </m:r>
                    <m:r>
                      <m:rPr>
                        <m:sty m:val="p"/>
                      </m:rPr>
                      <m:t>r</m:t>
                    </m:r>
                    <m:r>
                      <m:t> </m:t>
                    </m:r>
                    <m:r>
                      <m:t>0.01</m:t>
                    </m:r>
                    <m:r>
                      <m:rPr>
                        <m:sty m:val="p"/>
                      </m:rPr>
                      <m:t>≤</m:t>
                    </m:r>
                    <m:r>
                      <m:t>x</m:t>
                    </m:r>
                    <m:r>
                      <m:rPr>
                        <m:sty m:val="p"/>
                      </m:rPr>
                      <m:t>≤</m:t>
                    </m:r>
                    <m:r>
                      <m:t>0.08</m:t>
                    </m:r>
                    <m:r>
                      <m:rPr>
                        <m:sty m:val="p"/>
                      </m:rPr>
                      <m:t>,</m:t>
                    </m:r>
                  </m:e>
                </m:mr>
                <m:mr>
                  <m:e>
                    <m:r>
                      <m:t>0</m:t>
                    </m:r>
                  </m:e>
                  <m:e>
                    <m:r>
                      <m:rPr>
                        <m:sty m:val="p"/>
                      </m:rPr>
                      <m:t>f</m:t>
                    </m:r>
                    <m:r>
                      <m:rPr>
                        <m:sty m:val="p"/>
                      </m:rPr>
                      <m:t>o</m:t>
                    </m:r>
                    <m:r>
                      <m:rPr>
                        <m:sty m:val="p"/>
                      </m:rPr>
                      <m:t>r</m:t>
                    </m:r>
                    <m:r>
                      <m:t> </m:t>
                    </m:r>
                    <m:r>
                      <m:t>x</m:t>
                    </m:r>
                    <m:r>
                      <m:rPr>
                        <m:sty m:val="p"/>
                      </m:rPr>
                      <m:t>&lt;</m:t>
                    </m:r>
                    <m:r>
                      <m:t>0.01</m:t>
                    </m:r>
                    <m:r>
                      <m:t> </m:t>
                    </m:r>
                    <m:r>
                      <m:rPr>
                        <m:sty m:val="p"/>
                      </m:rPr>
                      <m:t>o</m:t>
                    </m:r>
                    <m:r>
                      <m:rPr>
                        <m:sty m:val="p"/>
                      </m:rPr>
                      <m:t>r</m:t>
                    </m:r>
                    <m:r>
                      <m:t> </m:t>
                    </m:r>
                    <m:r>
                      <m:t>0.08</m:t>
                    </m:r>
                    <m:r>
                      <m:rPr>
                        <m:sty m:val="p"/>
                      </m:rPr>
                      <m:t>&gt;</m:t>
                    </m:r>
                    <m:r>
                      <m:t>b</m:t>
                    </m:r>
                  </m:e>
                </m:mr>
              </m:m>
            </m:e>
          </m:d>
          <m:r>
            <m:rPr>
              <m:sty m:val="p"/>
            </m:rPr>
            <m:t>.</m:t>
          </m:r>
        </m:oMath>
      </m:oMathPara>
    </w:p>
    <w:p>
      <w:pPr>
        <w:pStyle w:val="FirstParagraph"/>
      </w:pPr>
      <w:r>
        <w:t xml:space="preserve">Delay values are similarly sampled from a uniform distribution (unless this was a discrete distribution?),</w:t>
      </w:r>
    </w:p>
    <w:p>
      <w:pPr>
        <w:pStyle w:val="BodyText"/>
      </w:pPr>
      <m:oMathPara>
        <m:oMathParaPr>
          <m:jc m:val="center"/>
        </m:oMathParaPr>
        <m:oMath>
          <m:sSub>
            <m:e>
              <m:r>
                <m:t>φ</m:t>
              </m:r>
            </m:e>
            <m:sub>
              <m:r>
                <m:t>i</m:t>
              </m:r>
            </m:sub>
          </m:sSub>
          <m:r>
            <m:rPr>
              <m:sty m:val="p"/>
            </m:rPr>
            <m:t>∼</m:t>
          </m:r>
          <m:r>
            <m:t>U</m:t>
          </m:r>
          <m:r>
            <m:rPr>
              <m:sty m:val="p"/>
            </m:rPr>
            <m:t>(</m:t>
          </m:r>
          <m:r>
            <m:t>0</m:t>
          </m:r>
          <m:r>
            <m:rPr>
              <m:sty m:val="p"/>
            </m:rPr>
            <m:t>,</m:t>
          </m:r>
          <m:r>
            <m:t>180</m:t>
          </m:r>
          <m:r>
            <m:rPr>
              <m:sty m:val="p"/>
            </m:rPr>
            <m:t>)</m:t>
          </m:r>
          <m:r>
            <m:rPr>
              <m:sty m:val="p"/>
            </m:rPr>
            <m:t>.</m:t>
          </m:r>
        </m:oMath>
      </m:oMathPara>
    </w:p>
    <w:p>
      <w:pPr>
        <w:pStyle w:val="FirstParagraph"/>
      </w:pPr>
      <w:r>
        <w:t xml:space="preserve">The probability density function is below,</w:t>
      </w:r>
    </w:p>
    <w:p>
      <w:pPr>
        <w:pStyle w:val="BodyText"/>
      </w:pPr>
      <m:oMathPara>
        <m:oMathParaPr>
          <m:jc m:val="center"/>
        </m:oMathParaPr>
        <m:oMath>
          <m:sSub>
            <m:e>
              <m:r>
                <m:t>φ</m:t>
              </m:r>
            </m:e>
            <m:sub>
              <m:r>
                <m:t>i</m:t>
              </m:r>
            </m:sub>
          </m:sSub>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f>
                      <m:fPr>
                        <m:type m:val="bar"/>
                      </m:fPr>
                      <m:num>
                        <m:r>
                          <m:t>1</m:t>
                        </m:r>
                      </m:num>
                      <m:den>
                        <m:r>
                          <m:t>180</m:t>
                        </m:r>
                      </m:den>
                    </m:f>
                  </m:e>
                  <m:e>
                    <m:r>
                      <m:rPr>
                        <m:sty m:val="p"/>
                      </m:rPr>
                      <m:t>f</m:t>
                    </m:r>
                    <m:r>
                      <m:rPr>
                        <m:sty m:val="p"/>
                      </m:rPr>
                      <m:t>o</m:t>
                    </m:r>
                    <m:r>
                      <m:rPr>
                        <m:sty m:val="p"/>
                      </m:rPr>
                      <m:t>r</m:t>
                    </m:r>
                    <m:r>
                      <m:t> </m:t>
                    </m:r>
                    <m:r>
                      <m:t>0</m:t>
                    </m:r>
                    <m:r>
                      <m:rPr>
                        <m:sty m:val="p"/>
                      </m:rPr>
                      <m:t>≤</m:t>
                    </m:r>
                    <m:r>
                      <m:t>x</m:t>
                    </m:r>
                    <m:r>
                      <m:rPr>
                        <m:sty m:val="p"/>
                      </m:rPr>
                      <m:t>≤</m:t>
                    </m:r>
                    <m:r>
                      <m:t>180</m:t>
                    </m:r>
                    <m:r>
                      <m:rPr>
                        <m:sty m:val="p"/>
                      </m:rPr>
                      <m:t>,</m:t>
                    </m:r>
                  </m:e>
                </m:mr>
                <m:mr>
                  <m:e>
                    <m:r>
                      <m:t>0</m:t>
                    </m:r>
                  </m:e>
                  <m:e>
                    <m:r>
                      <m:rPr>
                        <m:sty m:val="p"/>
                      </m:rPr>
                      <m:t>f</m:t>
                    </m:r>
                    <m:r>
                      <m:rPr>
                        <m:sty m:val="p"/>
                      </m:rPr>
                      <m:t>o</m:t>
                    </m:r>
                    <m:r>
                      <m:rPr>
                        <m:sty m:val="p"/>
                      </m:rPr>
                      <m:t>r</m:t>
                    </m:r>
                    <m:r>
                      <m:t> </m:t>
                    </m:r>
                    <m:r>
                      <m:t>x</m:t>
                    </m:r>
                    <m:r>
                      <m:rPr>
                        <m:sty m:val="p"/>
                      </m:rPr>
                      <m:t>&lt;</m:t>
                    </m:r>
                    <m:r>
                      <m:t>0</m:t>
                    </m:r>
                    <m:r>
                      <m:t> </m:t>
                    </m:r>
                    <m:r>
                      <m:rPr>
                        <m:sty m:val="p"/>
                      </m:rPr>
                      <m:t>o</m:t>
                    </m:r>
                    <m:r>
                      <m:rPr>
                        <m:sty m:val="p"/>
                      </m:rPr>
                      <m:t>r</m:t>
                    </m:r>
                    <m:r>
                      <m:t> </m:t>
                    </m:r>
                    <m:r>
                      <m:t>180</m:t>
                    </m:r>
                    <m:r>
                      <m:rPr>
                        <m:sty m:val="p"/>
                      </m:rPr>
                      <m:t>&gt;</m:t>
                    </m:r>
                    <m:r>
                      <m:t>b</m:t>
                    </m:r>
                  </m:e>
                </m:mr>
              </m:m>
            </m:e>
          </m:d>
          <m:r>
            <m:rPr>
              <m:sty m:val="p"/>
            </m:rPr>
            <m:t>.</m:t>
          </m:r>
        </m:oMath>
      </m:oMathPara>
    </w:p>
    <w:p>
      <w:pPr>
        <w:pStyle w:val="FirstParagraph"/>
      </w:pPr>
      <w:r>
        <w:t xml:space="preserve">Lastly, strength (amplitude) values are sampled from a uniform distribution between 1 and 150 (again, assuming that this was not discrete),</w:t>
      </w:r>
    </w:p>
    <w:p>
      <w:pPr>
        <w:pStyle w:val="BodyText"/>
      </w:pPr>
      <m:oMathPara>
        <m:oMathParaPr>
          <m:jc m:val="center"/>
        </m:oMathParaPr>
        <m:oMath>
          <m:sSub>
            <m:e>
              <m:r>
                <m:t>A</m:t>
              </m:r>
            </m:e>
            <m:sub>
              <m:r>
                <m:t>i</m:t>
              </m:r>
            </m:sub>
          </m:sSub>
          <m:r>
            <m:rPr>
              <m:sty m:val="p"/>
            </m:rPr>
            <m:t>∼</m:t>
          </m:r>
          <m:r>
            <m:t>U</m:t>
          </m:r>
          <m:r>
            <m:rPr>
              <m:sty m:val="p"/>
            </m:rPr>
            <m:t>(</m:t>
          </m:r>
          <m:r>
            <m:t>1</m:t>
          </m:r>
          <m:r>
            <m:rPr>
              <m:sty m:val="p"/>
            </m:rPr>
            <m:t>,</m:t>
          </m:r>
          <m:r>
            <m:t>150</m:t>
          </m:r>
          <m:r>
            <m:rPr>
              <m:sty m:val="p"/>
            </m:rPr>
            <m:t>)</m:t>
          </m:r>
          <m:r>
            <m:rPr>
              <m:sty m:val="p"/>
            </m:rPr>
            <m:t>.</m:t>
          </m:r>
        </m:oMath>
      </m:oMathPara>
    </w:p>
    <w:p>
      <w:pPr>
        <w:pStyle w:val="FirstParagraph"/>
      </w:pPr>
      <w:r>
        <w:t xml:space="preserve">The probability density function is below,</w:t>
      </w:r>
    </w:p>
    <w:p>
      <w:pPr>
        <w:pStyle w:val="BodyText"/>
      </w:pPr>
      <m:oMathPara>
        <m:oMathParaPr>
          <m:jc m:val="center"/>
        </m:oMathParaPr>
        <m:oMath>
          <m:sSub>
            <m:e>
              <m:r>
                <m:t>A</m:t>
              </m:r>
            </m:e>
            <m:sub>
              <m:r>
                <m:t>i</m:t>
              </m:r>
            </m:sub>
          </m:sSub>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f>
                      <m:fPr>
                        <m:type m:val="bar"/>
                      </m:fPr>
                      <m:num>
                        <m:r>
                          <m:t>1</m:t>
                        </m:r>
                      </m:num>
                      <m:den>
                        <m:r>
                          <m:t>150</m:t>
                        </m:r>
                        <m:r>
                          <m:rPr>
                            <m:sty m:val="p"/>
                          </m:rPr>
                          <m:t>−</m:t>
                        </m:r>
                        <m:r>
                          <m:t>1</m:t>
                        </m:r>
                      </m:den>
                    </m:f>
                  </m:e>
                  <m:e>
                    <m:r>
                      <m:rPr>
                        <m:sty m:val="p"/>
                      </m:rPr>
                      <m:t>f</m:t>
                    </m:r>
                    <m:r>
                      <m:rPr>
                        <m:sty m:val="p"/>
                      </m:rPr>
                      <m:t>o</m:t>
                    </m:r>
                    <m:r>
                      <m:rPr>
                        <m:sty m:val="p"/>
                      </m:rPr>
                      <m:t>r</m:t>
                    </m:r>
                    <m:r>
                      <m:t> </m:t>
                    </m:r>
                    <m:r>
                      <m:t>1</m:t>
                    </m:r>
                    <m:r>
                      <m:rPr>
                        <m:sty m:val="p"/>
                      </m:rPr>
                      <m:t>≤</m:t>
                    </m:r>
                    <m:r>
                      <m:t>x</m:t>
                    </m:r>
                    <m:r>
                      <m:rPr>
                        <m:sty m:val="p"/>
                      </m:rPr>
                      <m:t>≤</m:t>
                    </m:r>
                    <m:r>
                      <m:t>150</m:t>
                    </m:r>
                    <m:r>
                      <m:rPr>
                        <m:sty m:val="p"/>
                      </m:rPr>
                      <m:t>,</m:t>
                    </m:r>
                  </m:e>
                </m:mr>
                <m:mr>
                  <m:e>
                    <m:r>
                      <m:t>0</m:t>
                    </m:r>
                  </m:e>
                  <m:e>
                    <m:r>
                      <m:rPr>
                        <m:sty m:val="p"/>
                      </m:rPr>
                      <m:t>f</m:t>
                    </m:r>
                    <m:r>
                      <m:rPr>
                        <m:sty m:val="p"/>
                      </m:rPr>
                      <m:t>o</m:t>
                    </m:r>
                    <m:r>
                      <m:rPr>
                        <m:sty m:val="p"/>
                      </m:rPr>
                      <m:t>r</m:t>
                    </m:r>
                    <m:r>
                      <m:t> </m:t>
                    </m:r>
                    <m:r>
                      <m:t>x</m:t>
                    </m:r>
                    <m:r>
                      <m:rPr>
                        <m:sty m:val="p"/>
                      </m:rPr>
                      <m:t>&lt;</m:t>
                    </m:r>
                    <m:r>
                      <m:t>1</m:t>
                    </m:r>
                    <m:r>
                      <m:t> </m:t>
                    </m:r>
                    <m:r>
                      <m:rPr>
                        <m:sty m:val="p"/>
                      </m:rPr>
                      <m:t>o</m:t>
                    </m:r>
                    <m:r>
                      <m:rPr>
                        <m:sty m:val="p"/>
                      </m:rPr>
                      <m:t>r</m:t>
                    </m:r>
                    <m:r>
                      <m:t> </m:t>
                    </m:r>
                    <m:r>
                      <m:t>150</m:t>
                    </m:r>
                    <m:r>
                      <m:rPr>
                        <m:sty m:val="p"/>
                      </m:rPr>
                      <m:t>&gt;</m:t>
                    </m:r>
                    <m:r>
                      <m:t>b</m:t>
                    </m:r>
                  </m:e>
                </m:mr>
              </m:m>
            </m:e>
          </m:d>
          <m:r>
            <m:rPr>
              <m:sty m:val="p"/>
            </m:rPr>
            <m:t>.</m:t>
          </m:r>
        </m:oMath>
      </m:oMathPara>
    </w:p>
    <w:p>
      <w:pPr>
        <w:pStyle w:val="FirstParagraph"/>
      </w:pPr>
      <w:r>
        <w:t xml:space="preserve">The sampling of each</w:t>
      </w:r>
      <w:r>
        <w:t xml:space="preserve"> </w:t>
      </w:r>
      <m:oMath>
        <m:sSub>
          <m:e>
            <m:r>
              <m:t>f</m:t>
            </m:r>
          </m:e>
          <m:sub>
            <m:r>
              <m:t>i</m:t>
            </m:r>
          </m:sub>
        </m:sSub>
      </m:oMath>
      <w:r>
        <w:t xml:space="preserve">,</w:t>
      </w:r>
      <w:r>
        <w:t xml:space="preserve"> </w:t>
      </w:r>
      <m:oMath>
        <m:sSub>
          <m:e>
            <m:r>
              <m:t>φ</m:t>
            </m:r>
          </m:e>
          <m:sub>
            <m:r>
              <m:t>i</m:t>
            </m:r>
          </m:sub>
        </m:sSub>
      </m:oMath>
      <w:r>
        <w:t xml:space="preserve">, and</w:t>
      </w:r>
      <w:r>
        <w:t xml:space="preserve"> </w:t>
      </w:r>
      <m:oMath>
        <m:sSub>
          <m:e>
            <m:r>
              <m:t>A</m:t>
            </m:r>
          </m:e>
          <m:sub>
            <m:r>
              <m:t>i</m:t>
            </m:r>
          </m:sub>
        </m:sSub>
      </m:oMath>
      <w:r>
        <w:t xml:space="preserve"> </w:t>
      </w:r>
      <w:r>
        <w:t xml:space="preserve">was then done four times to make four unique sine waves (</w:t>
      </w:r>
      <m:oMath>
        <m:sSub>
          <m:e>
            <m:r>
              <m:t>b</m:t>
            </m:r>
          </m:e>
          <m:sub>
            <m:r>
              <m:t>i</m:t>
            </m:r>
          </m:sub>
        </m:sSub>
        <m:r>
          <m:rPr>
            <m:sty m:val="p"/>
          </m:rPr>
          <m:t>(</m:t>
        </m:r>
        <m:r>
          <m:t>t</m:t>
        </m:r>
        <m:r>
          <m:rPr>
            <m:sty m:val="p"/>
          </m:rPr>
          <m:t>)</m:t>
        </m:r>
      </m:oMath>
      <w:r>
        <w:t xml:space="preserve">),</w:t>
      </w:r>
    </w:p>
    <w:p>
      <w:pPr>
        <w:pStyle w:val="BodyText"/>
      </w:pPr>
      <m:oMathPara>
        <m:oMathParaPr>
          <m:jc m:val="center"/>
        </m:oMathParaPr>
        <m:oMath>
          <m:sSub>
            <m:e>
              <m:r>
                <m:t>b</m:t>
              </m:r>
            </m:e>
            <m:sub>
              <m:r>
                <m:t>i</m:t>
              </m:r>
            </m:sub>
          </m:sSub>
          <m:r>
            <m:rPr>
              <m:sty m:val="p"/>
            </m:rPr>
            <m:t>(</m:t>
          </m:r>
          <m:r>
            <m:t>t</m:t>
          </m:r>
          <m:r>
            <m:rPr>
              <m:sty m:val="p"/>
            </m:rPr>
            <m:t>)</m:t>
          </m:r>
          <m:r>
            <m:rPr>
              <m:sty m:val="p"/>
            </m:rPr>
            <m:t>=</m:t>
          </m:r>
          <m:sSub>
            <m:e>
              <m:r>
                <m:t>A</m:t>
              </m:r>
            </m:e>
            <m:sub>
              <m:r>
                <m:t>i</m:t>
              </m:r>
            </m:sub>
          </m:sSub>
          <m:r>
            <m:rPr>
              <m:nor/>
              <m:sty m:val="p"/>
            </m:rPr>
            <m:t>sin</m:t>
          </m:r>
          <m:d>
            <m:dPr>
              <m:begChr m:val="("/>
              <m:endChr m:val=")"/>
              <m:grow/>
            </m:dPr>
            <m:e>
              <m:f>
                <m:fPr>
                  <m:type m:val="bar"/>
                </m:fPr>
                <m:num>
                  <m:r>
                    <m:t>2</m:t>
                  </m:r>
                  <m:r>
                    <m:t>π</m:t>
                  </m:r>
                </m:num>
                <m:den>
                  <m:r>
                    <m:t>T</m:t>
                  </m:r>
                </m:den>
              </m:f>
              <m:r>
                <m:t>t</m:t>
              </m:r>
              <m:sSub>
                <m:e>
                  <m:r>
                    <m:t>f</m:t>
                  </m:r>
                </m:e>
                <m:sub>
                  <m:r>
                    <m:t>i</m:t>
                  </m:r>
                </m:sub>
              </m:sSub>
              <m:r>
                <m:rPr>
                  <m:sty m:val="p"/>
                </m:rPr>
                <m:t>+</m:t>
              </m:r>
              <m:sSub>
                <m:e>
                  <m:r>
                    <m:t>φ</m:t>
                  </m:r>
                </m:e>
                <m:sub>
                  <m:r>
                    <m:t>i</m:t>
                  </m:r>
                </m:sub>
              </m:sSub>
            </m:e>
          </m:d>
          <m:r>
            <m:rPr>
              <m:sty m:val="p"/>
            </m:rPr>
            <m:t>.</m:t>
          </m:r>
        </m:oMath>
      </m:oMathPara>
    </w:p>
    <w:p>
      <w:pPr>
        <w:pStyle w:val="FirstParagraph"/>
      </w:pPr>
      <w:r>
        <w:t xml:space="preserve">These sign waves were then summed and then added to a constant</w:t>
      </w:r>
      <w:r>
        <w:t xml:space="preserve"> </w:t>
      </w:r>
      <m:oMath>
        <m:r>
          <m:t>C</m:t>
        </m:r>
        <m:r>
          <m:rPr>
            <m:sty m:val="p"/>
          </m:rPr>
          <m:t>=</m:t>
        </m:r>
        <m:r>
          <m:t>500</m:t>
        </m:r>
      </m:oMath>
      <w:r>
        <w:t xml:space="preserve"> </w:t>
      </w:r>
      <w:r>
        <w:t xml:space="preserve">(assuming that this constant value does not change?) to determine the manager budget in a time step</w:t>
      </w:r>
      <w:r>
        <w:t xml:space="preserve"> </w:t>
      </w:r>
      <m:oMath>
        <m:r>
          <m:t>B</m:t>
        </m:r>
        <m:r>
          <m:rPr>
            <m:sty m:val="p"/>
          </m:rPr>
          <m:t>(</m:t>
        </m:r>
        <m:r>
          <m:t>t</m:t>
        </m:r>
        <m:r>
          <m:rPr>
            <m:sty m:val="p"/>
          </m:rPr>
          <m:t>)</m:t>
        </m:r>
      </m:oMath>
      <w:r>
        <w:t xml:space="preserve">,</w:t>
      </w:r>
    </w:p>
    <w:p>
      <w:pPr>
        <w:pStyle w:val="BodyText"/>
      </w:pPr>
      <m:oMathPara>
        <m:oMathParaPr>
          <m:jc m:val="center"/>
        </m:oMathParaPr>
        <m:oMath>
          <m:r>
            <m:t>B</m:t>
          </m:r>
          <m:r>
            <m:rPr>
              <m:sty m:val="p"/>
            </m:rPr>
            <m:t>(</m:t>
          </m:r>
          <m:r>
            <m:t>t</m:t>
          </m:r>
          <m:r>
            <m:rPr>
              <m:sty m:val="p"/>
            </m:rPr>
            <m:t>)</m:t>
          </m:r>
          <m:r>
            <m:rPr>
              <m:sty m:val="p"/>
            </m:rPr>
            <m:t>=</m:t>
          </m:r>
          <m:r>
            <m:t>C</m:t>
          </m:r>
          <m:r>
            <m:rPr>
              <m:sty m:val="p"/>
            </m:rPr>
            <m:t>+</m:t>
          </m:r>
          <m:nary>
            <m:naryPr>
              <m:chr m:val="∑"/>
              <m:limLoc m:val="undOvr"/>
              <m:subHide m:val="0"/>
              <m:supHide m:val="0"/>
            </m:naryPr>
            <m:sub>
              <m:r>
                <m:t>i</m:t>
              </m:r>
              <m:r>
                <m:rPr>
                  <m:sty m:val="p"/>
                </m:rPr>
                <m:t>=</m:t>
              </m:r>
              <m:r>
                <m:t>1</m:t>
              </m:r>
            </m:sub>
            <m:sup>
              <m:r>
                <m:t>4</m:t>
              </m:r>
            </m:sup>
            <m:e>
              <m:sSub>
                <m:e>
                  <m:r>
                    <m:t>b</m:t>
                  </m:r>
                </m:e>
                <m:sub>
                  <m:r>
                    <m:t>i</m:t>
                  </m:r>
                </m:sub>
              </m:sSub>
            </m:e>
          </m:nary>
          <m:r>
            <m:rPr>
              <m:sty m:val="p"/>
            </m:rPr>
            <m:t>(</m:t>
          </m:r>
          <m:r>
            <m:t>t</m:t>
          </m:r>
          <m:r>
            <m:rPr>
              <m:sty m:val="p"/>
            </m:rPr>
            <m:t>)</m:t>
          </m:r>
        </m:oMath>
      </m:oMathPara>
    </w:p>
    <w:p>
      <w:pPr>
        <w:pStyle w:val="FirstParagraph"/>
      </w:pPr>
      <w:r>
        <w:t xml:space="preserve">The consequence of this is an irregular oscillation of budget over time. The figure below shows the budget</w:t>
      </w:r>
      <w:r>
        <w:t xml:space="preserve"> </w:t>
      </w:r>
      <m:oMath>
        <m:r>
          <m:t>B</m:t>
        </m:r>
      </m:oMath>
      <w:r>
        <w:t xml:space="preserve"> </w:t>
      </w:r>
      <w:r>
        <w:t xml:space="preserve">(black line), determined by the sum of the four</w:t>
      </w:r>
      <w:r>
        <w:t xml:space="preserve"> </w:t>
      </w:r>
      <m:oMath>
        <m:sSub>
          <m:e>
            <m:r>
              <m:t>b</m:t>
            </m:r>
          </m:e>
          <m:sub>
            <m:r>
              <m:t>i</m:t>
            </m:r>
          </m:sub>
        </m:sSub>
        <m:r>
          <m:rPr>
            <m:sty m:val="p"/>
          </m:rPr>
          <m:t>(</m:t>
        </m:r>
        <m:r>
          <m:t>t</m:t>
        </m:r>
        <m:r>
          <m:rPr>
            <m:sty m:val="p"/>
          </m:rPr>
          <m:t>)</m:t>
        </m:r>
      </m:oMath>
      <w:r>
        <w:t xml:space="preserve"> </w:t>
      </w:r>
      <w:r>
        <w:t xml:space="preserve">(coloured lines).</w:t>
      </w:r>
    </w:p>
    <w:p>
      <w:pPr>
        <w:pStyle w:val="BodyText"/>
      </w:pPr>
      <w:r>
        <w:drawing>
          <wp:inline>
            <wp:extent cx="4620126" cy="3696101"/>
            <wp:effectExtent b="0" l="0" r="0" t="0"/>
            <wp:docPr descr="" title="" id="1" name="Picture"/>
            <a:graphic>
              <a:graphicData uri="http://schemas.openxmlformats.org/drawingml/2006/picture">
                <pic:pic>
                  <pic:nvPicPr>
                    <pic:cNvPr descr="fourrier_equation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ourrier_equation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Funding cycle simulations</dc:title>
  <dc:creator>Brad Duthie</dc:creator>
  <cp:keywords/>
  <dcterms:created xsi:type="dcterms:W3CDTF">2021-10-13T09:29:24Z</dcterms:created>
  <dcterms:modified xsi:type="dcterms:W3CDTF">2021-10-13T09:29:24Z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word_document</vt:lpwstr>
  </property>
</Properties>
</file>