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FE5" w:rsidRPr="00474429" w:rsidRDefault="008B2CD3">
      <w:pPr>
        <w:rPr>
          <w:rFonts w:ascii="Times New Roman" w:hAnsi="Times New Roman" w:cs="Times New Roman"/>
          <w:b/>
          <w:sz w:val="36"/>
        </w:rPr>
      </w:pPr>
      <w:r w:rsidRPr="00474429">
        <w:rPr>
          <w:rFonts w:ascii="Times New Roman" w:hAnsi="Times New Roman" w:cs="Times New Roman"/>
          <w:b/>
          <w:sz w:val="36"/>
        </w:rPr>
        <w:t>E-</w:t>
      </w:r>
      <w:r w:rsidR="00474429" w:rsidRPr="00474429">
        <w:rPr>
          <w:rFonts w:ascii="Times New Roman" w:hAnsi="Times New Roman" w:cs="Times New Roman"/>
          <w:b/>
          <w:sz w:val="36"/>
        </w:rPr>
        <w:t>Shule Modifications</w:t>
      </w:r>
    </w:p>
    <w:p w:rsidR="008B2CD3" w:rsidRDefault="00A84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implemented a couple of changes as per our discussion below is some screenshots of the areas changed:</w:t>
      </w:r>
    </w:p>
    <w:p w:rsidR="00A84FFE" w:rsidRDefault="00A84FFE">
      <w:pPr>
        <w:rPr>
          <w:rFonts w:ascii="Times New Roman" w:hAnsi="Times New Roman" w:cs="Times New Roman"/>
        </w:rPr>
      </w:pPr>
    </w:p>
    <w:p w:rsidR="00A84FFE" w:rsidRPr="004518DF" w:rsidRDefault="004518DF" w:rsidP="004518D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518DF">
        <w:rPr>
          <w:rFonts w:ascii="Times New Roman" w:hAnsi="Times New Roman" w:cs="Times New Roman"/>
          <w:b/>
        </w:rPr>
        <w:t>FrontPage:</w:t>
      </w:r>
    </w:p>
    <w:p w:rsidR="00A84FFE" w:rsidRPr="008B2CD3" w:rsidRDefault="00A84F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have replaced with a full width slider, removed the unwanted bottom section.</w:t>
      </w:r>
    </w:p>
    <w:p w:rsidR="008B2CD3" w:rsidRPr="008B2CD3" w:rsidRDefault="008B2CD3">
      <w:pPr>
        <w:rPr>
          <w:rFonts w:ascii="Times New Roman" w:hAnsi="Times New Roman" w:cs="Times New Roman"/>
        </w:rPr>
      </w:pPr>
    </w:p>
    <w:p w:rsidR="008B2CD3" w:rsidRDefault="008B2C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203" cy="2718816"/>
            <wp:effectExtent l="19050" t="0" r="139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dependent lookup with sub county filter has been set as </w:t>
      </w:r>
      <w:r w:rsidR="00413013">
        <w:rPr>
          <w:rFonts w:ascii="Times New Roman" w:hAnsi="Times New Roman" w:cs="Times New Roman"/>
        </w:rPr>
        <w:t>below:</w:t>
      </w:r>
    </w:p>
    <w:p w:rsidR="004518DF" w:rsidRDefault="004518DF">
      <w:pPr>
        <w:rPr>
          <w:rFonts w:ascii="Times New Roman" w:hAnsi="Times New Roman" w:cs="Times New Roman"/>
          <w:noProof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6163265" cy="2565175"/>
            <wp:effectExtent l="19050" t="0" r="89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972" r="24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294" cy="2564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Additional system privileges for </w:t>
      </w:r>
      <w:r w:rsidR="00413013">
        <w:rPr>
          <w:rFonts w:ascii="Times New Roman" w:hAnsi="Times New Roman" w:cs="Times New Roman"/>
        </w:rPr>
        <w:t>the AEO,</w:t>
      </w:r>
      <w:r>
        <w:rPr>
          <w:rFonts w:ascii="Times New Roman" w:hAnsi="Times New Roman" w:cs="Times New Roman"/>
        </w:rPr>
        <w:t xml:space="preserve"> </w:t>
      </w:r>
      <w:r w:rsidR="00413013">
        <w:rPr>
          <w:rFonts w:ascii="Times New Roman" w:hAnsi="Times New Roman" w:cs="Times New Roman"/>
        </w:rPr>
        <w:t>SCEO,</w:t>
      </w:r>
      <w:r>
        <w:rPr>
          <w:rFonts w:ascii="Times New Roman" w:hAnsi="Times New Roman" w:cs="Times New Roman"/>
        </w:rPr>
        <w:t xml:space="preserve"> </w:t>
      </w:r>
      <w:r w:rsidR="00413013">
        <w:rPr>
          <w:rFonts w:ascii="Times New Roman" w:hAnsi="Times New Roman" w:cs="Times New Roman"/>
        </w:rPr>
        <w:t>CDE,</w:t>
      </w:r>
      <w:r>
        <w:rPr>
          <w:rFonts w:ascii="Times New Roman" w:hAnsi="Times New Roman" w:cs="Times New Roman"/>
        </w:rPr>
        <w:t xml:space="preserve"> CS / </w:t>
      </w:r>
      <w:r w:rsidR="00413013">
        <w:rPr>
          <w:rFonts w:ascii="Times New Roman" w:hAnsi="Times New Roman" w:cs="Times New Roman"/>
        </w:rPr>
        <w:t>PS,</w:t>
      </w:r>
      <w:r>
        <w:rPr>
          <w:rFonts w:ascii="Times New Roman" w:hAnsi="Times New Roman" w:cs="Times New Roman"/>
        </w:rPr>
        <w:t xml:space="preserve"> an additional module has been added for users with special privileges.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009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DF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additional privileges is directly linked to the staff where there is a section to select the type of special privilege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960" cy="3608832"/>
            <wp:effectExtent l="19050" t="0" r="26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703" cy="360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teachers section has been improved according to the suggestions, job </w:t>
      </w:r>
      <w:r w:rsidR="00F23312">
        <w:rPr>
          <w:rFonts w:ascii="Times New Roman" w:hAnsi="Times New Roman" w:cs="Times New Roman"/>
        </w:rPr>
        <w:t>number,</w:t>
      </w:r>
      <w:r>
        <w:rPr>
          <w:rFonts w:ascii="Times New Roman" w:hAnsi="Times New Roman" w:cs="Times New Roman"/>
        </w:rPr>
        <w:t xml:space="preserve"> qualification etc as below:</w:t>
      </w:r>
    </w:p>
    <w:p w:rsidR="004518DF" w:rsidRDefault="004518DF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838" cy="3938016"/>
            <wp:effectExtent l="19050" t="0" r="76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087" cy="394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8DF" w:rsidRDefault="004518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staff section has included a popup where you can reset a user password or issue password to the staff.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838" cy="2633472"/>
            <wp:effectExtent l="19050" t="0" r="762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84" cy="263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9478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 additional module has been created, this where you map a certain user to the institution he/she can </w:t>
      </w:r>
      <w:r w:rsidR="00386B32">
        <w:rPr>
          <w:rFonts w:ascii="Times New Roman" w:hAnsi="Times New Roman" w:cs="Times New Roman"/>
        </w:rPr>
        <w:t>access,</w:t>
      </w:r>
      <w:r>
        <w:rPr>
          <w:rFonts w:ascii="Times New Roman" w:hAnsi="Times New Roman" w:cs="Times New Roman"/>
        </w:rPr>
        <w:t xml:space="preserve"> to assign a user to an </w:t>
      </w:r>
      <w:r w:rsidR="00727CD1">
        <w:rPr>
          <w:rFonts w:ascii="Times New Roman" w:hAnsi="Times New Roman" w:cs="Times New Roman"/>
        </w:rPr>
        <w:t>institution,</w:t>
      </w:r>
      <w:r>
        <w:rPr>
          <w:rFonts w:ascii="Times New Roman" w:hAnsi="Times New Roman" w:cs="Times New Roman"/>
        </w:rPr>
        <w:t xml:space="preserve"> select the user and click the red button which will indicate where the user is mapped.</w:t>
      </w: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6658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DC4BAE">
      <w:pPr>
        <w:rPr>
          <w:rFonts w:ascii="Times New Roman" w:hAnsi="Times New Roman" w:cs="Times New Roman"/>
        </w:rPr>
      </w:pPr>
    </w:p>
    <w:p w:rsidR="00386B32" w:rsidRDefault="00386B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More modules have been added for the special users (</w:t>
      </w:r>
      <w:r w:rsidR="00474429">
        <w:rPr>
          <w:rFonts w:ascii="Times New Roman" w:hAnsi="Times New Roman" w:cs="Times New Roman"/>
        </w:rPr>
        <w:t>AEO,</w:t>
      </w:r>
      <w:r>
        <w:rPr>
          <w:rFonts w:ascii="Times New Roman" w:hAnsi="Times New Roman" w:cs="Times New Roman"/>
        </w:rPr>
        <w:t xml:space="preserve"> </w:t>
      </w:r>
      <w:r w:rsidR="00474429">
        <w:rPr>
          <w:rFonts w:ascii="Times New Roman" w:hAnsi="Times New Roman" w:cs="Times New Roman"/>
        </w:rPr>
        <w:t>SCEO,</w:t>
      </w:r>
      <w:r>
        <w:rPr>
          <w:rFonts w:ascii="Times New Roman" w:hAnsi="Times New Roman" w:cs="Times New Roman"/>
        </w:rPr>
        <w:t xml:space="preserve"> </w:t>
      </w:r>
      <w:r w:rsidR="00474429">
        <w:rPr>
          <w:rFonts w:ascii="Times New Roman" w:hAnsi="Times New Roman" w:cs="Times New Roman"/>
        </w:rPr>
        <w:t>CDE,</w:t>
      </w:r>
      <w:r>
        <w:rPr>
          <w:rFonts w:ascii="Times New Roman" w:hAnsi="Times New Roman" w:cs="Times New Roman"/>
        </w:rPr>
        <w:t xml:space="preserve"> </w:t>
      </w:r>
      <w:r w:rsidR="00474429">
        <w:rPr>
          <w:rFonts w:ascii="Times New Roman" w:hAnsi="Times New Roman" w:cs="Times New Roman"/>
        </w:rPr>
        <w:t>and CS</w:t>
      </w:r>
      <w:r>
        <w:rPr>
          <w:rFonts w:ascii="Times New Roman" w:hAnsi="Times New Roman" w:cs="Times New Roman"/>
        </w:rPr>
        <w:t>/PS)</w:t>
      </w:r>
    </w:p>
    <w:p w:rsidR="00727CD1" w:rsidRDefault="00727CD1">
      <w:pPr>
        <w:rPr>
          <w:rFonts w:ascii="Times New Roman" w:hAnsi="Times New Roman" w:cs="Times New Roman"/>
          <w:noProof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1923038" cy="1731696"/>
            <wp:effectExtent l="19050" t="0" r="1012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21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038" cy="17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429" w:rsidRDefault="00474429">
      <w:pPr>
        <w:rPr>
          <w:rFonts w:ascii="Times New Roman" w:hAnsi="Times New Roman" w:cs="Times New Roman"/>
        </w:rPr>
      </w:pPr>
    </w:p>
    <w:p w:rsidR="00474429" w:rsidRDefault="004744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reports are as shown below:</w:t>
      </w: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</w:p>
    <w:p w:rsidR="00413013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report below will generate the schools for the special user who is able to see schools in the zone, note the number of the male and the female users.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1664" cy="2994053"/>
            <wp:effectExtent l="19050" t="0" r="193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64" cy="299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BAE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Same applies for the teachers in that zone, a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output is generated:</w:t>
      </w:r>
    </w:p>
    <w:p w:rsidR="00DC4BAE" w:rsidRDefault="00BD05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0817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8E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County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can be generated to display the schools in that sub county</w:t>
      </w:r>
    </w:p>
    <w:p w:rsidR="002F168E" w:rsidRDefault="002F16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30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013" w:rsidRDefault="00413013">
      <w:pPr>
        <w:rPr>
          <w:rFonts w:ascii="Times New Roman" w:hAnsi="Times New Roman" w:cs="Times New Roman"/>
        </w:rPr>
      </w:pPr>
    </w:p>
    <w:p w:rsidR="002F168E" w:rsidRDefault="004130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a preview of the teachers in that sub county</w:t>
      </w:r>
    </w:p>
    <w:p w:rsidR="002F168E" w:rsidRDefault="002F168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5442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68E" w:rsidRDefault="002B0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Schools in the county </w:t>
      </w:r>
      <w:proofErr w:type="spellStart"/>
      <w:r>
        <w:rPr>
          <w:rFonts w:ascii="Times New Roman" w:hAnsi="Times New Roman" w:cs="Times New Roman"/>
        </w:rPr>
        <w:t>pdf</w:t>
      </w:r>
      <w:proofErr w:type="spellEnd"/>
      <w:r>
        <w:rPr>
          <w:rFonts w:ascii="Times New Roman" w:hAnsi="Times New Roman" w:cs="Times New Roman"/>
        </w:rPr>
        <w:t xml:space="preserve"> is as displayed</w:t>
      </w:r>
    </w:p>
    <w:p w:rsidR="00CE45D4" w:rsidRDefault="00CE45D4">
      <w:pPr>
        <w:rPr>
          <w:rFonts w:ascii="Times New Roman" w:hAnsi="Times New Roman" w:cs="Times New Roman"/>
        </w:rPr>
      </w:pPr>
    </w:p>
    <w:p w:rsidR="00CE45D4" w:rsidRDefault="00CE45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9538" cy="3188262"/>
            <wp:effectExtent l="19050" t="0" r="4062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5D4" w:rsidRDefault="002B0A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Teachers in the county as below:</w:t>
      </w:r>
    </w:p>
    <w:p w:rsidR="00CE45D4" w:rsidRDefault="00CE45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4780" cy="376279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AF8" w:rsidRDefault="002B0AF8">
      <w:pPr>
        <w:rPr>
          <w:rFonts w:ascii="Times New Roman" w:hAnsi="Times New Roman" w:cs="Times New Roman"/>
        </w:rPr>
      </w:pPr>
    </w:p>
    <w:p w:rsidR="002B0AF8" w:rsidRPr="004E19CF" w:rsidRDefault="002B0AF8">
      <w:pPr>
        <w:rPr>
          <w:rFonts w:ascii="Times New Roman" w:hAnsi="Times New Roman" w:cs="Times New Roman"/>
          <w:i/>
        </w:rPr>
      </w:pPr>
      <w:r w:rsidRPr="004E19CF">
        <w:rPr>
          <w:rFonts w:ascii="Times New Roman" w:hAnsi="Times New Roman" w:cs="Times New Roman"/>
          <w:i/>
        </w:rPr>
        <w:lastRenderedPageBreak/>
        <w:t>NB: Performance Reports are on progress and an update will be issued on detailed analysis zone/sub county/county/national</w:t>
      </w:r>
    </w:p>
    <w:p w:rsidR="00DC4BAE" w:rsidRDefault="00DC4BAE">
      <w:pPr>
        <w:rPr>
          <w:rFonts w:ascii="Times New Roman" w:hAnsi="Times New Roman" w:cs="Times New Roman"/>
        </w:rPr>
      </w:pPr>
    </w:p>
    <w:p w:rsidR="00DC4BAE" w:rsidRDefault="00DC4BAE">
      <w:pPr>
        <w:rPr>
          <w:rFonts w:ascii="Times New Roman" w:hAnsi="Times New Roman" w:cs="Times New Roman"/>
        </w:rPr>
      </w:pPr>
    </w:p>
    <w:p w:rsidR="00DC4BAE" w:rsidRPr="008B2CD3" w:rsidRDefault="00DC4BAE">
      <w:pPr>
        <w:rPr>
          <w:rFonts w:ascii="Times New Roman" w:hAnsi="Times New Roman" w:cs="Times New Roman"/>
        </w:rPr>
      </w:pPr>
    </w:p>
    <w:sectPr w:rsidR="00DC4BAE" w:rsidRPr="008B2CD3" w:rsidSect="00640FE5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0483" w:rsidRDefault="00760483" w:rsidP="00760483">
      <w:pPr>
        <w:spacing w:after="0" w:line="240" w:lineRule="auto"/>
      </w:pPr>
      <w:r>
        <w:separator/>
      </w:r>
    </w:p>
  </w:endnote>
  <w:endnote w:type="continuationSeparator" w:id="0">
    <w:p w:rsidR="00760483" w:rsidRDefault="00760483" w:rsidP="007604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0483" w:rsidRDefault="00760483">
    <w:pPr>
      <w:pStyle w:val="Footer"/>
    </w:pPr>
    <w:r>
      <w:rPr>
        <w:noProof/>
        <w:lang w:eastAsia="zh-TW"/>
      </w:rPr>
      <w:pict>
        <v:group id="_x0000_s2049" style="position:absolute;margin-left:0;margin-top:0;width:580.05pt;height:22.25pt;z-index:251660288;mso-position-horizontal:center;mso-position-horizontal-relative:page;mso-position-vertical:top;mso-position-vertical-relative:line" coordorigin="321,14850" coordsize="11601,547">
          <v:rect id="_x0000_s2050" style="position:absolute;left:374;top:14903;width:9346;height:432;mso-position-horizontal-relative:page;mso-position-vertical:center;mso-position-vertical-relative:bottom-margin-area" o:allowincell="f" fillcolor="#c45911 [2405]" stroked="f" strokecolor="#c45911 [2405]">
            <v:fill color2="#c45911 [2405]"/>
            <v:textbox style="mso-next-textbox:#_x0000_s2050">
              <w:txbxContent>
                <w:p w:rsidR="00760483" w:rsidRPr="00760483" w:rsidRDefault="00760483">
                  <w:pPr>
                    <w:pStyle w:val="Footer"/>
                    <w:jc w:val="right"/>
                    <w:rPr>
                      <w:color w:val="FFFFFF" w:themeColor="background1"/>
                      <w:spacing w:val="60"/>
                      <w:sz w:val="16"/>
                    </w:rPr>
                  </w:pPr>
                  <w:r w:rsidRPr="00760483">
                    <w:rPr>
                      <w:color w:val="FFFFFF" w:themeColor="background1"/>
                      <w:spacing w:val="60"/>
                      <w:sz w:val="16"/>
                    </w:rPr>
                    <w:t xml:space="preserve">Core </w:t>
                  </w:r>
                  <w:proofErr w:type="spellStart"/>
                  <w:r w:rsidRPr="00760483">
                    <w:rPr>
                      <w:color w:val="FFFFFF" w:themeColor="background1"/>
                      <w:spacing w:val="60"/>
                      <w:sz w:val="16"/>
                    </w:rPr>
                    <w:t>ict</w:t>
                  </w:r>
                  <w:proofErr w:type="spellEnd"/>
                  <w:r w:rsidRPr="00760483">
                    <w:rPr>
                      <w:color w:val="FFFFFF" w:themeColor="background1"/>
                      <w:spacing w:val="60"/>
                      <w:sz w:val="16"/>
                    </w:rPr>
                    <w:t xml:space="preserve"> consultancy</w:t>
                  </w:r>
                </w:p>
                <w:p w:rsidR="00760483" w:rsidRPr="00760483" w:rsidRDefault="00760483">
                  <w:pPr>
                    <w:pStyle w:val="Header"/>
                    <w:rPr>
                      <w:color w:val="FFFFFF" w:themeColor="background1"/>
                      <w:sz w:val="16"/>
                    </w:rPr>
                  </w:pPr>
                </w:p>
              </w:txbxContent>
            </v:textbox>
          </v:rect>
          <v:rect id="_x0000_s2051" style="position:absolute;left:9763;top:14903;width:2102;height:432;mso-position-horizontal-relative:page;mso-position-vertical:center;mso-position-vertical-relative:bottom-margin-area;v-text-anchor:top" o:allowincell="f" fillcolor="#c45911 [2405]" stroked="f">
            <v:fill color2="#c45911 [2405]"/>
            <v:textbox style="mso-next-textbox:#_x0000_s2051">
              <w:txbxContent>
                <w:p w:rsidR="00760483" w:rsidRPr="00760483" w:rsidRDefault="00760483">
                  <w:pPr>
                    <w:pStyle w:val="Footer"/>
                    <w:rPr>
                      <w:color w:val="FFFFFF" w:themeColor="background1"/>
                      <w:sz w:val="16"/>
                      <w:szCs w:val="16"/>
                    </w:rPr>
                  </w:pPr>
                  <w:r w:rsidRPr="00760483">
                    <w:rPr>
                      <w:color w:val="FFFFFF" w:themeColor="background1"/>
                      <w:sz w:val="16"/>
                      <w:szCs w:val="16"/>
                    </w:rPr>
                    <w:t xml:space="preserve">Page </w:t>
                  </w:r>
                  <w:r w:rsidRPr="00760483">
                    <w:rPr>
                      <w:sz w:val="16"/>
                      <w:szCs w:val="16"/>
                    </w:rPr>
                    <w:fldChar w:fldCharType="begin"/>
                  </w:r>
                  <w:r w:rsidRPr="00760483">
                    <w:rPr>
                      <w:sz w:val="16"/>
                      <w:szCs w:val="16"/>
                    </w:rPr>
                    <w:instrText xml:space="preserve"> PAGE   \* MERGEFORMAT </w:instrText>
                  </w:r>
                  <w:r w:rsidRPr="00760483">
                    <w:rPr>
                      <w:sz w:val="16"/>
                      <w:szCs w:val="16"/>
                    </w:rPr>
                    <w:fldChar w:fldCharType="separate"/>
                  </w:r>
                  <w:r w:rsidR="004E19CF" w:rsidRPr="004E19CF">
                    <w:rPr>
                      <w:noProof/>
                      <w:color w:val="FFFFFF" w:themeColor="background1"/>
                      <w:sz w:val="16"/>
                      <w:szCs w:val="16"/>
                    </w:rPr>
                    <w:t>7</w:t>
                  </w:r>
                  <w:r w:rsidRPr="00760483">
                    <w:rPr>
                      <w:sz w:val="16"/>
                      <w:szCs w:val="16"/>
                    </w:rPr>
                    <w:fldChar w:fldCharType="end"/>
                  </w:r>
                </w:p>
              </w:txbxContent>
            </v:textbox>
          </v:rect>
          <v:rect id="_x0000_s2052" style="position:absolute;left:321;top:14850;width:11601;height:547;mso-width-percent:950;mso-position-horizontal:center;mso-position-horizontal-relative:page;mso-position-vertical:center;mso-position-vertical-relative:bottom-margin-area;mso-width-percent:950" o:allowincell="f" filled="f"/>
          <w10:wrap type="topAndBottom" anchorx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0483" w:rsidRDefault="00760483" w:rsidP="00760483">
      <w:pPr>
        <w:spacing w:after="0" w:line="240" w:lineRule="auto"/>
      </w:pPr>
      <w:r>
        <w:separator/>
      </w:r>
    </w:p>
  </w:footnote>
  <w:footnote w:type="continuationSeparator" w:id="0">
    <w:p w:rsidR="00760483" w:rsidRDefault="00760483" w:rsidP="007604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4A10C9"/>
    <w:multiLevelType w:val="hybridMultilevel"/>
    <w:tmpl w:val="57CC922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B2CD3"/>
    <w:rsid w:val="002B0AF8"/>
    <w:rsid w:val="002F168E"/>
    <w:rsid w:val="00386B32"/>
    <w:rsid w:val="00413013"/>
    <w:rsid w:val="004518DF"/>
    <w:rsid w:val="00474429"/>
    <w:rsid w:val="004E19CF"/>
    <w:rsid w:val="00640FE5"/>
    <w:rsid w:val="00727CD1"/>
    <w:rsid w:val="00760483"/>
    <w:rsid w:val="008B2CD3"/>
    <w:rsid w:val="00947862"/>
    <w:rsid w:val="00A84FFE"/>
    <w:rsid w:val="00BD050D"/>
    <w:rsid w:val="00CE45D4"/>
    <w:rsid w:val="00DC4BAE"/>
    <w:rsid w:val="00F233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F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2C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2CD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518D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483"/>
  </w:style>
  <w:style w:type="paragraph" w:styleId="Footer">
    <w:name w:val="footer"/>
    <w:basedOn w:val="Normal"/>
    <w:link w:val="FooterChar"/>
    <w:uiPriority w:val="99"/>
    <w:unhideWhenUsed/>
    <w:rsid w:val="00760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4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Martin Mundia Mugambi</dc:creator>
  <cp:lastModifiedBy>Tradestar</cp:lastModifiedBy>
  <cp:revision>13</cp:revision>
  <dcterms:created xsi:type="dcterms:W3CDTF">2017-03-30T14:23:00Z</dcterms:created>
  <dcterms:modified xsi:type="dcterms:W3CDTF">2017-03-30T15:10:00Z</dcterms:modified>
</cp:coreProperties>
</file>