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 Professor</w:t>
      </w:r>
    </w:p>
    <w:p>
      <w:pPr>
        <w:pStyle w:val="Author"/>
      </w:pPr>
      <w:r>
        <w:t xml:space="preserve">Masatoshi 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“Community assembly and dynamics in tropical rainforests on the basis of functional traits”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“Reproductive ecology of a common dioecious fig and its pollinating wasp in a tropical secondary forest in Sarawak, Malaysia”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/>
          <w:bCs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/>
          <w:bCs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/>
          <w:bCs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/>
          <w:bCs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/>
          <w:bCs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NIG-JOINT 193,000 JPY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Xingdian Talent Support Program of Yunnan Province (E5YNR03B01) 600,000 RMB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(E4BN041B01)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7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1"/>
        </w:numPr>
      </w:pPr>
      <w:r>
        <w:t xml:space="preserve">Chen, Y.-J.,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Tor-ngern, P., Palmroth, S., Zhang, S.-B., Xiao, Y.-X., Liu, M. &amp; Oren, R. Hydraulic conductivity-induced systematic parameter variation in a widely used thermal dissipation sap-flow technique.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(2025)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Nguyen, T. D. &amp;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Saturating allometric relationships reveal how wood density shapes global tree architecture.</w:t>
      </w:r>
      <w:r>
        <w:t xml:space="preserve"> </w:t>
      </w:r>
      <w:r>
        <w:rPr>
          <w:b/>
          <w:bCs/>
          <w:i/>
          <w:iCs/>
        </w:rPr>
        <w:t xml:space="preserve">Journal of Forestry Research</w:t>
      </w:r>
      <w:r>
        <w:t xml:space="preserve"> </w:t>
      </w:r>
      <w:r>
        <w:t xml:space="preserve">36, 107 (2025)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Kitajima, K., Wright, S. J., Van Bael, S. A., Osnas, J. L. D. &amp; Lichstein, J. W. Decomposing leaf mass into metabolic and structural components explains divergent patterns of trait variation within and among plant species.</w:t>
      </w:r>
      <w:r>
        <w:t xml:space="preserve"> </w:t>
      </w:r>
      <w:r>
        <w:rPr>
          <w:b/>
          <w:bCs/>
          <w:i/>
          <w:iCs/>
        </w:rPr>
        <w:t xml:space="preserve">Oecologia</w:t>
      </w:r>
      <w:r>
        <w:t xml:space="preserve"> </w:t>
      </w:r>
      <w:r>
        <w:t xml:space="preserve">207, 71 (2025)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Song, X.,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Chase, J. M., Johnson, D. J., Zhang, W., Deng, X., Cao, M. &amp; Yang, J. Drought tolerance and species abundance mediate dry season negative density dependence in a tropical forest.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105, e4382 (2024)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b/>
          <w:bCs/>
          <w:i/>
          <w:iCs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Cheng, X. &amp; Cao, M. Inter- and intraspecific adaptations of pteridophyte leaf traits in limestone and non-limestone forests of monsoon tropical regions of southwest China.</w:t>
      </w:r>
      <w:r>
        <w:t xml:space="preserve"> </w:t>
      </w:r>
      <w:r>
        <w:rPr>
          <w:b/>
          <w:bCs/>
          <w:i/>
          <w:iCs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Onoda, Y., Zhou, C., Zhang, J.-L. &amp; Chen, Y.-J. Sources and consequences of mismatch between leaf disc and whole-leaf leaf mass per area (LMA).</w:t>
      </w:r>
      <w:r>
        <w:t xml:space="preserve"> </w:t>
      </w:r>
      <w:r>
        <w:rPr>
          <w:b/>
          <w:bCs/>
          <w:i/>
          <w:iCs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Zhang, S.-B., Tomlinson, K. W., Oliveira, R. S., Zhang, Y.-J., Shen, J.-X., Cao, K.-F. &amp; Jansen, S. Hydraulic prediction of drought-induced plant dieback and top-kill depends on leaf habit and growth form.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Maenpuen, P., Zhang, Y.-J., Barai,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G., Hulshof, C.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b/>
          <w:bCs/>
          <w:i/>
          <w:iCs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b/>
          <w:bCs/>
          <w:i/>
          <w:iCs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b/>
          <w:bCs/>
          <w:i/>
          <w:iCs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Kitajima, K., Wright, S. J., Reich, P. B., Van Bael, S. A., Kraft, N. J. B., Samaniego, M. J., Pacala, S. W. &amp; Lichstein, J. W. Divergent drivers of leaf trait variation within species, among species, and among functional groups.</w:t>
      </w:r>
      <w:r>
        <w:t xml:space="preserve"> </w:t>
      </w:r>
      <w:r>
        <w:rPr>
          <w:b/>
          <w:bCs/>
          <w:i/>
          <w:iCs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A., Basset, Y., Burwell, C. J., Cao, M., Eastwood, R., Odell, E., de Oliveira, E. G., Hurley,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Ashton, L. A., Laidlaw, M. J.,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b/>
          <w:bCs/>
          <w:i/>
          <w:iCs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Lambkin, C. L.,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/>
          <w:iCs/>
        </w:rPr>
        <w:t xml:space="preserve">Alpinia</w:t>
      </w:r>
      <w:r>
        <w:t xml:space="preserve"> </w:t>
      </w:r>
      <w:r>
        <w:rPr>
          <w:i/>
          <w:iCs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b/>
          <w:bCs/>
          <w:i/>
          <w:iCs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K., Sasaki, T.,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b/>
          <w:bCs/>
          <w:i/>
          <w:iCs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29, 607–617 (2014)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b/>
          <w:bCs/>
          <w:i/>
          <w:iCs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DíAZ, L. M., ECHENIQUE-DíAZ, L. M., Akashi, H. D., Makino, T. &amp; Kawata, M. Relative importance of habitat use, range expansion, and speciation in local species diversity of anolis lizards in cuba.</w:t>
      </w:r>
      <w:r>
        <w:t xml:space="preserve"> </w:t>
      </w:r>
      <w:r>
        <w:rPr>
          <w:b/>
          <w:bCs/>
          <w:i/>
          <w:iCs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L., Marod, D., Duengkae, P., Pranmongkol, U., Kurokawa, H., 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b/>
          <w:bCs/>
          <w:i/>
          <w:iCs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b/>
          <w:bCs/>
          <w:i/>
          <w:iCs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b/>
          <w:bCs/>
          <w:i/>
          <w:iCs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b/>
          <w:bCs/>
          <w:i/>
          <w:iCs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Isagi, Y. &amp; Nakashizuka, T. Development of 17 microsatellite markers for</w:t>
      </w:r>
      <w:r>
        <w:t xml:space="preserve"> </w:t>
      </w:r>
      <w:r>
        <w:rPr>
          <w:i/>
          <w:iCs/>
        </w:rPr>
        <w:t xml:space="preserve">Ceratosolen</w:t>
      </w:r>
      <w:r>
        <w:t xml:space="preserve"> </w:t>
      </w:r>
      <w:r>
        <w:rPr>
          <w:i/>
          <w:iCs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.</w:t>
      </w:r>
      <w:r>
        <w:t xml:space="preserve"> </w:t>
      </w:r>
      <w:r>
        <w:rPr>
          <w:b/>
          <w:bCs/>
          <w:i/>
          <w:iCs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, in Malaysia.</w:t>
      </w:r>
      <w:r>
        <w:t xml:space="preserve"> </w:t>
      </w:r>
      <w:r>
        <w:rPr>
          <w:b/>
          <w:bCs/>
          <w:i/>
          <w:iCs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6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7"/>
    <w:bookmarkStart w:id="58" w:name="book"/>
    <w:p>
      <w:pPr>
        <w:pStyle w:val="Heading2"/>
      </w:pPr>
      <w:r>
        <w:t xml:space="preserve">Book</w:t>
      </w:r>
    </w:p>
    <w:p>
      <w:pPr>
        <w:pStyle w:val="Compact"/>
        <w:numPr>
          <w:ilvl w:val="0"/>
          <w:numId w:val="1002"/>
        </w:numPr>
      </w:pPr>
      <w:r>
        <w:t xml:space="preserve">Hikosaka K., Sasaki T., Kamiyama C.,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8"/>
    <w:bookmarkStart w:id="62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/>
          <w:bCs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9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60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61">
        <w:r>
          <w:rPr>
            <w:rStyle w:val="InternetLink"/>
          </w:rPr>
          <w:t xml:space="preserve">R CRAN package</w:t>
        </w:r>
      </w:hyperlink>
    </w:p>
    <w:bookmarkEnd w:id="62"/>
    <w:bookmarkStart w:id="63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The 8th Advanced Statistics Workshop, Xishuangbanna Tropical Botanical Garden, Chinese Academy of Sciences, China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3"/>
    <w:bookmarkStart w:id="66" w:name="academic-service"/>
    <w:p>
      <w:pPr>
        <w:pStyle w:val="Heading2"/>
      </w:pPr>
      <w:r>
        <w:t xml:space="preserve">Academic Service</w:t>
      </w:r>
    </w:p>
    <w:p>
      <w:pPr>
        <w:pStyle w:val="DefinitionTerm"/>
      </w:pPr>
      <w:r>
        <w:t xml:space="preserve">2023-</w:t>
      </w:r>
    </w:p>
    <w:p>
      <w:pPr>
        <w:pStyle w:val="Definition"/>
      </w:pPr>
      <w:hyperlink r:id="rId64"/>
    </w:p>
    <w:p>
      <w:pPr>
        <w:pStyle w:val="Definition"/>
      </w:pPr>
      <w:r>
        <w:t xml:space="preserve">Editorial Board Member of Thai Forest Ecological Research Journal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4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4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4"/>
    </w:p>
    <w:p>
      <w:pPr>
        <w:pStyle w:val="Definition"/>
      </w:pPr>
      <w:r>
        <w:t xml:space="preserve">Statistical editor for Lepcey, The Journal of Tropical Asian Entomology</w:t>
      </w:r>
    </w:p>
    <w:bookmarkStart w:id="65" w:name="reviewer-for-journals-12-per-year"/>
    <w:p>
      <w:pPr>
        <w:pStyle w:val="Heading3"/>
      </w:pPr>
      <w:r>
        <w:t xml:space="preserve">Reviewer for journals (~ 12 per year):</w:t>
      </w:r>
    </w:p>
    <w:bookmarkEnd w:id="65"/>
    <w:bookmarkEnd w:id="66"/>
    <w:bookmarkStart w:id="67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7"/>
    <w:bookmarkStart w:id="68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8"/>
    <w:bookmarkStart w:id="69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/>
          <w:bCs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</w:t>
      </w:r>
      <w:r>
        <w:t xml:space="preserve"> </w:t>
      </w:r>
      <w:r>
        <w:t xml:space="preserve">“Future perspective for functional trait research”</w:t>
      </w:r>
      <w:r>
        <w:t xml:space="preserve">, Organized session on</w:t>
      </w:r>
      <w:r>
        <w:t xml:space="preserve"> </w:t>
      </w:r>
      <w:r>
        <w:t xml:space="preserve">“Achievements and outstanding questions for trait-based forest ecology”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“Seedling dynamics and its consequence to community assembly processes in a tropical forest”</w:t>
      </w:r>
      <w:r>
        <w:t xml:space="preserve">, Symposium on</w:t>
      </w:r>
      <w:r>
        <w:t xml:space="preserve"> </w:t>
      </w:r>
      <w:r>
        <w:t xml:space="preserve">“Integrating the structure and dynamics of tree communities to uncover the mechanisms underlying species coexistence”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“Community assembly and demography of tropical tree species”</w:t>
      </w:r>
      <w:r>
        <w:t xml:space="preserve">, Workshop on</w:t>
      </w:r>
      <w:r>
        <w:t xml:space="preserve"> </w:t>
      </w:r>
      <w:r>
        <w:t xml:space="preserve">“Life history regulation of forest trees: towards cross-biome analysis”</w:t>
      </w:r>
      <w:r>
        <w:t xml:space="preserve">, Sapporo, Japan</w:t>
      </w:r>
    </w:p>
    <w:p>
      <w:pPr>
        <w:pStyle w:val="FirstParagraph"/>
      </w:pPr>
      <w:r>
        <w:rPr>
          <w:b/>
          <w:bCs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“Combining metacommunity and trait-based approaches predicts species abundances distributions in biological communities”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“Decomposing leaf mass into photosynthetic and structural components explains diverge patterns of trait variation within vs. among plant communities”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“Intraspecific trait variations affect spatial patterns of functional diversity among moorland plant communities”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“Negative density dependence reduces survival rates of common tree species in a species-rich tropical rain forest”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“Soil resource availability shapes community trait structure in a species-rich dipterocarp forest”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“Nonrandom abundance distributions of a tropical tree community: evidence from traits correlation at a local scale”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“Soil variation and functional trait assembly in a diverse dipterocarp forest”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“Inbreeding and mating structure in a dioecious-fig pollinating wasp”</w:t>
      </w:r>
      <w:r>
        <w:t xml:space="preserve">. ATBC, Marburg, Germany</w:t>
      </w:r>
    </w:p>
    <w:bookmarkEnd w:id="69"/>
    <w:bookmarkStart w:id="70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“Leaves and tropical rainforests”</w:t>
      </w:r>
      <w:r>
        <w:t xml:space="preserve">. Invited by the Japanese Association of Interdisciplinary Study Group in University Florida</w:t>
      </w:r>
    </w:p>
    <w:bookmarkEnd w:id="70"/>
    <w:bookmarkStart w:id="71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71"/>
    <w:bookmarkStart w:id="72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Thi Duyen Nguyen, 2021 - 2025, M.Sc. Student, Recipient of ANSO Scholarship.</w:t>
      </w:r>
    </w:p>
    <w:p>
      <w:pPr>
        <w:pStyle w:val="TextBody"/>
      </w:pPr>
      <w:r>
        <w:t xml:space="preserve">Zhou Cong, 2021 - 2023, M.Sc. Student, Recipient of UCAS Scholarship.</w:t>
      </w:r>
    </w:p>
    <w:bookmarkEnd w:id="72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</w:rsids>
  <w:themeFontLang w:bidi="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4" Target="" TargetMode="External" /><Relationship Type="http://schemas.openxmlformats.org/officeDocument/2006/relationships/hyperlink" Id="rId60" Target="https://cran.r-project.org/web/packages/LeafArea/index.html" TargetMode="External" /><Relationship Type="http://schemas.openxmlformats.org/officeDocument/2006/relationships/hyperlink" Id="rId61" Target="https://cran.r-project.org/web/packages/mglmn/index.html" TargetMode="External" /><Relationship Type="http://schemas.openxmlformats.org/officeDocument/2006/relationships/hyperlink" Id="rId59" Target="https://cran.r-project.org/web/packages/ztpln/index.html" TargetMode="External" /><Relationship Type="http://schemas.openxmlformats.org/officeDocument/2006/relationships/hyperlink" Id="rId31" Target="https://doi.org/10.1002/ajb2.16038" TargetMode="External" /><Relationship Type="http://schemas.openxmlformats.org/officeDocument/2006/relationships/hyperlink" Id="rId34" Target="https://doi.org/10.1002/ecm.1408" TargetMode="External" /><Relationship Type="http://schemas.openxmlformats.org/officeDocument/2006/relationships/hyperlink" Id="rId39" Target="https://doi.org/10.1002/ecy.1952" TargetMode="External" /><Relationship Type="http://schemas.openxmlformats.org/officeDocument/2006/relationships/hyperlink" Id="rId28" Target="https://doi.org/10.1002/ecy.4382" TargetMode="External" /><Relationship Type="http://schemas.openxmlformats.org/officeDocument/2006/relationships/hyperlink" Id="rId27" Target="https://doi.org/10.1007/s00442-025-05714-3" TargetMode="External" /><Relationship Type="http://schemas.openxmlformats.org/officeDocument/2006/relationships/hyperlink" Id="rId53" Target="https://doi.org/10.1007/s10531-012-0265-7" TargetMode="External" /><Relationship Type="http://schemas.openxmlformats.org/officeDocument/2006/relationships/hyperlink" Id="rId46" Target="https://doi.org/10.1007/s11284-014-1148-z" TargetMode="External" /><Relationship Type="http://schemas.openxmlformats.org/officeDocument/2006/relationships/hyperlink" Id="rId41" Target="https://doi.org/10.1007/s11284-015-1307-x" TargetMode="External" /><Relationship Type="http://schemas.openxmlformats.org/officeDocument/2006/relationships/hyperlink" Id="rId26" Target="https://doi.org/10.1007/s11676-025-01898-9" TargetMode="External" /><Relationship Type="http://schemas.openxmlformats.org/officeDocument/2006/relationships/hyperlink" Id="rId50" Target="https://doi.org/10.1007/s13157-013-0380-6" TargetMode="External" /><Relationship Type="http://schemas.openxmlformats.org/officeDocument/2006/relationships/hyperlink" Id="rId49" Target="https://doi.org/10.1016/j.foreco.2013.01.029" TargetMode="External" /><Relationship Type="http://schemas.openxmlformats.org/officeDocument/2006/relationships/hyperlink" Id="rId36" Target="https://doi.org/10.1038/s41559-018-0626-z" TargetMode="External" /><Relationship Type="http://schemas.openxmlformats.org/officeDocument/2006/relationships/hyperlink" Id="rId37" Target="https://doi.org/10.1073/pnas.1803989115" TargetMode="External" /><Relationship Type="http://schemas.openxmlformats.org/officeDocument/2006/relationships/hyperlink" Id="rId30" Target="https://doi.org/10.1093/jpe/rtad026" TargetMode="External" /><Relationship Type="http://schemas.openxmlformats.org/officeDocument/2006/relationships/hyperlink" Id="rId35" Target="https://doi.org/10.1098/rsos.181168" TargetMode="External" /><Relationship Type="http://schemas.openxmlformats.org/officeDocument/2006/relationships/hyperlink" Id="rId47" Target="https://doi.org/10.1111/1365-2664.12192" TargetMode="External" /><Relationship Type="http://schemas.openxmlformats.org/officeDocument/2006/relationships/hyperlink" Id="rId38" Target="https://doi.org/10.1111/1365-2745.12802" TargetMode="External" /><Relationship Type="http://schemas.openxmlformats.org/officeDocument/2006/relationships/hyperlink" Id="rId43" Target="https://doi.org/10.1111/aec.12291" TargetMode="External" /><Relationship Type="http://schemas.openxmlformats.org/officeDocument/2006/relationships/hyperlink" Id="rId40" Target="https://doi.org/10.1111/ele.12508" TargetMode="External" /><Relationship Type="http://schemas.openxmlformats.org/officeDocument/2006/relationships/hyperlink" Id="rId32" Target="https://doi.org/10.1111/ele.13856" TargetMode="External" /><Relationship Type="http://schemas.openxmlformats.org/officeDocument/2006/relationships/hyperlink" Id="rId54" Target="https://doi.org/10.1111/j.1365-2745.2011.01937.x" TargetMode="External" /><Relationship Type="http://schemas.openxmlformats.org/officeDocument/2006/relationships/hyperlink" Id="rId52" Target="https://doi.org/10.1111/j.1600-0706.2012.20152.x" TargetMode="External" /><Relationship Type="http://schemas.openxmlformats.org/officeDocument/2006/relationships/hyperlink" Id="rId56" Target="https://doi.org/10.1111/j.1744-7429.2008.00405.x" TargetMode="External" /><Relationship Type="http://schemas.openxmlformats.org/officeDocument/2006/relationships/hyperlink" Id="rId55" Target="https://doi.org/10.1111/j.1755-0998.2007.02084.x" TargetMode="External" /><Relationship Type="http://schemas.openxmlformats.org/officeDocument/2006/relationships/hyperlink" Id="rId44" Target="https://doi.org/10.1111/jbi.12520" TargetMode="External" /><Relationship Type="http://schemas.openxmlformats.org/officeDocument/2006/relationships/hyperlink" Id="rId42" Target="https://doi.org/10.1111/jbi.12616" TargetMode="External" /><Relationship Type="http://schemas.openxmlformats.org/officeDocument/2006/relationships/hyperlink" Id="rId33" Target="https://doi.org/10.1111/nph.16927" TargetMode="External" /><Relationship Type="http://schemas.openxmlformats.org/officeDocument/2006/relationships/hyperlink" Id="rId25" Target="https://doi.org/10.1111/nph.70488" TargetMode="External" /><Relationship Type="http://schemas.openxmlformats.org/officeDocument/2006/relationships/hyperlink" Id="rId45" Target="https://doi.org/10.1371/journal.pone.0144585" TargetMode="External" /><Relationship Type="http://schemas.openxmlformats.org/officeDocument/2006/relationships/hyperlink" Id="rId51" Target="https://doi.org/10.1890/13-0269.1" TargetMode="External" /><Relationship Type="http://schemas.openxmlformats.org/officeDocument/2006/relationships/hyperlink" Id="rId48" Target="https://doi.org/10.1890/ES12-00383.1" TargetMode="External" /><Relationship Type="http://schemas.openxmlformats.org/officeDocument/2006/relationships/hyperlink" Id="rId29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" TargetMode="External" /><Relationship Type="http://schemas.openxmlformats.org/officeDocument/2006/relationships/hyperlink" Id="rId60" Target="https://cran.r-project.org/web/packages/LeafArea/index.html" TargetMode="External" /><Relationship Type="http://schemas.openxmlformats.org/officeDocument/2006/relationships/hyperlink" Id="rId61" Target="https://cran.r-project.org/web/packages/mglmn/index.html" TargetMode="External" /><Relationship Type="http://schemas.openxmlformats.org/officeDocument/2006/relationships/hyperlink" Id="rId59" Target="https://cran.r-project.org/web/packages/ztpln/index.html" TargetMode="External" /><Relationship Type="http://schemas.openxmlformats.org/officeDocument/2006/relationships/hyperlink" Id="rId31" Target="https://doi.org/10.1002/ajb2.16038" TargetMode="External" /><Relationship Type="http://schemas.openxmlformats.org/officeDocument/2006/relationships/hyperlink" Id="rId34" Target="https://doi.org/10.1002/ecm.1408" TargetMode="External" /><Relationship Type="http://schemas.openxmlformats.org/officeDocument/2006/relationships/hyperlink" Id="rId39" Target="https://doi.org/10.1002/ecy.1952" TargetMode="External" /><Relationship Type="http://schemas.openxmlformats.org/officeDocument/2006/relationships/hyperlink" Id="rId28" Target="https://doi.org/10.1002/ecy.4382" TargetMode="External" /><Relationship Type="http://schemas.openxmlformats.org/officeDocument/2006/relationships/hyperlink" Id="rId27" Target="https://doi.org/10.1007/s00442-025-05714-3" TargetMode="External" /><Relationship Type="http://schemas.openxmlformats.org/officeDocument/2006/relationships/hyperlink" Id="rId53" Target="https://doi.org/10.1007/s10531-012-0265-7" TargetMode="External" /><Relationship Type="http://schemas.openxmlformats.org/officeDocument/2006/relationships/hyperlink" Id="rId46" Target="https://doi.org/10.1007/s11284-014-1148-z" TargetMode="External" /><Relationship Type="http://schemas.openxmlformats.org/officeDocument/2006/relationships/hyperlink" Id="rId41" Target="https://doi.org/10.1007/s11284-015-1307-x" TargetMode="External" /><Relationship Type="http://schemas.openxmlformats.org/officeDocument/2006/relationships/hyperlink" Id="rId26" Target="https://doi.org/10.1007/s11676-025-01898-9" TargetMode="External" /><Relationship Type="http://schemas.openxmlformats.org/officeDocument/2006/relationships/hyperlink" Id="rId50" Target="https://doi.org/10.1007/s13157-013-0380-6" TargetMode="External" /><Relationship Type="http://schemas.openxmlformats.org/officeDocument/2006/relationships/hyperlink" Id="rId49" Target="https://doi.org/10.1016/j.foreco.2013.01.029" TargetMode="External" /><Relationship Type="http://schemas.openxmlformats.org/officeDocument/2006/relationships/hyperlink" Id="rId36" Target="https://doi.org/10.1038/s41559-018-0626-z" TargetMode="External" /><Relationship Type="http://schemas.openxmlformats.org/officeDocument/2006/relationships/hyperlink" Id="rId37" Target="https://doi.org/10.1073/pnas.1803989115" TargetMode="External" /><Relationship Type="http://schemas.openxmlformats.org/officeDocument/2006/relationships/hyperlink" Id="rId30" Target="https://doi.org/10.1093/jpe/rtad026" TargetMode="External" /><Relationship Type="http://schemas.openxmlformats.org/officeDocument/2006/relationships/hyperlink" Id="rId35" Target="https://doi.org/10.1098/rsos.181168" TargetMode="External" /><Relationship Type="http://schemas.openxmlformats.org/officeDocument/2006/relationships/hyperlink" Id="rId47" Target="https://doi.org/10.1111/1365-2664.12192" TargetMode="External" /><Relationship Type="http://schemas.openxmlformats.org/officeDocument/2006/relationships/hyperlink" Id="rId38" Target="https://doi.org/10.1111/1365-2745.12802" TargetMode="External" /><Relationship Type="http://schemas.openxmlformats.org/officeDocument/2006/relationships/hyperlink" Id="rId43" Target="https://doi.org/10.1111/aec.12291" TargetMode="External" /><Relationship Type="http://schemas.openxmlformats.org/officeDocument/2006/relationships/hyperlink" Id="rId40" Target="https://doi.org/10.1111/ele.12508" TargetMode="External" /><Relationship Type="http://schemas.openxmlformats.org/officeDocument/2006/relationships/hyperlink" Id="rId32" Target="https://doi.org/10.1111/ele.13856" TargetMode="External" /><Relationship Type="http://schemas.openxmlformats.org/officeDocument/2006/relationships/hyperlink" Id="rId54" Target="https://doi.org/10.1111/j.1365-2745.2011.01937.x" TargetMode="External" /><Relationship Type="http://schemas.openxmlformats.org/officeDocument/2006/relationships/hyperlink" Id="rId52" Target="https://doi.org/10.1111/j.1600-0706.2012.20152.x" TargetMode="External" /><Relationship Type="http://schemas.openxmlformats.org/officeDocument/2006/relationships/hyperlink" Id="rId56" Target="https://doi.org/10.1111/j.1744-7429.2008.00405.x" TargetMode="External" /><Relationship Type="http://schemas.openxmlformats.org/officeDocument/2006/relationships/hyperlink" Id="rId55" Target="https://doi.org/10.1111/j.1755-0998.2007.02084.x" TargetMode="External" /><Relationship Type="http://schemas.openxmlformats.org/officeDocument/2006/relationships/hyperlink" Id="rId44" Target="https://doi.org/10.1111/jbi.12520" TargetMode="External" /><Relationship Type="http://schemas.openxmlformats.org/officeDocument/2006/relationships/hyperlink" Id="rId42" Target="https://doi.org/10.1111/jbi.12616" TargetMode="External" /><Relationship Type="http://schemas.openxmlformats.org/officeDocument/2006/relationships/hyperlink" Id="rId33" Target="https://doi.org/10.1111/nph.16927" TargetMode="External" /><Relationship Type="http://schemas.openxmlformats.org/officeDocument/2006/relationships/hyperlink" Id="rId25" Target="https://doi.org/10.1111/nph.70488" TargetMode="External" /><Relationship Type="http://schemas.openxmlformats.org/officeDocument/2006/relationships/hyperlink" Id="rId45" Target="https://doi.org/10.1371/journal.pone.0144585" TargetMode="External" /><Relationship Type="http://schemas.openxmlformats.org/officeDocument/2006/relationships/hyperlink" Id="rId51" Target="https://doi.org/10.1890/13-0269.1" TargetMode="External" /><Relationship Type="http://schemas.openxmlformats.org/officeDocument/2006/relationships/hyperlink" Id="rId48" Target="https://doi.org/10.1890/ES12-00383.1" TargetMode="External" /><Relationship Type="http://schemas.openxmlformats.org/officeDocument/2006/relationships/hyperlink" Id="rId29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2025-08-18T02:31:52Z</dcterms:created>
  <dcterms:modified xsi:type="dcterms:W3CDTF">2025-08-18T02:31:52Z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Menglun, Mengla, Yunnan, 666303 China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department">
    <vt:lpwstr>Xishuangbanna Tropical Botanical Garden, Chinese Academy of Sciences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mail">
    <vt:lpwstr>katabuchi@xtbg.ac.cn</vt:lpwstr>
  </property>
  <property fmtid="{D5CDD505-2E9C-101B-9397-08002B2CF9AE}" pid="12" name="orcid">
    <vt:lpwstr>0000-0001-9900-9029</vt:lpwstr>
  </property>
  <property fmtid="{D5CDD505-2E9C-101B-9397-08002B2CF9AE}" pid="13" name="toc-title">
    <vt:lpwstr>Table of contents</vt:lpwstr>
  </property>
  <property fmtid="{D5CDD505-2E9C-101B-9397-08002B2CF9AE}" pid="14" name="web">
    <vt:lpwstr>mattocci27.github.io</vt:lpwstr>
  </property>
</Properties>
</file>