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158" w:rsidRDefault="00314E88" w:rsidP="002B0158">
      <w:pPr>
        <w:jc w:val="center"/>
        <w:rPr>
          <w:rFonts w:ascii="Times New Roman" w:hAnsi="Times New Roman" w:cs="Times New Roman"/>
          <w:b/>
        </w:rPr>
      </w:pPr>
      <w:r>
        <w:rPr>
          <w:rFonts w:ascii="Times New Roman" w:hAnsi="Times New Roman" w:cs="Times New Roman"/>
          <w:b/>
        </w:rPr>
        <w:t xml:space="preserve">Forms </w:t>
      </w:r>
      <w:r w:rsidR="002B0158" w:rsidRPr="002B0158">
        <w:rPr>
          <w:rFonts w:ascii="Times New Roman" w:hAnsi="Times New Roman" w:cs="Times New Roman"/>
          <w:b/>
        </w:rPr>
        <w:t>of Narratives and the Narrative</w:t>
      </w:r>
    </w:p>
    <w:p w:rsidR="002B0158" w:rsidRDefault="002B0158" w:rsidP="002B0158">
      <w:pPr>
        <w:rPr>
          <w:rFonts w:ascii="Times New Roman" w:hAnsi="Times New Roman" w:cs="Times New Roman"/>
        </w:rPr>
      </w:pPr>
      <w:r>
        <w:rPr>
          <w:rFonts w:ascii="Times New Roman" w:hAnsi="Times New Roman" w:cs="Times New Roman"/>
          <w:b/>
        </w:rPr>
        <w:t>Abstract:</w:t>
      </w:r>
      <w:r>
        <w:rPr>
          <w:rFonts w:ascii="Times New Roman" w:hAnsi="Times New Roman" w:cs="Times New Roman"/>
        </w:rPr>
        <w:t xml:space="preserve"> Narratives and storytelling have existed </w:t>
      </w:r>
      <w:r w:rsidR="0018472B">
        <w:rPr>
          <w:rFonts w:ascii="Times New Roman" w:hAnsi="Times New Roman" w:cs="Times New Roman"/>
        </w:rPr>
        <w:t xml:space="preserve">in some manner or another </w:t>
      </w:r>
      <w:r>
        <w:rPr>
          <w:rFonts w:ascii="Times New Roman" w:hAnsi="Times New Roman" w:cs="Times New Roman"/>
        </w:rPr>
        <w:t>for functionally all of human history, and are elements that are</w:t>
      </w:r>
      <w:r w:rsidR="005463A8">
        <w:rPr>
          <w:rFonts w:ascii="Times New Roman" w:hAnsi="Times New Roman" w:cs="Times New Roman"/>
        </w:rPr>
        <w:t xml:space="preserve"> at least near-</w:t>
      </w:r>
      <w:r>
        <w:rPr>
          <w:rFonts w:ascii="Times New Roman" w:hAnsi="Times New Roman" w:cs="Times New Roman"/>
        </w:rPr>
        <w:t xml:space="preserve">uniquely human. One could argue that with the first recounted event, the first story was told, even if it was something as simple as prehistoric humans discussing something that had recently occurred. With the passing of time, more and more venues for conveying and sharing </w:t>
      </w:r>
      <w:r w:rsidR="00FA0B67">
        <w:rPr>
          <w:rFonts w:ascii="Times New Roman" w:hAnsi="Times New Roman" w:cs="Times New Roman"/>
        </w:rPr>
        <w:t xml:space="preserve">narratives </w:t>
      </w:r>
      <w:r>
        <w:rPr>
          <w:rFonts w:ascii="Times New Roman" w:hAnsi="Times New Roman" w:cs="Times New Roman"/>
        </w:rPr>
        <w:t xml:space="preserve">have manifested, and with them, norms regarding what can constitute and what can’t constitute a narrative have changed. </w:t>
      </w:r>
      <w:r w:rsidR="00FA0B67">
        <w:rPr>
          <w:rFonts w:ascii="Times New Roman" w:hAnsi="Times New Roman" w:cs="Times New Roman"/>
        </w:rPr>
        <w:t>The fact that the term “text” has grown to encompass materials outside the written word is a testament to this: one could view, for instance, a painting</w:t>
      </w:r>
      <w:r w:rsidR="002701CE">
        <w:rPr>
          <w:rFonts w:ascii="Times New Roman" w:hAnsi="Times New Roman" w:cs="Times New Roman"/>
        </w:rPr>
        <w:t xml:space="preserve"> or a sculpture as a “text” in some contexts, and could even discuss that painting or sculpture’s “narrative</w:t>
      </w:r>
      <w:r w:rsidR="00FA0B67">
        <w:rPr>
          <w:rFonts w:ascii="Times New Roman" w:hAnsi="Times New Roman" w:cs="Times New Roman"/>
        </w:rPr>
        <w:t>.</w:t>
      </w:r>
      <w:r w:rsidR="002701CE">
        <w:rPr>
          <w:rFonts w:ascii="Times New Roman" w:hAnsi="Times New Roman" w:cs="Times New Roman"/>
        </w:rPr>
        <w:t>” Furthermore, with the advent of the Digital Age, narrative forms will likely only continue to diversify.</w:t>
      </w:r>
    </w:p>
    <w:p w:rsidR="00390F92" w:rsidRDefault="00FA0B67" w:rsidP="009C6636">
      <w:pPr>
        <w:tabs>
          <w:tab w:val="left" w:pos="2484"/>
        </w:tabs>
        <w:rPr>
          <w:rFonts w:ascii="Times New Roman" w:hAnsi="Times New Roman" w:cs="Times New Roman"/>
        </w:rPr>
      </w:pPr>
      <w:r>
        <w:rPr>
          <w:rFonts w:ascii="Times New Roman" w:hAnsi="Times New Roman" w:cs="Times New Roman"/>
        </w:rPr>
        <w:t>In this course,</w:t>
      </w:r>
      <w:r w:rsidR="009C6636">
        <w:rPr>
          <w:rFonts w:ascii="Times New Roman" w:hAnsi="Times New Roman" w:cs="Times New Roman"/>
        </w:rPr>
        <w:t xml:space="preserve"> students will analyze and engage with </w:t>
      </w:r>
      <w:r w:rsidR="002701CE">
        <w:rPr>
          <w:rFonts w:ascii="Times New Roman" w:hAnsi="Times New Roman" w:cs="Times New Roman"/>
        </w:rPr>
        <w:t xml:space="preserve">narratives </w:t>
      </w:r>
      <w:r w:rsidR="009C6636">
        <w:rPr>
          <w:rFonts w:ascii="Times New Roman" w:hAnsi="Times New Roman" w:cs="Times New Roman"/>
        </w:rPr>
        <w:t>from across human history in a wide variety of forms in a critic</w:t>
      </w:r>
      <w:r w:rsidR="00560804">
        <w:rPr>
          <w:rFonts w:ascii="Times New Roman" w:hAnsi="Times New Roman" w:cs="Times New Roman"/>
        </w:rPr>
        <w:t>al, intimate manner. The course</w:t>
      </w:r>
      <w:r w:rsidR="009C6636">
        <w:rPr>
          <w:rFonts w:ascii="Times New Roman" w:hAnsi="Times New Roman" w:cs="Times New Roman"/>
        </w:rPr>
        <w:t xml:space="preserve">work will go beyond simply reading and responding to written works, or even examining other works, such as theatrical performances or movies. Students will often need to take part in hands-on interaction with assigned materials, often through play, creative exercise, </w:t>
      </w:r>
      <w:r w:rsidR="007C667F">
        <w:rPr>
          <w:rFonts w:ascii="Times New Roman" w:hAnsi="Times New Roman" w:cs="Times New Roman"/>
        </w:rPr>
        <w:t xml:space="preserve">or other forms of exploration. This will be both in addition to and in lieu of traditional course readings, and will be necessary in order for one to complete class assignments. This course will also emphasize concepts of </w:t>
      </w:r>
      <w:proofErr w:type="spellStart"/>
      <w:r w:rsidR="007C667F">
        <w:rPr>
          <w:rFonts w:ascii="Times New Roman" w:hAnsi="Times New Roman" w:cs="Times New Roman"/>
        </w:rPr>
        <w:t>intertextuality</w:t>
      </w:r>
      <w:proofErr w:type="spellEnd"/>
      <w:r w:rsidR="007C667F">
        <w:rPr>
          <w:rFonts w:ascii="Times New Roman" w:hAnsi="Times New Roman" w:cs="Times New Roman"/>
        </w:rPr>
        <w:t>, author intent (or lack thereof), and critically considering the success, failure, and quality of works and the aspect of works.</w:t>
      </w:r>
    </w:p>
    <w:p w:rsidR="00390F92" w:rsidRPr="002B0158" w:rsidRDefault="00390F92" w:rsidP="00390F92">
      <w:pPr>
        <w:rPr>
          <w:rFonts w:ascii="Times New Roman" w:hAnsi="Times New Roman" w:cs="Times New Roman"/>
        </w:rPr>
      </w:pPr>
      <w:r>
        <w:rPr>
          <w:rFonts w:ascii="Times New Roman" w:hAnsi="Times New Roman" w:cs="Times New Roman"/>
        </w:rPr>
        <w:t>Note: This syllabus contains information that will remain relevant throughout the semester. It will be referenced regularly, and a digital copy is available via the course website.</w:t>
      </w:r>
    </w:p>
    <w:p w:rsidR="00FA16B7" w:rsidRDefault="002B0158" w:rsidP="00FA16B7">
      <w:pPr>
        <w:rPr>
          <w:rFonts w:ascii="Times New Roman" w:hAnsi="Times New Roman" w:cs="Times New Roman"/>
        </w:rPr>
      </w:pPr>
      <w:r>
        <w:rPr>
          <w:rFonts w:ascii="Times New Roman" w:hAnsi="Times New Roman" w:cs="Times New Roman"/>
          <w:b/>
        </w:rPr>
        <w:t>Content Disclaimer:</w:t>
      </w:r>
      <w:r w:rsidR="00FA16B7">
        <w:rPr>
          <w:rFonts w:ascii="Times New Roman" w:hAnsi="Times New Roman" w:cs="Times New Roman"/>
          <w:b/>
        </w:rPr>
        <w:t xml:space="preserve"> </w:t>
      </w:r>
      <w:r w:rsidR="00FA16B7" w:rsidRPr="003C070C">
        <w:rPr>
          <w:rFonts w:ascii="Times New Roman" w:hAnsi="Times New Roman" w:cs="Times New Roman"/>
        </w:rPr>
        <w:t xml:space="preserve">This course may occasionally address potentially disturbing content, specifically in its more explorative portions. Use caution and discretion; students should know and respect </w:t>
      </w:r>
      <w:r w:rsidR="00FA16B7">
        <w:rPr>
          <w:rFonts w:ascii="Times New Roman" w:hAnsi="Times New Roman" w:cs="Times New Roman"/>
        </w:rPr>
        <w:t xml:space="preserve">the limits of others in addition to their </w:t>
      </w:r>
      <w:r w:rsidR="00FA16B7" w:rsidRPr="003C070C">
        <w:rPr>
          <w:rFonts w:ascii="Times New Roman" w:hAnsi="Times New Roman" w:cs="Times New Roman"/>
        </w:rPr>
        <w:t>own personal limits. Students are encouraged to contact the instructor in the case that any course content is unacceptably upsetting to them.</w:t>
      </w:r>
    </w:p>
    <w:p w:rsidR="002B0158" w:rsidRPr="00FA16B7" w:rsidRDefault="00FA16B7" w:rsidP="002B0158">
      <w:pPr>
        <w:rPr>
          <w:rFonts w:ascii="Times New Roman" w:hAnsi="Times New Roman" w:cs="Times New Roman"/>
        </w:rPr>
      </w:pPr>
      <w:r>
        <w:rPr>
          <w:rFonts w:ascii="Times New Roman" w:hAnsi="Times New Roman" w:cs="Times New Roman"/>
        </w:rPr>
        <w:t xml:space="preserve">Additionally, some parts of this course may require a mild physical exertion. Again, students should know and respect their own limits in addition those of others. </w:t>
      </w:r>
      <w:r w:rsidR="00DB1E45">
        <w:rPr>
          <w:rFonts w:ascii="Times New Roman" w:hAnsi="Times New Roman" w:cs="Times New Roman"/>
        </w:rPr>
        <w:t>Students should</w:t>
      </w:r>
      <w:r>
        <w:rPr>
          <w:rFonts w:ascii="Times New Roman" w:hAnsi="Times New Roman" w:cs="Times New Roman"/>
        </w:rPr>
        <w:t xml:space="preserve"> contact the instructor in the case that any </w:t>
      </w:r>
      <w:r w:rsidR="00DB1E45">
        <w:rPr>
          <w:rFonts w:ascii="Times New Roman" w:hAnsi="Times New Roman" w:cs="Times New Roman"/>
        </w:rPr>
        <w:t>assignment requiring physical assertion is infeasible.</w:t>
      </w:r>
    </w:p>
    <w:p w:rsidR="002B0158" w:rsidRDefault="002B0158" w:rsidP="002B0158">
      <w:pPr>
        <w:rPr>
          <w:rFonts w:ascii="Times New Roman" w:hAnsi="Times New Roman" w:cs="Times New Roman"/>
        </w:rPr>
      </w:pPr>
      <w:r>
        <w:rPr>
          <w:rFonts w:ascii="Times New Roman" w:hAnsi="Times New Roman" w:cs="Times New Roman"/>
          <w:b/>
        </w:rPr>
        <w:t>Course Requirements and Grading</w:t>
      </w:r>
      <w:r w:rsidR="00E471A2">
        <w:rPr>
          <w:rFonts w:ascii="Times New Roman" w:hAnsi="Times New Roman" w:cs="Times New Roman"/>
          <w:b/>
        </w:rPr>
        <w:t xml:space="preserve">: </w:t>
      </w:r>
      <w:r w:rsidR="00E471A2">
        <w:rPr>
          <w:rFonts w:ascii="Times New Roman" w:hAnsi="Times New Roman" w:cs="Times New Roman"/>
        </w:rPr>
        <w:t>This course focuses primarily on reflection, written and otherwise. This course will feature no exams: most major assignments will take the form of a written response to recently-covered course material. Most classes will be dedicated to group discussion of the course readings, but at several points over the semester, in lieu of traditional in-class meetings, class will meet at an off-campus location, such as a museum or a theater.</w:t>
      </w:r>
    </w:p>
    <w:p w:rsidR="00E471A2" w:rsidRPr="003C070C" w:rsidRDefault="00E471A2" w:rsidP="00E471A2">
      <w:pPr>
        <w:rPr>
          <w:rFonts w:ascii="Times New Roman" w:hAnsi="Times New Roman" w:cs="Times New Roman"/>
        </w:rPr>
      </w:pPr>
      <w:r w:rsidRPr="003C070C">
        <w:rPr>
          <w:rFonts w:ascii="Times New Roman" w:hAnsi="Times New Roman" w:cs="Times New Roman"/>
        </w:rPr>
        <w:t>Below is an explanation of how one can be expected to be graded in this course, as well as some general expectations for conduct:</w:t>
      </w:r>
    </w:p>
    <w:p w:rsidR="00E471A2" w:rsidRDefault="00E471A2" w:rsidP="00E471A2">
      <w:pPr>
        <w:rPr>
          <w:rFonts w:ascii="Times New Roman" w:hAnsi="Times New Roman" w:cs="Times New Roman"/>
        </w:rPr>
      </w:pPr>
      <w:r w:rsidRPr="003C070C">
        <w:rPr>
          <w:rFonts w:ascii="Times New Roman" w:hAnsi="Times New Roman" w:cs="Times New Roman"/>
          <w:b/>
        </w:rPr>
        <w:t>Attendance and Participation (10%)</w:t>
      </w:r>
      <w:r w:rsidRPr="003C070C">
        <w:rPr>
          <w:rFonts w:ascii="Times New Roman" w:hAnsi="Times New Roman" w:cs="Times New Roman"/>
          <w:b/>
        </w:rPr>
        <w:br/>
      </w:r>
      <w:r w:rsidRPr="003C070C">
        <w:rPr>
          <w:rFonts w:ascii="Times New Roman" w:hAnsi="Times New Roman" w:cs="Times New Roman"/>
        </w:rPr>
        <w:t xml:space="preserve">All students are expected to come to class prepared, ready and willing to participate in discussion, and on time. Additionally, students are expected to remain undistracted during class and to show respect towards one another as well as to the instructor. If a student is going to be absent, that student is expected to present a doctor’s note or other appropriate documentation excusing that absence. More than two </w:t>
      </w:r>
      <w:r w:rsidRPr="003C070C">
        <w:rPr>
          <w:rFonts w:ascii="Times New Roman" w:hAnsi="Times New Roman" w:cs="Times New Roman"/>
        </w:rPr>
        <w:lastRenderedPageBreak/>
        <w:t>unexcused absences during the duration of the semester will result in significant decrease in overall course grade.</w:t>
      </w:r>
    </w:p>
    <w:p w:rsidR="00E471A2" w:rsidRPr="003C070C" w:rsidRDefault="00E471A2" w:rsidP="00E471A2">
      <w:pPr>
        <w:rPr>
          <w:rFonts w:ascii="Times New Roman" w:hAnsi="Times New Roman" w:cs="Times New Roman"/>
        </w:rPr>
      </w:pPr>
      <w:r w:rsidRPr="003C070C">
        <w:rPr>
          <w:rFonts w:ascii="Times New Roman" w:hAnsi="Times New Roman" w:cs="Times New Roman"/>
          <w:b/>
        </w:rPr>
        <w:t>In-Class Presentation (10%)</w:t>
      </w:r>
      <w:r w:rsidRPr="003C070C">
        <w:rPr>
          <w:rFonts w:ascii="Times New Roman" w:hAnsi="Times New Roman" w:cs="Times New Roman"/>
          <w:b/>
        </w:rPr>
        <w:br/>
      </w:r>
      <w:r>
        <w:rPr>
          <w:rFonts w:ascii="Times New Roman" w:hAnsi="Times New Roman" w:cs="Times New Roman"/>
        </w:rPr>
        <w:t>Once d</w:t>
      </w:r>
      <w:r w:rsidRPr="003C070C">
        <w:rPr>
          <w:rFonts w:ascii="Times New Roman" w:hAnsi="Times New Roman" w:cs="Times New Roman"/>
        </w:rPr>
        <w:t xml:space="preserve">uring the semester, students are asked to present in class. </w:t>
      </w:r>
      <w:r>
        <w:rPr>
          <w:rFonts w:ascii="Times New Roman" w:hAnsi="Times New Roman" w:cs="Times New Roman"/>
        </w:rPr>
        <w:t>This presentation will</w:t>
      </w:r>
      <w:r w:rsidRPr="003C070C">
        <w:rPr>
          <w:rFonts w:ascii="Times New Roman" w:hAnsi="Times New Roman" w:cs="Times New Roman"/>
        </w:rPr>
        <w:t xml:space="preserve"> take the form of an independent presentation</w:t>
      </w:r>
      <w:r>
        <w:rPr>
          <w:rFonts w:ascii="Times New Roman" w:hAnsi="Times New Roman" w:cs="Times New Roman"/>
        </w:rPr>
        <w:t xml:space="preserve"> on topics covered by a week’s material, as well as </w:t>
      </w:r>
      <w:r w:rsidR="00563796">
        <w:rPr>
          <w:rFonts w:ascii="Times New Roman" w:hAnsi="Times New Roman" w:cs="Times New Roman"/>
        </w:rPr>
        <w:t>on one’s personal, subjective experience with that material</w:t>
      </w:r>
      <w:r w:rsidRPr="003C070C">
        <w:rPr>
          <w:rFonts w:ascii="Times New Roman" w:hAnsi="Times New Roman" w:cs="Times New Roman"/>
        </w:rPr>
        <w:t>.</w:t>
      </w:r>
      <w:bookmarkStart w:id="0" w:name="_GoBack"/>
      <w:bookmarkEnd w:id="0"/>
    </w:p>
    <w:p w:rsidR="00E471A2" w:rsidRDefault="00563796" w:rsidP="00E471A2">
      <w:pPr>
        <w:rPr>
          <w:rFonts w:ascii="Times New Roman" w:hAnsi="Times New Roman" w:cs="Times New Roman"/>
        </w:rPr>
      </w:pPr>
      <w:r>
        <w:rPr>
          <w:rFonts w:ascii="Times New Roman" w:hAnsi="Times New Roman" w:cs="Times New Roman"/>
          <w:b/>
        </w:rPr>
        <w:t xml:space="preserve">Biweekly Upkeep </w:t>
      </w:r>
      <w:r w:rsidRPr="003C070C">
        <w:rPr>
          <w:rFonts w:ascii="Times New Roman" w:hAnsi="Times New Roman" w:cs="Times New Roman"/>
          <w:b/>
        </w:rPr>
        <w:t>(1</w:t>
      </w:r>
      <w:r w:rsidR="00C76AD0">
        <w:rPr>
          <w:rFonts w:ascii="Times New Roman" w:hAnsi="Times New Roman" w:cs="Times New Roman"/>
          <w:b/>
        </w:rPr>
        <w:t>0</w:t>
      </w:r>
      <w:r w:rsidRPr="003C070C">
        <w:rPr>
          <w:rFonts w:ascii="Times New Roman" w:hAnsi="Times New Roman" w:cs="Times New Roman"/>
          <w:b/>
        </w:rPr>
        <w:t>%)</w:t>
      </w:r>
      <w:r>
        <w:rPr>
          <w:rFonts w:ascii="Times New Roman" w:hAnsi="Times New Roman" w:cs="Times New Roman"/>
          <w:b/>
        </w:rPr>
        <w:br/>
      </w:r>
      <w:r>
        <w:rPr>
          <w:rFonts w:ascii="Times New Roman" w:hAnsi="Times New Roman" w:cs="Times New Roman"/>
        </w:rPr>
        <w:t>Every other week, students should expect to be assigned a brief written response that is meant to serve as a vehicle for reflecting on course material. For these assignments, students should choose one or two pieces of course material</w:t>
      </w:r>
      <w:r w:rsidR="00111890">
        <w:rPr>
          <w:rFonts w:ascii="Times New Roman" w:hAnsi="Times New Roman" w:cs="Times New Roman"/>
        </w:rPr>
        <w:t xml:space="preserve"> and</w:t>
      </w:r>
      <w:r w:rsidR="00A95ADF">
        <w:rPr>
          <w:rFonts w:ascii="Times New Roman" w:hAnsi="Times New Roman" w:cs="Times New Roman"/>
        </w:rPr>
        <w:t>/or</w:t>
      </w:r>
      <w:r w:rsidR="00111890">
        <w:rPr>
          <w:rFonts w:ascii="Times New Roman" w:hAnsi="Times New Roman" w:cs="Times New Roman"/>
        </w:rPr>
        <w:t xml:space="preserve"> in-class activities</w:t>
      </w:r>
      <w:r>
        <w:rPr>
          <w:rFonts w:ascii="Times New Roman" w:hAnsi="Times New Roman" w:cs="Times New Roman"/>
        </w:rPr>
        <w:t xml:space="preserve"> covered since they wrote their previous response and critically reflect on them, with a focus on personal experience and interpretation of those pieces and their context. These responses should show comprehension of the material they cover, but they need be no longer than between </w:t>
      </w:r>
      <w:r w:rsidR="001608E2">
        <w:rPr>
          <w:rFonts w:ascii="Times New Roman" w:hAnsi="Times New Roman" w:cs="Times New Roman"/>
        </w:rPr>
        <w:t>300 and 500 words in length, although</w:t>
      </w:r>
      <w:r>
        <w:rPr>
          <w:rFonts w:ascii="Times New Roman" w:hAnsi="Times New Roman" w:cs="Times New Roman"/>
        </w:rPr>
        <w:t xml:space="preserve"> longer-form pieces certainly won’t be turned down.  This category also covers sm</w:t>
      </w:r>
      <w:r w:rsidR="00111890">
        <w:rPr>
          <w:rFonts w:ascii="Times New Roman" w:hAnsi="Times New Roman" w:cs="Times New Roman"/>
        </w:rPr>
        <w:t>aller, lower-stakes assignments</w:t>
      </w:r>
      <w:r>
        <w:rPr>
          <w:rFonts w:ascii="Times New Roman" w:hAnsi="Times New Roman" w:cs="Times New Roman"/>
        </w:rPr>
        <w:t xml:space="preserve"> and other miscellaneous coursework.</w:t>
      </w:r>
    </w:p>
    <w:p w:rsidR="00C76AD0" w:rsidRDefault="009B419D" w:rsidP="00E471A2">
      <w:pPr>
        <w:rPr>
          <w:rFonts w:ascii="Times New Roman" w:hAnsi="Times New Roman" w:cs="Times New Roman"/>
        </w:rPr>
      </w:pPr>
      <w:r>
        <w:rPr>
          <w:rFonts w:ascii="Times New Roman" w:hAnsi="Times New Roman" w:cs="Times New Roman"/>
          <w:b/>
        </w:rPr>
        <w:t xml:space="preserve">Projects </w:t>
      </w:r>
      <w:r w:rsidR="00111890">
        <w:rPr>
          <w:rFonts w:ascii="Times New Roman" w:hAnsi="Times New Roman" w:cs="Times New Roman"/>
          <w:b/>
        </w:rPr>
        <w:t xml:space="preserve">and In-Class Activities </w:t>
      </w:r>
      <w:r>
        <w:rPr>
          <w:rFonts w:ascii="Times New Roman" w:hAnsi="Times New Roman" w:cs="Times New Roman"/>
          <w:b/>
        </w:rPr>
        <w:t>(25</w:t>
      </w:r>
      <w:r w:rsidR="00C76AD0">
        <w:rPr>
          <w:rFonts w:ascii="Times New Roman" w:hAnsi="Times New Roman" w:cs="Times New Roman"/>
          <w:b/>
        </w:rPr>
        <w:t>%)</w:t>
      </w:r>
      <w:r w:rsidR="00C76AD0">
        <w:rPr>
          <w:rFonts w:ascii="Times New Roman" w:hAnsi="Times New Roman" w:cs="Times New Roman"/>
          <w:b/>
        </w:rPr>
        <w:br/>
      </w:r>
      <w:r w:rsidR="00C76AD0" w:rsidRPr="003C070C">
        <w:rPr>
          <w:rFonts w:ascii="Times New Roman" w:hAnsi="Times New Roman" w:cs="Times New Roman"/>
        </w:rPr>
        <w:t xml:space="preserve">Several larger-scale projects, spanning </w:t>
      </w:r>
      <w:r w:rsidR="00C76AD0">
        <w:rPr>
          <w:rFonts w:ascii="Times New Roman" w:hAnsi="Times New Roman" w:cs="Times New Roman"/>
        </w:rPr>
        <w:t xml:space="preserve">one or more weeks, are required to be completed for this course. </w:t>
      </w:r>
      <w:r w:rsidR="00C76AD0" w:rsidRPr="003C070C">
        <w:rPr>
          <w:rFonts w:ascii="Times New Roman" w:hAnsi="Times New Roman" w:cs="Times New Roman"/>
        </w:rPr>
        <w:t>These are expanded upon in-depth in the “projects” portion of this syllabus, and students will be provided with detailed handouts covering the specific expectations for each project when it is assigned.</w:t>
      </w:r>
      <w:r w:rsidR="00111890">
        <w:rPr>
          <w:rFonts w:ascii="Times New Roman" w:hAnsi="Times New Roman" w:cs="Times New Roman"/>
        </w:rPr>
        <w:t xml:space="preserve"> This portion of the grade also covers various in-class activities, which are graded based on participation.</w:t>
      </w:r>
    </w:p>
    <w:p w:rsidR="009C6DCD" w:rsidRPr="003C070C" w:rsidRDefault="009C6DCD" w:rsidP="009C6DCD">
      <w:pPr>
        <w:rPr>
          <w:rFonts w:ascii="Times New Roman" w:hAnsi="Times New Roman" w:cs="Times New Roman"/>
        </w:rPr>
      </w:pPr>
      <w:r w:rsidRPr="003C070C">
        <w:rPr>
          <w:rFonts w:ascii="Times New Roman" w:hAnsi="Times New Roman" w:cs="Times New Roman"/>
          <w:b/>
        </w:rPr>
        <w:t>Final Project (40%)</w:t>
      </w:r>
      <w:r w:rsidRPr="003C070C">
        <w:rPr>
          <w:rFonts w:ascii="Times New Roman" w:hAnsi="Times New Roman" w:cs="Times New Roman"/>
          <w:b/>
        </w:rPr>
        <w:br/>
      </w:r>
      <w:r w:rsidRPr="003C070C">
        <w:rPr>
          <w:rFonts w:ascii="Times New Roman" w:hAnsi="Times New Roman" w:cs="Times New Roman"/>
        </w:rPr>
        <w:t xml:space="preserve">At the end of this course, students will complete a final assignment. </w:t>
      </w:r>
      <w:r w:rsidR="001E3698">
        <w:rPr>
          <w:rFonts w:ascii="Times New Roman" w:hAnsi="Times New Roman" w:cs="Times New Roman"/>
        </w:rPr>
        <w:t>Students will be provided with detailed handouts covering the specific expectations for this project when it is assigned.</w:t>
      </w:r>
    </w:p>
    <w:p w:rsidR="002B0158" w:rsidRDefault="002B0158" w:rsidP="002B0158">
      <w:pPr>
        <w:rPr>
          <w:rFonts w:ascii="Times New Roman" w:hAnsi="Times New Roman" w:cs="Times New Roman"/>
        </w:rPr>
      </w:pPr>
      <w:r>
        <w:rPr>
          <w:rFonts w:ascii="Times New Roman" w:hAnsi="Times New Roman" w:cs="Times New Roman"/>
          <w:b/>
        </w:rPr>
        <w:t>Course Material:</w:t>
      </w:r>
      <w:r w:rsidR="00841D85">
        <w:rPr>
          <w:rFonts w:ascii="Times New Roman" w:hAnsi="Times New Roman" w:cs="Times New Roman"/>
          <w:b/>
        </w:rPr>
        <w:t xml:space="preserve"> </w:t>
      </w:r>
      <w:r w:rsidR="00841D85" w:rsidRPr="003C070C">
        <w:rPr>
          <w:rFonts w:ascii="Times New Roman" w:hAnsi="Times New Roman" w:cs="Times New Roman"/>
        </w:rPr>
        <w:t>In the interest of accessibility, all required course material in this section will be made available either online on the course website, or through a course packet or handout.</w:t>
      </w:r>
    </w:p>
    <w:p w:rsidR="00841D85" w:rsidRDefault="00B01A3A" w:rsidP="00841D85">
      <w:pPr>
        <w:pStyle w:val="ListParagraph"/>
        <w:numPr>
          <w:ilvl w:val="0"/>
          <w:numId w:val="2"/>
        </w:numPr>
        <w:rPr>
          <w:rFonts w:ascii="Times New Roman" w:hAnsi="Times New Roman" w:cs="Times New Roman"/>
        </w:rPr>
      </w:pPr>
      <w:r>
        <w:rPr>
          <w:rFonts w:ascii="Times New Roman" w:hAnsi="Times New Roman" w:cs="Times New Roman"/>
        </w:rPr>
        <w:t xml:space="preserve">Roland Barthes’ </w:t>
      </w:r>
      <w:r w:rsidR="00841D85">
        <w:rPr>
          <w:rFonts w:ascii="Times New Roman" w:hAnsi="Times New Roman" w:cs="Times New Roman"/>
        </w:rPr>
        <w:t>“</w:t>
      </w:r>
      <w:r w:rsidR="00841D85" w:rsidRPr="00841D85">
        <w:rPr>
          <w:rFonts w:ascii="Times New Roman" w:hAnsi="Times New Roman" w:cs="Times New Roman"/>
        </w:rPr>
        <w:t>The Death of the Author</w:t>
      </w:r>
      <w:r w:rsidR="00841D85">
        <w:rPr>
          <w:rFonts w:ascii="Times New Roman" w:hAnsi="Times New Roman" w:cs="Times New Roman"/>
        </w:rPr>
        <w:t>” (.</w:t>
      </w:r>
      <w:proofErr w:type="spellStart"/>
      <w:r w:rsidR="00841D85">
        <w:rPr>
          <w:rFonts w:ascii="Times New Roman" w:hAnsi="Times New Roman" w:cs="Times New Roman"/>
        </w:rPr>
        <w:t>pdf</w:t>
      </w:r>
      <w:proofErr w:type="spellEnd"/>
      <w:r w:rsidR="00841D85">
        <w:rPr>
          <w:rFonts w:ascii="Times New Roman" w:hAnsi="Times New Roman" w:cs="Times New Roman"/>
        </w:rPr>
        <w:t xml:space="preserve"> available on course website)</w:t>
      </w:r>
    </w:p>
    <w:p w:rsidR="00B01A3A" w:rsidRDefault="00B01A3A" w:rsidP="00B01A3A">
      <w:pPr>
        <w:pStyle w:val="ListParagraph"/>
        <w:numPr>
          <w:ilvl w:val="0"/>
          <w:numId w:val="2"/>
        </w:numPr>
        <w:rPr>
          <w:rFonts w:ascii="Times New Roman" w:hAnsi="Times New Roman" w:cs="Times New Roman"/>
        </w:rPr>
      </w:pPr>
      <w:r>
        <w:rPr>
          <w:rFonts w:ascii="Times New Roman" w:hAnsi="Times New Roman" w:cs="Times New Roman"/>
        </w:rPr>
        <w:t xml:space="preserve">Walter Benjamin’s </w:t>
      </w:r>
      <w:r w:rsidRPr="003C070C">
        <w:rPr>
          <w:rFonts w:ascii="Times New Roman" w:hAnsi="Times New Roman" w:cs="Times New Roman"/>
        </w:rPr>
        <w:t>“The Work of Art in the Age of Mechanical Reproduction”</w:t>
      </w:r>
      <w:r w:rsidR="002147DA">
        <w:rPr>
          <w:rFonts w:ascii="Times New Roman" w:hAnsi="Times New Roman" w:cs="Times New Roman"/>
        </w:rPr>
        <w:t xml:space="preserve"> (available via handout</w:t>
      </w:r>
      <w:r>
        <w:rPr>
          <w:rFonts w:ascii="Times New Roman" w:hAnsi="Times New Roman" w:cs="Times New Roman"/>
        </w:rPr>
        <w:t>)</w:t>
      </w:r>
    </w:p>
    <w:p w:rsidR="00047BE4" w:rsidRDefault="00047BE4" w:rsidP="00047BE4">
      <w:pPr>
        <w:pStyle w:val="ListParagraph"/>
        <w:numPr>
          <w:ilvl w:val="0"/>
          <w:numId w:val="2"/>
        </w:numPr>
        <w:rPr>
          <w:rFonts w:ascii="Times New Roman" w:hAnsi="Times New Roman" w:cs="Times New Roman"/>
        </w:rPr>
      </w:pPr>
      <w:r w:rsidRPr="0084493D">
        <w:rPr>
          <w:rFonts w:ascii="Times New Roman" w:hAnsi="Times New Roman" w:cs="Times New Roman"/>
        </w:rPr>
        <w:t xml:space="preserve">Jonathan </w:t>
      </w:r>
      <w:proofErr w:type="spellStart"/>
      <w:r w:rsidRPr="0084493D">
        <w:rPr>
          <w:rFonts w:ascii="Times New Roman" w:hAnsi="Times New Roman" w:cs="Times New Roman"/>
        </w:rPr>
        <w:t>Gottschall</w:t>
      </w:r>
      <w:r>
        <w:rPr>
          <w:rFonts w:ascii="Times New Roman" w:hAnsi="Times New Roman" w:cs="Times New Roman"/>
        </w:rPr>
        <w:t>’s</w:t>
      </w:r>
      <w:proofErr w:type="spellEnd"/>
      <w:r>
        <w:rPr>
          <w:rFonts w:ascii="Times New Roman" w:hAnsi="Times New Roman" w:cs="Times New Roman"/>
        </w:rPr>
        <w:t xml:space="preserve"> </w:t>
      </w:r>
      <w:r>
        <w:rPr>
          <w:rFonts w:ascii="Times New Roman" w:hAnsi="Times New Roman" w:cs="Times New Roman"/>
          <w:i/>
        </w:rPr>
        <w:t xml:space="preserve">The Storytelling Animal </w:t>
      </w:r>
      <w:r>
        <w:rPr>
          <w:rFonts w:ascii="Times New Roman" w:hAnsi="Times New Roman" w:cs="Times New Roman"/>
        </w:rPr>
        <w:t>(</w:t>
      </w:r>
      <w:r w:rsidR="002147DA">
        <w:rPr>
          <w:rFonts w:ascii="Times New Roman" w:hAnsi="Times New Roman" w:cs="Times New Roman"/>
        </w:rPr>
        <w:t>available via course packet</w:t>
      </w:r>
      <w:r>
        <w:rPr>
          <w:rFonts w:ascii="Times New Roman" w:hAnsi="Times New Roman" w:cs="Times New Roman"/>
        </w:rPr>
        <w:t>)</w:t>
      </w:r>
    </w:p>
    <w:p w:rsidR="001C26A1" w:rsidRPr="00047BE4" w:rsidRDefault="001C26A1" w:rsidP="001C26A1">
      <w:pPr>
        <w:pStyle w:val="ListParagraph"/>
        <w:numPr>
          <w:ilvl w:val="0"/>
          <w:numId w:val="2"/>
        </w:numPr>
        <w:rPr>
          <w:rFonts w:ascii="Times New Roman" w:hAnsi="Times New Roman" w:cs="Times New Roman"/>
        </w:rPr>
      </w:pPr>
      <w:r w:rsidRPr="001C26A1">
        <w:rPr>
          <w:rFonts w:ascii="Times New Roman" w:hAnsi="Times New Roman" w:cs="Times New Roman"/>
        </w:rPr>
        <w:t xml:space="preserve">Gerald F. </w:t>
      </w:r>
      <w:proofErr w:type="spellStart"/>
      <w:r w:rsidRPr="001C26A1">
        <w:rPr>
          <w:rFonts w:ascii="Times New Roman" w:hAnsi="Times New Roman" w:cs="Times New Roman"/>
        </w:rPr>
        <w:t>Brommer’s</w:t>
      </w:r>
      <w:proofErr w:type="spellEnd"/>
      <w:r w:rsidRPr="001C26A1">
        <w:rPr>
          <w:rFonts w:ascii="Times New Roman" w:hAnsi="Times New Roman" w:cs="Times New Roman"/>
          <w:i/>
        </w:rPr>
        <w:t xml:space="preserve"> </w:t>
      </w:r>
      <w:r>
        <w:rPr>
          <w:rFonts w:ascii="Times New Roman" w:hAnsi="Times New Roman" w:cs="Times New Roman"/>
          <w:i/>
        </w:rPr>
        <w:t>Illustrated Elements of Art and Principles o</w:t>
      </w:r>
      <w:r w:rsidRPr="001C26A1">
        <w:rPr>
          <w:rFonts w:ascii="Times New Roman" w:hAnsi="Times New Roman" w:cs="Times New Roman"/>
          <w:i/>
        </w:rPr>
        <w:t>f Design</w:t>
      </w:r>
    </w:p>
    <w:p w:rsidR="00B01A3A" w:rsidRDefault="00B44A48" w:rsidP="00841D85">
      <w:pPr>
        <w:pStyle w:val="ListParagraph"/>
        <w:numPr>
          <w:ilvl w:val="0"/>
          <w:numId w:val="2"/>
        </w:numPr>
        <w:rPr>
          <w:rFonts w:ascii="Times New Roman" w:hAnsi="Times New Roman" w:cs="Times New Roman"/>
        </w:rPr>
      </w:pPr>
      <w:r>
        <w:rPr>
          <w:rFonts w:ascii="Times New Roman" w:hAnsi="Times New Roman" w:cs="Times New Roman"/>
        </w:rPr>
        <w:t>Selected works by the Grimm Brothers.</w:t>
      </w:r>
    </w:p>
    <w:p w:rsidR="00C21CDA" w:rsidRPr="00841D85" w:rsidRDefault="00C21CDA" w:rsidP="00C21CDA">
      <w:pPr>
        <w:rPr>
          <w:rFonts w:ascii="Times New Roman" w:hAnsi="Times New Roman" w:cs="Times New Roman"/>
        </w:rPr>
      </w:pPr>
      <w:r>
        <w:rPr>
          <w:rFonts w:ascii="Times New Roman" w:hAnsi="Times New Roman" w:cs="Times New Roman"/>
        </w:rPr>
        <w:t xml:space="preserve">The course will also examine the </w:t>
      </w:r>
      <w:r w:rsidRPr="00C21CDA">
        <w:rPr>
          <w:rFonts w:ascii="Times New Roman" w:hAnsi="Times New Roman" w:cs="Times New Roman"/>
          <w:i/>
        </w:rPr>
        <w:t>SCP Foundation</w:t>
      </w:r>
      <w:r w:rsidRPr="00C21CDA">
        <w:rPr>
          <w:rFonts w:ascii="Times New Roman" w:hAnsi="Times New Roman" w:cs="Times New Roman"/>
        </w:rPr>
        <w:t xml:space="preserve"> </w:t>
      </w:r>
      <w:r>
        <w:rPr>
          <w:rFonts w:ascii="Times New Roman" w:hAnsi="Times New Roman" w:cs="Times New Roman"/>
        </w:rPr>
        <w:t xml:space="preserve">collaborative fiction project and various </w:t>
      </w:r>
      <w:r>
        <w:rPr>
          <w:rFonts w:ascii="Times New Roman" w:hAnsi="Times New Roman" w:cs="Times New Roman"/>
          <w:i/>
        </w:rPr>
        <w:t>Twine</w:t>
      </w:r>
      <w:r>
        <w:rPr>
          <w:rFonts w:ascii="Times New Roman" w:hAnsi="Times New Roman" w:cs="Times New Roman"/>
        </w:rPr>
        <w:t xml:space="preserve"> projects. These are freely available online. </w:t>
      </w:r>
    </w:p>
    <w:p w:rsidR="002B0158" w:rsidRDefault="002B0158" w:rsidP="002B0158">
      <w:pPr>
        <w:rPr>
          <w:rFonts w:ascii="Times New Roman" w:hAnsi="Times New Roman" w:cs="Times New Roman"/>
          <w:b/>
        </w:rPr>
      </w:pPr>
      <w:r>
        <w:rPr>
          <w:rFonts w:ascii="Times New Roman" w:hAnsi="Times New Roman" w:cs="Times New Roman"/>
          <w:b/>
        </w:rPr>
        <w:t>Course Schedule</w:t>
      </w:r>
      <w:r w:rsidR="00020116">
        <w:rPr>
          <w:rFonts w:ascii="Times New Roman" w:hAnsi="Times New Roman" w:cs="Times New Roman"/>
          <w:b/>
        </w:rPr>
        <w:t>:</w:t>
      </w:r>
    </w:p>
    <w:p w:rsidR="00020116" w:rsidRDefault="00314E88" w:rsidP="002B0158">
      <w:pPr>
        <w:rPr>
          <w:rFonts w:ascii="Times New Roman" w:hAnsi="Times New Roman" w:cs="Times New Roman"/>
          <w:b/>
        </w:rPr>
      </w:pPr>
      <w:r>
        <w:rPr>
          <w:rFonts w:ascii="Times New Roman" w:hAnsi="Times New Roman" w:cs="Times New Roman"/>
          <w:b/>
        </w:rPr>
        <w:t>Week 1: Introduction</w:t>
      </w:r>
    </w:p>
    <w:p w:rsidR="00841D85" w:rsidRDefault="00841D85" w:rsidP="00841D85">
      <w:pPr>
        <w:pStyle w:val="ListParagraph"/>
        <w:numPr>
          <w:ilvl w:val="0"/>
          <w:numId w:val="1"/>
        </w:numPr>
        <w:rPr>
          <w:rFonts w:ascii="Times New Roman" w:hAnsi="Times New Roman" w:cs="Times New Roman"/>
        </w:rPr>
      </w:pPr>
      <w:r>
        <w:rPr>
          <w:rFonts w:ascii="Times New Roman" w:hAnsi="Times New Roman" w:cs="Times New Roman"/>
        </w:rPr>
        <w:t>Consider: What is a narrative? Can a narrative be divorced from a “text?” What can be a text?</w:t>
      </w:r>
    </w:p>
    <w:p w:rsidR="00841D85" w:rsidRPr="00841D85" w:rsidRDefault="00841D85" w:rsidP="00841D85">
      <w:pPr>
        <w:pStyle w:val="ListParagraph"/>
        <w:numPr>
          <w:ilvl w:val="0"/>
          <w:numId w:val="1"/>
        </w:numPr>
        <w:rPr>
          <w:rFonts w:ascii="Times New Roman" w:hAnsi="Times New Roman" w:cs="Times New Roman"/>
        </w:rPr>
      </w:pPr>
      <w:r>
        <w:rPr>
          <w:rFonts w:ascii="Times New Roman" w:hAnsi="Times New Roman" w:cs="Times New Roman"/>
        </w:rPr>
        <w:t>Read: “</w:t>
      </w:r>
      <w:r w:rsidRPr="00841D85">
        <w:rPr>
          <w:rFonts w:ascii="Times New Roman" w:hAnsi="Times New Roman" w:cs="Times New Roman"/>
        </w:rPr>
        <w:t>The Death of the Author</w:t>
      </w:r>
      <w:r>
        <w:rPr>
          <w:rFonts w:ascii="Times New Roman" w:hAnsi="Times New Roman" w:cs="Times New Roman"/>
        </w:rPr>
        <w:t>”</w:t>
      </w:r>
      <w:r w:rsidR="00B01A3A">
        <w:rPr>
          <w:rFonts w:ascii="Times New Roman" w:hAnsi="Times New Roman" w:cs="Times New Roman"/>
        </w:rPr>
        <w:t xml:space="preserve">, </w:t>
      </w:r>
      <w:r w:rsidR="00B01A3A" w:rsidRPr="003C070C">
        <w:rPr>
          <w:rFonts w:ascii="Times New Roman" w:hAnsi="Times New Roman" w:cs="Times New Roman"/>
        </w:rPr>
        <w:t>“The Work of Art in the Age of Mechanical Reproduction</w:t>
      </w:r>
      <w:r w:rsidR="00B01A3A">
        <w:rPr>
          <w:rFonts w:ascii="Times New Roman" w:hAnsi="Times New Roman" w:cs="Times New Roman"/>
        </w:rPr>
        <w:t>.</w:t>
      </w:r>
      <w:r w:rsidR="00B01A3A" w:rsidRPr="003C070C">
        <w:rPr>
          <w:rFonts w:ascii="Times New Roman" w:hAnsi="Times New Roman" w:cs="Times New Roman"/>
        </w:rPr>
        <w:t>”</w:t>
      </w:r>
    </w:p>
    <w:p w:rsidR="00314E88" w:rsidRDefault="00314E88" w:rsidP="002B0158">
      <w:pPr>
        <w:rPr>
          <w:rFonts w:ascii="Times New Roman" w:hAnsi="Times New Roman" w:cs="Times New Roman"/>
        </w:rPr>
      </w:pPr>
      <w:r>
        <w:rPr>
          <w:rFonts w:ascii="Times New Roman" w:hAnsi="Times New Roman" w:cs="Times New Roman"/>
          <w:b/>
        </w:rPr>
        <w:t>Week 2:</w:t>
      </w:r>
      <w:r w:rsidR="006B1F42">
        <w:rPr>
          <w:rFonts w:ascii="Times New Roman" w:hAnsi="Times New Roman" w:cs="Times New Roman"/>
          <w:b/>
        </w:rPr>
        <w:t xml:space="preserve"> Early Narratives</w:t>
      </w:r>
      <w:r w:rsidR="00B44A48">
        <w:rPr>
          <w:rFonts w:ascii="Times New Roman" w:hAnsi="Times New Roman" w:cs="Times New Roman"/>
          <w:b/>
        </w:rPr>
        <w:t xml:space="preserve"> and the Essence of Narrative</w:t>
      </w:r>
    </w:p>
    <w:p w:rsidR="00D31F27" w:rsidRDefault="00D31F27" w:rsidP="00D31F27">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Consider: </w:t>
      </w:r>
      <w:r w:rsidR="00B44A48">
        <w:rPr>
          <w:rFonts w:ascii="Times New Roman" w:hAnsi="Times New Roman" w:cs="Times New Roman"/>
        </w:rPr>
        <w:t xml:space="preserve">What are the essentials of a narrative? What can a narrative not function without? What does a narrative “do?” </w:t>
      </w:r>
    </w:p>
    <w:p w:rsidR="00B44A48" w:rsidRPr="00D31F27" w:rsidRDefault="00B44A48" w:rsidP="00B44A48">
      <w:pPr>
        <w:pStyle w:val="ListParagraph"/>
        <w:numPr>
          <w:ilvl w:val="0"/>
          <w:numId w:val="1"/>
        </w:numPr>
        <w:rPr>
          <w:rFonts w:ascii="Times New Roman" w:hAnsi="Times New Roman" w:cs="Times New Roman"/>
        </w:rPr>
      </w:pPr>
      <w:r>
        <w:rPr>
          <w:rFonts w:ascii="Times New Roman" w:hAnsi="Times New Roman" w:cs="Times New Roman"/>
        </w:rPr>
        <w:t xml:space="preserve">Read: </w:t>
      </w:r>
      <w:r w:rsidRPr="00B44A48">
        <w:rPr>
          <w:rFonts w:ascii="Times New Roman" w:hAnsi="Times New Roman" w:cs="Times New Roman"/>
          <w:i/>
        </w:rPr>
        <w:t>A Practical System of Rhetoric</w:t>
      </w:r>
      <w:r>
        <w:rPr>
          <w:rFonts w:ascii="Times New Roman" w:hAnsi="Times New Roman" w:cs="Times New Roman"/>
          <w:i/>
        </w:rPr>
        <w:t xml:space="preserve"> </w:t>
      </w:r>
      <w:r>
        <w:rPr>
          <w:rFonts w:ascii="Times New Roman" w:hAnsi="Times New Roman" w:cs="Times New Roman"/>
        </w:rPr>
        <w:t>(available via handout)</w:t>
      </w:r>
    </w:p>
    <w:p w:rsidR="006B1F42" w:rsidRDefault="0053232B" w:rsidP="002B0158">
      <w:pPr>
        <w:rPr>
          <w:rFonts w:ascii="Times New Roman" w:hAnsi="Times New Roman" w:cs="Times New Roman"/>
          <w:b/>
        </w:rPr>
      </w:pPr>
      <w:r>
        <w:rPr>
          <w:rFonts w:ascii="Times New Roman" w:hAnsi="Times New Roman" w:cs="Times New Roman"/>
          <w:b/>
        </w:rPr>
        <w:t xml:space="preserve">Week 3: Fairytales, Fables, </w:t>
      </w:r>
      <w:r w:rsidR="006B1F42">
        <w:rPr>
          <w:rFonts w:ascii="Times New Roman" w:hAnsi="Times New Roman" w:cs="Times New Roman"/>
          <w:b/>
        </w:rPr>
        <w:t>Folklore</w:t>
      </w:r>
    </w:p>
    <w:p w:rsidR="00FE4A27" w:rsidRDefault="00FE4A27" w:rsidP="00D31F27">
      <w:pPr>
        <w:pStyle w:val="ListParagraph"/>
        <w:numPr>
          <w:ilvl w:val="0"/>
          <w:numId w:val="1"/>
        </w:numPr>
        <w:rPr>
          <w:rFonts w:ascii="Times New Roman" w:hAnsi="Times New Roman" w:cs="Times New Roman"/>
        </w:rPr>
      </w:pPr>
      <w:r>
        <w:rPr>
          <w:rFonts w:ascii="Times New Roman" w:hAnsi="Times New Roman" w:cs="Times New Roman"/>
        </w:rPr>
        <w:t xml:space="preserve">Consider: How do fairytales differ from other narratives? What makes a fairytale a fairytale? </w:t>
      </w:r>
      <w:r w:rsidR="008C63E4">
        <w:rPr>
          <w:rFonts w:ascii="Times New Roman" w:hAnsi="Times New Roman" w:cs="Times New Roman"/>
        </w:rPr>
        <w:t>What is the relationship between fairytales, folklore, mythology, and culture?</w:t>
      </w:r>
    </w:p>
    <w:p w:rsidR="00FE4A27" w:rsidRDefault="00D31F27" w:rsidP="00D31F27">
      <w:pPr>
        <w:pStyle w:val="ListParagraph"/>
        <w:numPr>
          <w:ilvl w:val="0"/>
          <w:numId w:val="1"/>
        </w:numPr>
        <w:rPr>
          <w:rFonts w:ascii="Times New Roman" w:hAnsi="Times New Roman" w:cs="Times New Roman"/>
        </w:rPr>
      </w:pPr>
      <w:r w:rsidRPr="00FE4A27">
        <w:rPr>
          <w:rFonts w:ascii="Times New Roman" w:hAnsi="Times New Roman" w:cs="Times New Roman"/>
        </w:rPr>
        <w:t xml:space="preserve">Read: Any </w:t>
      </w:r>
      <w:r w:rsidR="002438AE">
        <w:rPr>
          <w:rFonts w:ascii="Times New Roman" w:hAnsi="Times New Roman" w:cs="Times New Roman"/>
        </w:rPr>
        <w:t>5</w:t>
      </w:r>
      <w:r w:rsidRPr="00FE4A27">
        <w:rPr>
          <w:rFonts w:ascii="Times New Roman" w:hAnsi="Times New Roman" w:cs="Times New Roman"/>
        </w:rPr>
        <w:t xml:space="preserve"> of the fairytales from the </w:t>
      </w:r>
      <w:r w:rsidRPr="00FE4A27">
        <w:rPr>
          <w:rFonts w:ascii="Times New Roman" w:hAnsi="Times New Roman" w:cs="Times New Roman"/>
          <w:i/>
        </w:rPr>
        <w:t xml:space="preserve">Brothers Grimm </w:t>
      </w:r>
      <w:r w:rsidRPr="00FE4A27">
        <w:rPr>
          <w:rFonts w:ascii="Times New Roman" w:hAnsi="Times New Roman" w:cs="Times New Roman"/>
        </w:rPr>
        <w:t>selected works</w:t>
      </w:r>
      <w:r w:rsidR="002438AE">
        <w:rPr>
          <w:rFonts w:ascii="Times New Roman" w:hAnsi="Times New Roman" w:cs="Times New Roman"/>
        </w:rPr>
        <w:t xml:space="preserve"> and any 5 </w:t>
      </w:r>
      <w:r w:rsidR="00FE4A27">
        <w:rPr>
          <w:rFonts w:ascii="Times New Roman" w:hAnsi="Times New Roman" w:cs="Times New Roman"/>
        </w:rPr>
        <w:t xml:space="preserve">pieces in the Curated Mythology </w:t>
      </w:r>
      <w:r w:rsidR="00EB1CF4">
        <w:rPr>
          <w:rFonts w:ascii="Times New Roman" w:hAnsi="Times New Roman" w:cs="Times New Roman"/>
        </w:rPr>
        <w:t xml:space="preserve">and Folk Tale </w:t>
      </w:r>
      <w:r w:rsidR="00FE4A27">
        <w:rPr>
          <w:rFonts w:ascii="Times New Roman" w:hAnsi="Times New Roman" w:cs="Times New Roman"/>
        </w:rPr>
        <w:t xml:space="preserve">Collection (available via course website) </w:t>
      </w:r>
      <w:r w:rsidRPr="00FE4A27">
        <w:rPr>
          <w:rFonts w:ascii="Times New Roman" w:hAnsi="Times New Roman" w:cs="Times New Roman"/>
        </w:rPr>
        <w:t xml:space="preserve">of your choice. Don’t worry – the individual </w:t>
      </w:r>
      <w:r w:rsidR="00FE4A27">
        <w:rPr>
          <w:rFonts w:ascii="Times New Roman" w:hAnsi="Times New Roman" w:cs="Times New Roman"/>
        </w:rPr>
        <w:t xml:space="preserve">pieces </w:t>
      </w:r>
      <w:r w:rsidRPr="00FE4A27">
        <w:rPr>
          <w:rFonts w:ascii="Times New Roman" w:hAnsi="Times New Roman" w:cs="Times New Roman"/>
        </w:rPr>
        <w:t>are not particularly long</w:t>
      </w:r>
    </w:p>
    <w:p w:rsidR="006D2107" w:rsidRPr="00FE4A27" w:rsidRDefault="006D2107" w:rsidP="00D31F27">
      <w:pPr>
        <w:pStyle w:val="ListParagraph"/>
        <w:numPr>
          <w:ilvl w:val="0"/>
          <w:numId w:val="1"/>
        </w:numPr>
        <w:rPr>
          <w:rFonts w:ascii="Times New Roman" w:hAnsi="Times New Roman" w:cs="Times New Roman"/>
        </w:rPr>
      </w:pPr>
      <w:r>
        <w:rPr>
          <w:rFonts w:ascii="Times New Roman" w:hAnsi="Times New Roman" w:cs="Times New Roman"/>
        </w:rPr>
        <w:t>Start: Fairytale project.</w:t>
      </w:r>
    </w:p>
    <w:p w:rsidR="006B1F42" w:rsidRDefault="006B1F42" w:rsidP="002B0158">
      <w:pPr>
        <w:rPr>
          <w:rFonts w:ascii="Times New Roman" w:hAnsi="Times New Roman" w:cs="Times New Roman"/>
          <w:b/>
        </w:rPr>
      </w:pPr>
      <w:r>
        <w:rPr>
          <w:rFonts w:ascii="Times New Roman" w:hAnsi="Times New Roman" w:cs="Times New Roman"/>
          <w:b/>
        </w:rPr>
        <w:t>Week 4: The Book, Its History, and “Usual” Narratives</w:t>
      </w:r>
    </w:p>
    <w:p w:rsidR="008C63E4" w:rsidRPr="001C26A1" w:rsidRDefault="008C63E4" w:rsidP="008C63E4">
      <w:pPr>
        <w:pStyle w:val="ListParagraph"/>
        <w:numPr>
          <w:ilvl w:val="0"/>
          <w:numId w:val="1"/>
        </w:numPr>
        <w:rPr>
          <w:rFonts w:ascii="Times New Roman" w:hAnsi="Times New Roman" w:cs="Times New Roman"/>
          <w:b/>
        </w:rPr>
      </w:pPr>
      <w:r>
        <w:rPr>
          <w:rFonts w:ascii="Times New Roman" w:hAnsi="Times New Roman" w:cs="Times New Roman"/>
        </w:rPr>
        <w:t>Consider: Do we take narrative for granted? What has shaped our understanding of narratives and storytelling? Does this restrict our ability to engage with certain sorts of narrative?</w:t>
      </w:r>
    </w:p>
    <w:p w:rsidR="001C26A1" w:rsidRPr="008C63E4" w:rsidRDefault="001C26A1" w:rsidP="008C63E4">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The Storytelling Animal </w:t>
      </w:r>
      <w:r>
        <w:rPr>
          <w:rFonts w:ascii="Times New Roman" w:hAnsi="Times New Roman" w:cs="Times New Roman"/>
        </w:rPr>
        <w:t>(pages 1-</w:t>
      </w:r>
      <w:r w:rsidR="00A27C9E">
        <w:rPr>
          <w:rFonts w:ascii="Times New Roman" w:hAnsi="Times New Roman" w:cs="Times New Roman"/>
        </w:rPr>
        <w:t>87</w:t>
      </w:r>
      <w:r>
        <w:rPr>
          <w:rFonts w:ascii="Times New Roman" w:hAnsi="Times New Roman" w:cs="Times New Roman"/>
        </w:rPr>
        <w:t>)</w:t>
      </w:r>
    </w:p>
    <w:p w:rsidR="006B1F42" w:rsidRDefault="006B1F42" w:rsidP="002B0158">
      <w:pPr>
        <w:rPr>
          <w:rFonts w:ascii="Times New Roman" w:hAnsi="Times New Roman" w:cs="Times New Roman"/>
          <w:b/>
        </w:rPr>
      </w:pPr>
      <w:r>
        <w:rPr>
          <w:rFonts w:ascii="Times New Roman" w:hAnsi="Times New Roman" w:cs="Times New Roman"/>
          <w:b/>
        </w:rPr>
        <w:t xml:space="preserve">Week 5: Narratives in </w:t>
      </w:r>
      <w:r w:rsidR="00C55E03">
        <w:rPr>
          <w:rFonts w:ascii="Times New Roman" w:hAnsi="Times New Roman" w:cs="Times New Roman"/>
          <w:b/>
        </w:rPr>
        <w:t>Classical Visual</w:t>
      </w:r>
      <w:r>
        <w:rPr>
          <w:rFonts w:ascii="Times New Roman" w:hAnsi="Times New Roman" w:cs="Times New Roman"/>
          <w:b/>
        </w:rPr>
        <w:t xml:space="preserve"> Art</w:t>
      </w:r>
    </w:p>
    <w:p w:rsidR="008C63E4" w:rsidRPr="001C26A1" w:rsidRDefault="008C63E4" w:rsidP="008C63E4">
      <w:pPr>
        <w:pStyle w:val="ListParagraph"/>
        <w:numPr>
          <w:ilvl w:val="0"/>
          <w:numId w:val="1"/>
        </w:numPr>
        <w:rPr>
          <w:rFonts w:ascii="Times New Roman" w:hAnsi="Times New Roman" w:cs="Times New Roman"/>
          <w:b/>
        </w:rPr>
      </w:pPr>
      <w:r>
        <w:rPr>
          <w:rFonts w:ascii="Times New Roman" w:hAnsi="Times New Roman" w:cs="Times New Roman"/>
        </w:rPr>
        <w:t xml:space="preserve">Consider: How does a painting as a text differ from, for instance, a book as a text? How can the narrative of a visual art piece manifest? What role does </w:t>
      </w:r>
      <w:proofErr w:type="spellStart"/>
      <w:r>
        <w:rPr>
          <w:rFonts w:ascii="Times New Roman" w:hAnsi="Times New Roman" w:cs="Times New Roman"/>
        </w:rPr>
        <w:t>intertextuality</w:t>
      </w:r>
      <w:proofErr w:type="spellEnd"/>
      <w:r>
        <w:rPr>
          <w:rFonts w:ascii="Times New Roman" w:hAnsi="Times New Roman" w:cs="Times New Roman"/>
        </w:rPr>
        <w:t xml:space="preserve"> play when examining works across mediums?</w:t>
      </w:r>
    </w:p>
    <w:p w:rsidR="001C26A1" w:rsidRPr="006D2107" w:rsidRDefault="001C26A1" w:rsidP="001C26A1">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Illustrated Elements of Art and Principles o</w:t>
      </w:r>
      <w:r w:rsidRPr="001C26A1">
        <w:rPr>
          <w:rFonts w:ascii="Times New Roman" w:hAnsi="Times New Roman" w:cs="Times New Roman"/>
          <w:i/>
        </w:rPr>
        <w:t>f Design</w:t>
      </w:r>
      <w:r>
        <w:rPr>
          <w:rFonts w:ascii="Times New Roman" w:hAnsi="Times New Roman" w:cs="Times New Roman"/>
        </w:rPr>
        <w:t xml:space="preserve"> (whole piece. This reading isn’t due immediately, but please do get started on it</w:t>
      </w:r>
      <w:r w:rsidR="00F46F4A">
        <w:rPr>
          <w:rFonts w:ascii="Times New Roman" w:hAnsi="Times New Roman" w:cs="Times New Roman"/>
        </w:rPr>
        <w:t xml:space="preserve"> and finish it by Week 7, if possible</w:t>
      </w:r>
      <w:r>
        <w:rPr>
          <w:rFonts w:ascii="Times New Roman" w:hAnsi="Times New Roman" w:cs="Times New Roman"/>
        </w:rPr>
        <w:t>.)</w:t>
      </w:r>
    </w:p>
    <w:p w:rsidR="001C26A1" w:rsidRPr="001C26A1" w:rsidRDefault="006D2107" w:rsidP="001C26A1">
      <w:pPr>
        <w:pStyle w:val="ListParagraph"/>
        <w:numPr>
          <w:ilvl w:val="0"/>
          <w:numId w:val="1"/>
        </w:numPr>
        <w:rPr>
          <w:rFonts w:ascii="Times New Roman" w:hAnsi="Times New Roman" w:cs="Times New Roman"/>
          <w:b/>
        </w:rPr>
      </w:pPr>
      <w:r>
        <w:rPr>
          <w:rFonts w:ascii="Times New Roman" w:hAnsi="Times New Roman" w:cs="Times New Roman"/>
        </w:rPr>
        <w:t>Due: Fairytale project.</w:t>
      </w:r>
    </w:p>
    <w:p w:rsidR="006D2107" w:rsidRPr="008C63E4" w:rsidRDefault="006D2107" w:rsidP="008C63E4">
      <w:pPr>
        <w:pStyle w:val="ListParagraph"/>
        <w:numPr>
          <w:ilvl w:val="0"/>
          <w:numId w:val="1"/>
        </w:numPr>
        <w:rPr>
          <w:rFonts w:ascii="Times New Roman" w:hAnsi="Times New Roman" w:cs="Times New Roman"/>
          <w:b/>
        </w:rPr>
      </w:pPr>
      <w:r>
        <w:rPr>
          <w:rFonts w:ascii="Times New Roman" w:hAnsi="Times New Roman" w:cs="Times New Roman"/>
        </w:rPr>
        <w:t xml:space="preserve">In-Class Activity: still-life painting </w:t>
      </w:r>
    </w:p>
    <w:p w:rsidR="006B1F42" w:rsidRDefault="006B1F42" w:rsidP="002B0158">
      <w:pPr>
        <w:rPr>
          <w:rFonts w:ascii="Times New Roman" w:hAnsi="Times New Roman" w:cs="Times New Roman"/>
          <w:b/>
        </w:rPr>
      </w:pPr>
      <w:r>
        <w:rPr>
          <w:rFonts w:ascii="Times New Roman" w:hAnsi="Times New Roman" w:cs="Times New Roman"/>
          <w:b/>
        </w:rPr>
        <w:t>Week 6: Narrative in Contemporary</w:t>
      </w:r>
      <w:r w:rsidR="00C55E03">
        <w:rPr>
          <w:rFonts w:ascii="Times New Roman" w:hAnsi="Times New Roman" w:cs="Times New Roman"/>
          <w:b/>
        </w:rPr>
        <w:t xml:space="preserve"> Visual</w:t>
      </w:r>
      <w:r>
        <w:rPr>
          <w:rFonts w:ascii="Times New Roman" w:hAnsi="Times New Roman" w:cs="Times New Roman"/>
          <w:b/>
        </w:rPr>
        <w:t xml:space="preserve"> Art</w:t>
      </w:r>
    </w:p>
    <w:p w:rsidR="008C63E4" w:rsidRDefault="008C63E4" w:rsidP="008C63E4">
      <w:pPr>
        <w:pStyle w:val="ListParagraph"/>
        <w:numPr>
          <w:ilvl w:val="0"/>
          <w:numId w:val="1"/>
        </w:numPr>
        <w:rPr>
          <w:rFonts w:ascii="Times New Roman" w:hAnsi="Times New Roman" w:cs="Times New Roman"/>
        </w:rPr>
      </w:pPr>
      <w:r>
        <w:rPr>
          <w:rFonts w:ascii="Times New Roman" w:hAnsi="Times New Roman" w:cs="Times New Roman"/>
        </w:rPr>
        <w:t>Consider: How have visual art narratives evolved over time? How does treating contemporary visual art as text differ from treating classical art as a text? Does the evolution of narrative have anything to do with this, and how?</w:t>
      </w:r>
    </w:p>
    <w:p w:rsidR="004D4F7A" w:rsidRPr="008C63E4" w:rsidRDefault="004D4F7A" w:rsidP="008C63E4">
      <w:pPr>
        <w:pStyle w:val="ListParagraph"/>
        <w:numPr>
          <w:ilvl w:val="0"/>
          <w:numId w:val="1"/>
        </w:numPr>
        <w:rPr>
          <w:rFonts w:ascii="Times New Roman" w:hAnsi="Times New Roman" w:cs="Times New Roman"/>
        </w:rPr>
      </w:pPr>
      <w:r>
        <w:rPr>
          <w:rFonts w:ascii="Times New Roman" w:hAnsi="Times New Roman" w:cs="Times New Roman"/>
        </w:rPr>
        <w:t>In-Class Activity: museum trip</w:t>
      </w:r>
    </w:p>
    <w:p w:rsidR="006B1F42" w:rsidRDefault="006B1F42" w:rsidP="002B0158">
      <w:pPr>
        <w:rPr>
          <w:rFonts w:ascii="Times New Roman" w:hAnsi="Times New Roman" w:cs="Times New Roman"/>
          <w:b/>
        </w:rPr>
      </w:pPr>
      <w:r>
        <w:rPr>
          <w:rFonts w:ascii="Times New Roman" w:hAnsi="Times New Roman" w:cs="Times New Roman"/>
          <w:b/>
        </w:rPr>
        <w:t>Week 7: Dance and Theatrical Narratives</w:t>
      </w:r>
    </w:p>
    <w:p w:rsidR="000606EF" w:rsidRPr="006D2107" w:rsidRDefault="000606EF" w:rsidP="000606EF">
      <w:pPr>
        <w:pStyle w:val="ListParagraph"/>
        <w:numPr>
          <w:ilvl w:val="0"/>
          <w:numId w:val="1"/>
        </w:numPr>
        <w:rPr>
          <w:rFonts w:ascii="Times New Roman" w:hAnsi="Times New Roman" w:cs="Times New Roman"/>
          <w:b/>
        </w:rPr>
      </w:pPr>
      <w:r>
        <w:rPr>
          <w:rFonts w:ascii="Times New Roman" w:hAnsi="Times New Roman" w:cs="Times New Roman"/>
        </w:rPr>
        <w:t>Consider: What is the difference between reading a play, reading a script, and watching a theatrical production, movie, or dance recital? What does the dimension of visually-present actors add to a narrative? Is there any sort of textually significant connection between a character and an actor?</w:t>
      </w:r>
    </w:p>
    <w:p w:rsidR="006D2107" w:rsidRPr="000606EF" w:rsidRDefault="006D2107" w:rsidP="000606EF">
      <w:pPr>
        <w:pStyle w:val="ListParagraph"/>
        <w:numPr>
          <w:ilvl w:val="0"/>
          <w:numId w:val="1"/>
        </w:numPr>
        <w:rPr>
          <w:rFonts w:ascii="Times New Roman" w:hAnsi="Times New Roman" w:cs="Times New Roman"/>
          <w:b/>
        </w:rPr>
      </w:pPr>
      <w:r>
        <w:rPr>
          <w:rFonts w:ascii="Times New Roman" w:hAnsi="Times New Roman" w:cs="Times New Roman"/>
        </w:rPr>
        <w:t>In-Class Activity: Theater trip, cinema trip.</w:t>
      </w:r>
    </w:p>
    <w:p w:rsidR="006B1F42" w:rsidRDefault="006B1F42" w:rsidP="002B0158">
      <w:pPr>
        <w:rPr>
          <w:rFonts w:ascii="Times New Roman" w:hAnsi="Times New Roman" w:cs="Times New Roman"/>
          <w:b/>
        </w:rPr>
      </w:pPr>
      <w:r>
        <w:rPr>
          <w:rFonts w:ascii="Times New Roman" w:hAnsi="Times New Roman" w:cs="Times New Roman"/>
          <w:b/>
        </w:rPr>
        <w:t>Week 8: Music, Radio, and Auditory Narratives</w:t>
      </w:r>
    </w:p>
    <w:p w:rsidR="000606EF" w:rsidRDefault="00394CA7" w:rsidP="000606EF">
      <w:pPr>
        <w:pStyle w:val="ListParagraph"/>
        <w:numPr>
          <w:ilvl w:val="0"/>
          <w:numId w:val="1"/>
        </w:numPr>
        <w:rPr>
          <w:rFonts w:ascii="Times New Roman" w:hAnsi="Times New Roman" w:cs="Times New Roman"/>
        </w:rPr>
      </w:pPr>
      <w:r>
        <w:rPr>
          <w:rFonts w:ascii="Times New Roman" w:hAnsi="Times New Roman" w:cs="Times New Roman"/>
        </w:rPr>
        <w:lastRenderedPageBreak/>
        <w:t>Consider: Is there any sort of relation between reading and writing, and listening and speaking? How is a narrative that you can only hear different from a narrative that you can only see? How can audio enhance a narrative?</w:t>
      </w:r>
    </w:p>
    <w:p w:rsidR="006D2107" w:rsidRDefault="006D2107" w:rsidP="000606EF">
      <w:pPr>
        <w:pStyle w:val="ListParagraph"/>
        <w:numPr>
          <w:ilvl w:val="0"/>
          <w:numId w:val="1"/>
        </w:numPr>
        <w:rPr>
          <w:rFonts w:ascii="Times New Roman" w:hAnsi="Times New Roman" w:cs="Times New Roman"/>
        </w:rPr>
      </w:pPr>
      <w:r>
        <w:rPr>
          <w:rFonts w:ascii="Times New Roman" w:hAnsi="Times New Roman" w:cs="Times New Roman"/>
        </w:rPr>
        <w:t>Listen: Select a podcast, radio show, or similar media form and listen to two hours’ worth of its material. Recommendations can be found on the course website.</w:t>
      </w:r>
    </w:p>
    <w:p w:rsidR="006D2107" w:rsidRPr="000606EF" w:rsidRDefault="006D2107" w:rsidP="000606EF">
      <w:pPr>
        <w:pStyle w:val="ListParagraph"/>
        <w:numPr>
          <w:ilvl w:val="0"/>
          <w:numId w:val="1"/>
        </w:numPr>
        <w:rPr>
          <w:rFonts w:ascii="Times New Roman" w:hAnsi="Times New Roman" w:cs="Times New Roman"/>
        </w:rPr>
      </w:pPr>
      <w:r>
        <w:rPr>
          <w:rFonts w:ascii="Times New Roman" w:hAnsi="Times New Roman" w:cs="Times New Roman"/>
        </w:rPr>
        <w:t>In-Class Activity: Concert trip</w:t>
      </w:r>
    </w:p>
    <w:p w:rsidR="006B1F42" w:rsidRDefault="006B1F42" w:rsidP="002B0158">
      <w:pPr>
        <w:rPr>
          <w:rFonts w:ascii="Times New Roman" w:hAnsi="Times New Roman" w:cs="Times New Roman"/>
          <w:b/>
        </w:rPr>
      </w:pPr>
      <w:r>
        <w:rPr>
          <w:rFonts w:ascii="Times New Roman" w:hAnsi="Times New Roman" w:cs="Times New Roman"/>
          <w:b/>
        </w:rPr>
        <w:t>Week 9: Games and Ludic Narratives</w:t>
      </w:r>
    </w:p>
    <w:p w:rsidR="00394CA7" w:rsidRPr="00AB1CE2" w:rsidRDefault="00394CA7" w:rsidP="00394CA7">
      <w:pPr>
        <w:pStyle w:val="ListParagraph"/>
        <w:numPr>
          <w:ilvl w:val="0"/>
          <w:numId w:val="1"/>
        </w:numPr>
        <w:rPr>
          <w:rFonts w:ascii="Times New Roman" w:hAnsi="Times New Roman" w:cs="Times New Roman"/>
          <w:b/>
        </w:rPr>
      </w:pPr>
      <w:r>
        <w:rPr>
          <w:rFonts w:ascii="Times New Roman" w:hAnsi="Times New Roman" w:cs="Times New Roman"/>
        </w:rPr>
        <w:t>Consider: What is the relationship between games, texts, and art? How does the addition of gameplay affect a narrative? With digital, visual, and auditory components, are digital games, in some respect, the most complex narratives?</w:t>
      </w:r>
    </w:p>
    <w:p w:rsidR="00AB1CE2" w:rsidRPr="006D2107" w:rsidRDefault="00AB1CE2" w:rsidP="00394CA7">
      <w:pPr>
        <w:pStyle w:val="ListParagraph"/>
        <w:numPr>
          <w:ilvl w:val="0"/>
          <w:numId w:val="1"/>
        </w:numPr>
        <w:rPr>
          <w:rFonts w:ascii="Times New Roman" w:hAnsi="Times New Roman" w:cs="Times New Roman"/>
          <w:b/>
        </w:rPr>
      </w:pPr>
      <w:r>
        <w:rPr>
          <w:rFonts w:ascii="Times New Roman" w:hAnsi="Times New Roman" w:cs="Times New Roman"/>
        </w:rPr>
        <w:t xml:space="preserve">Play: Choose any two of the </w:t>
      </w:r>
      <w:r>
        <w:rPr>
          <w:rFonts w:ascii="Times New Roman" w:hAnsi="Times New Roman" w:cs="Times New Roman"/>
          <w:i/>
        </w:rPr>
        <w:t>Twine</w:t>
      </w:r>
      <w:r>
        <w:rPr>
          <w:rFonts w:ascii="Times New Roman" w:hAnsi="Times New Roman" w:cs="Times New Roman"/>
        </w:rPr>
        <w:t xml:space="preserve"> games listed on the course website that and play through them.</w:t>
      </w:r>
    </w:p>
    <w:p w:rsidR="006D2107" w:rsidRPr="00394CA7" w:rsidRDefault="006D2107" w:rsidP="00394CA7">
      <w:pPr>
        <w:pStyle w:val="ListParagraph"/>
        <w:numPr>
          <w:ilvl w:val="0"/>
          <w:numId w:val="1"/>
        </w:numPr>
        <w:rPr>
          <w:rFonts w:ascii="Times New Roman" w:hAnsi="Times New Roman" w:cs="Times New Roman"/>
          <w:b/>
        </w:rPr>
      </w:pPr>
      <w:r>
        <w:rPr>
          <w:rFonts w:ascii="Times New Roman" w:hAnsi="Times New Roman" w:cs="Times New Roman"/>
        </w:rPr>
        <w:t>In-Class Activity: Collaborative storytelling exercises.</w:t>
      </w:r>
    </w:p>
    <w:p w:rsidR="006B1F42" w:rsidRDefault="006B1F42" w:rsidP="002B0158">
      <w:pPr>
        <w:rPr>
          <w:rFonts w:ascii="Times New Roman" w:hAnsi="Times New Roman" w:cs="Times New Roman"/>
          <w:b/>
        </w:rPr>
      </w:pPr>
      <w:r>
        <w:rPr>
          <w:rFonts w:ascii="Times New Roman" w:hAnsi="Times New Roman" w:cs="Times New Roman"/>
          <w:b/>
        </w:rPr>
        <w:t xml:space="preserve">Week 10: </w:t>
      </w:r>
      <w:r w:rsidR="00C55E03">
        <w:rPr>
          <w:rFonts w:ascii="Times New Roman" w:hAnsi="Times New Roman" w:cs="Times New Roman"/>
          <w:b/>
        </w:rPr>
        <w:t>Non-Linear and Emergent Narratives</w:t>
      </w:r>
    </w:p>
    <w:p w:rsidR="00394CA7" w:rsidRPr="0013051B" w:rsidRDefault="00394CA7" w:rsidP="00394CA7">
      <w:pPr>
        <w:pStyle w:val="ListParagraph"/>
        <w:numPr>
          <w:ilvl w:val="0"/>
          <w:numId w:val="1"/>
        </w:numPr>
        <w:rPr>
          <w:rFonts w:ascii="Times New Roman" w:hAnsi="Times New Roman" w:cs="Times New Roman"/>
          <w:b/>
        </w:rPr>
      </w:pPr>
      <w:r>
        <w:rPr>
          <w:rFonts w:ascii="Times New Roman" w:hAnsi="Times New Roman" w:cs="Times New Roman"/>
        </w:rPr>
        <w:t>Consider: What happens to a piece when its narrative structure is set up so that it can be started and finished at any two points? What is the importance of subjective experience in narratives? Why and how do narratives leave lasting impressions on those who engage with them?</w:t>
      </w:r>
    </w:p>
    <w:p w:rsidR="0013051B" w:rsidRPr="0013051B" w:rsidRDefault="0013051B" w:rsidP="0013051B">
      <w:pPr>
        <w:pStyle w:val="ListParagraph"/>
        <w:numPr>
          <w:ilvl w:val="0"/>
          <w:numId w:val="1"/>
        </w:numPr>
        <w:rPr>
          <w:rFonts w:ascii="Times New Roman" w:hAnsi="Times New Roman" w:cs="Times New Roman"/>
          <w:b/>
        </w:rPr>
      </w:pPr>
      <w:r>
        <w:rPr>
          <w:rFonts w:ascii="Times New Roman" w:hAnsi="Times New Roman" w:cs="Times New Roman"/>
        </w:rPr>
        <w:t xml:space="preserve">Play: Choose any two of the </w:t>
      </w:r>
      <w:r>
        <w:rPr>
          <w:rFonts w:ascii="Times New Roman" w:hAnsi="Times New Roman" w:cs="Times New Roman"/>
          <w:i/>
        </w:rPr>
        <w:t>Twine</w:t>
      </w:r>
      <w:r>
        <w:rPr>
          <w:rFonts w:ascii="Times New Roman" w:hAnsi="Times New Roman" w:cs="Times New Roman"/>
        </w:rPr>
        <w:t xml:space="preserve"> games listed on the course website that and play through them.</w:t>
      </w:r>
    </w:p>
    <w:p w:rsidR="006B1F42" w:rsidRDefault="006B1F42" w:rsidP="002B0158">
      <w:pPr>
        <w:rPr>
          <w:rFonts w:ascii="Times New Roman" w:hAnsi="Times New Roman" w:cs="Times New Roman"/>
          <w:b/>
        </w:rPr>
      </w:pPr>
      <w:r>
        <w:rPr>
          <w:rFonts w:ascii="Times New Roman" w:hAnsi="Times New Roman" w:cs="Times New Roman"/>
          <w:b/>
        </w:rPr>
        <w:t>Week 11: Hypertexts and Digital Narratives</w:t>
      </w:r>
    </w:p>
    <w:p w:rsidR="006D2107" w:rsidRDefault="00394CA7" w:rsidP="006D2107">
      <w:pPr>
        <w:pStyle w:val="ListParagraph"/>
        <w:numPr>
          <w:ilvl w:val="0"/>
          <w:numId w:val="1"/>
        </w:numPr>
        <w:rPr>
          <w:rFonts w:ascii="Times New Roman" w:hAnsi="Times New Roman" w:cs="Times New Roman"/>
        </w:rPr>
      </w:pPr>
      <w:r>
        <w:rPr>
          <w:rFonts w:ascii="Times New Roman" w:hAnsi="Times New Roman" w:cs="Times New Roman"/>
        </w:rPr>
        <w:t>Consider: What is a hypertext and does it need to be digital? How does being composed</w:t>
      </w:r>
      <w:r w:rsidR="00EA2EEC">
        <w:rPr>
          <w:rFonts w:ascii="Times New Roman" w:hAnsi="Times New Roman" w:cs="Times New Roman"/>
        </w:rPr>
        <w:t xml:space="preserve"> digitally</w:t>
      </w:r>
      <w:r>
        <w:rPr>
          <w:rFonts w:ascii="Times New Roman" w:hAnsi="Times New Roman" w:cs="Times New Roman"/>
        </w:rPr>
        <w:t xml:space="preserve"> affect texts and narratives, their contents, and their structure? </w:t>
      </w:r>
      <w:r w:rsidR="00D76BD9">
        <w:rPr>
          <w:rFonts w:ascii="Times New Roman" w:hAnsi="Times New Roman" w:cs="Times New Roman"/>
        </w:rPr>
        <w:t>Are hypertexts and collaborative works inherently intertextual or interdisciplinary?</w:t>
      </w:r>
    </w:p>
    <w:p w:rsidR="00100010" w:rsidRDefault="00100010" w:rsidP="006D2107">
      <w:pPr>
        <w:pStyle w:val="ListParagraph"/>
        <w:numPr>
          <w:ilvl w:val="0"/>
          <w:numId w:val="1"/>
        </w:numPr>
        <w:rPr>
          <w:rFonts w:ascii="Times New Roman" w:hAnsi="Times New Roman" w:cs="Times New Roman"/>
        </w:rPr>
      </w:pPr>
      <w:r>
        <w:rPr>
          <w:rFonts w:ascii="Times New Roman" w:hAnsi="Times New Roman" w:cs="Times New Roman"/>
        </w:rPr>
        <w:t>Read: Ch</w:t>
      </w:r>
      <w:r w:rsidR="00AB1CE2">
        <w:rPr>
          <w:rFonts w:ascii="Times New Roman" w:hAnsi="Times New Roman" w:cs="Times New Roman"/>
        </w:rPr>
        <w:t>o</w:t>
      </w:r>
      <w:r>
        <w:rPr>
          <w:rFonts w:ascii="Times New Roman" w:hAnsi="Times New Roman" w:cs="Times New Roman"/>
        </w:rPr>
        <w:t xml:space="preserve">ose any work from the curated </w:t>
      </w:r>
      <w:r>
        <w:rPr>
          <w:rFonts w:ascii="Times New Roman" w:hAnsi="Times New Roman" w:cs="Times New Roman"/>
          <w:i/>
        </w:rPr>
        <w:t xml:space="preserve">SCP Foundation </w:t>
      </w:r>
      <w:r>
        <w:rPr>
          <w:rFonts w:ascii="Times New Roman" w:hAnsi="Times New Roman" w:cs="Times New Roman"/>
        </w:rPr>
        <w:t>art</w:t>
      </w:r>
      <w:r w:rsidR="00AB1CE2">
        <w:rPr>
          <w:rFonts w:ascii="Times New Roman" w:hAnsi="Times New Roman" w:cs="Times New Roman"/>
        </w:rPr>
        <w:t>icle list on the course website and read through it.</w:t>
      </w:r>
    </w:p>
    <w:p w:rsidR="00100010" w:rsidRPr="006D2107" w:rsidRDefault="00AB1CE2" w:rsidP="006D2107">
      <w:pPr>
        <w:pStyle w:val="ListParagraph"/>
        <w:numPr>
          <w:ilvl w:val="0"/>
          <w:numId w:val="1"/>
        </w:numPr>
        <w:rPr>
          <w:rFonts w:ascii="Times New Roman" w:hAnsi="Times New Roman" w:cs="Times New Roman"/>
        </w:rPr>
      </w:pPr>
      <w:r>
        <w:rPr>
          <w:rFonts w:ascii="Times New Roman" w:hAnsi="Times New Roman" w:cs="Times New Roman"/>
        </w:rPr>
        <w:t xml:space="preserve">Play: Choose one </w:t>
      </w:r>
      <w:r w:rsidR="00100010">
        <w:rPr>
          <w:rFonts w:ascii="Times New Roman" w:hAnsi="Times New Roman" w:cs="Times New Roman"/>
        </w:rPr>
        <w:t xml:space="preserve">of the </w:t>
      </w:r>
      <w:r w:rsidR="00100010">
        <w:rPr>
          <w:rFonts w:ascii="Times New Roman" w:hAnsi="Times New Roman" w:cs="Times New Roman"/>
          <w:i/>
        </w:rPr>
        <w:t>Twine</w:t>
      </w:r>
      <w:r w:rsidR="00100010">
        <w:rPr>
          <w:rFonts w:ascii="Times New Roman" w:hAnsi="Times New Roman" w:cs="Times New Roman"/>
        </w:rPr>
        <w:t xml:space="preserve"> games listed on the course website </w:t>
      </w:r>
      <w:r>
        <w:rPr>
          <w:rFonts w:ascii="Times New Roman" w:hAnsi="Times New Roman" w:cs="Times New Roman"/>
        </w:rPr>
        <w:t xml:space="preserve">that you haven’t played yet </w:t>
      </w:r>
      <w:r w:rsidR="00100010">
        <w:rPr>
          <w:rFonts w:ascii="Times New Roman" w:hAnsi="Times New Roman" w:cs="Times New Roman"/>
        </w:rPr>
        <w:t xml:space="preserve">and play through </w:t>
      </w:r>
      <w:r>
        <w:rPr>
          <w:rFonts w:ascii="Times New Roman" w:hAnsi="Times New Roman" w:cs="Times New Roman"/>
        </w:rPr>
        <w:t>it.</w:t>
      </w:r>
    </w:p>
    <w:p w:rsidR="001A3C24" w:rsidRPr="001A3C24" w:rsidRDefault="001A3C24" w:rsidP="001A3C24">
      <w:pPr>
        <w:pStyle w:val="ListParagraph"/>
        <w:numPr>
          <w:ilvl w:val="0"/>
          <w:numId w:val="1"/>
        </w:numPr>
        <w:rPr>
          <w:rFonts w:ascii="Times New Roman" w:hAnsi="Times New Roman" w:cs="Times New Roman"/>
          <w:b/>
        </w:rPr>
      </w:pPr>
      <w:r>
        <w:rPr>
          <w:rFonts w:ascii="Times New Roman" w:hAnsi="Times New Roman" w:cs="Times New Roman"/>
        </w:rPr>
        <w:t>Start: Final project</w:t>
      </w:r>
    </w:p>
    <w:p w:rsidR="006B1F42" w:rsidRDefault="006B1F42" w:rsidP="002B0158">
      <w:pPr>
        <w:rPr>
          <w:rFonts w:ascii="Times New Roman" w:hAnsi="Times New Roman" w:cs="Times New Roman"/>
          <w:b/>
        </w:rPr>
      </w:pPr>
      <w:r>
        <w:rPr>
          <w:rFonts w:ascii="Times New Roman" w:hAnsi="Times New Roman" w:cs="Times New Roman"/>
          <w:b/>
        </w:rPr>
        <w:t xml:space="preserve">Week 12: </w:t>
      </w:r>
      <w:r w:rsidR="00523594">
        <w:rPr>
          <w:rFonts w:ascii="Times New Roman" w:hAnsi="Times New Roman" w:cs="Times New Roman"/>
          <w:b/>
        </w:rPr>
        <w:t>Outsider Art, Animal Art, and “Weird” Narratives</w:t>
      </w:r>
    </w:p>
    <w:p w:rsidR="001A3C24" w:rsidRPr="009D7025" w:rsidRDefault="001A3C24" w:rsidP="001A3C24">
      <w:pPr>
        <w:pStyle w:val="ListParagraph"/>
        <w:numPr>
          <w:ilvl w:val="0"/>
          <w:numId w:val="1"/>
        </w:numPr>
        <w:rPr>
          <w:rFonts w:ascii="Times New Roman" w:hAnsi="Times New Roman" w:cs="Times New Roman"/>
          <w:b/>
        </w:rPr>
      </w:pPr>
      <w:r>
        <w:rPr>
          <w:rFonts w:ascii="Times New Roman" w:hAnsi="Times New Roman" w:cs="Times New Roman"/>
        </w:rPr>
        <w:t>Consider: Why is outsider art “outsider art?” What are the implications of non-human animals producing art? How and why do we “other” certain forms of art, text, and narrative?</w:t>
      </w:r>
    </w:p>
    <w:p w:rsidR="009D7025" w:rsidRPr="0094076C" w:rsidRDefault="009D7025" w:rsidP="001A3C24">
      <w:pPr>
        <w:pStyle w:val="ListParagraph"/>
        <w:numPr>
          <w:ilvl w:val="0"/>
          <w:numId w:val="1"/>
        </w:numPr>
        <w:rPr>
          <w:rFonts w:ascii="Times New Roman" w:hAnsi="Times New Roman" w:cs="Times New Roman"/>
          <w:b/>
        </w:rPr>
      </w:pPr>
      <w:r>
        <w:rPr>
          <w:rFonts w:ascii="Times New Roman" w:hAnsi="Times New Roman" w:cs="Times New Roman"/>
        </w:rPr>
        <w:t>Explore: Outsider art collection (available via course website)</w:t>
      </w:r>
    </w:p>
    <w:p w:rsidR="0094076C" w:rsidRPr="001A3C24" w:rsidRDefault="0094076C" w:rsidP="001A3C24">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The Storytelling Animal </w:t>
      </w:r>
      <w:r>
        <w:rPr>
          <w:rFonts w:ascii="Times New Roman" w:hAnsi="Times New Roman" w:cs="Times New Roman"/>
        </w:rPr>
        <w:t>(Pages 139-207)</w:t>
      </w:r>
    </w:p>
    <w:p w:rsidR="00523594" w:rsidRDefault="006B1F42" w:rsidP="002B0158">
      <w:pPr>
        <w:rPr>
          <w:rFonts w:ascii="Times New Roman" w:hAnsi="Times New Roman" w:cs="Times New Roman"/>
          <w:b/>
        </w:rPr>
      </w:pPr>
      <w:r>
        <w:rPr>
          <w:rFonts w:ascii="Times New Roman" w:hAnsi="Times New Roman" w:cs="Times New Roman"/>
          <w:b/>
        </w:rPr>
        <w:t xml:space="preserve">Week 13: </w:t>
      </w:r>
      <w:r w:rsidR="00523594">
        <w:rPr>
          <w:rFonts w:ascii="Times New Roman" w:hAnsi="Times New Roman" w:cs="Times New Roman"/>
          <w:b/>
        </w:rPr>
        <w:t>Bringing It All Together</w:t>
      </w:r>
    </w:p>
    <w:p w:rsidR="00C70003" w:rsidRPr="00C70003" w:rsidRDefault="001A3C24" w:rsidP="001A3C24">
      <w:pPr>
        <w:pStyle w:val="ListParagraph"/>
        <w:numPr>
          <w:ilvl w:val="0"/>
          <w:numId w:val="1"/>
        </w:numPr>
        <w:rPr>
          <w:rFonts w:ascii="Times New Roman" w:hAnsi="Times New Roman" w:cs="Times New Roman"/>
          <w:b/>
        </w:rPr>
      </w:pPr>
      <w:r>
        <w:rPr>
          <w:rFonts w:ascii="Times New Roman" w:hAnsi="Times New Roman" w:cs="Times New Roman"/>
        </w:rPr>
        <w:t>Consider:</w:t>
      </w:r>
      <w:r w:rsidR="00467C0C">
        <w:rPr>
          <w:rFonts w:ascii="Times New Roman" w:hAnsi="Times New Roman" w:cs="Times New Roman"/>
        </w:rPr>
        <w:t xml:space="preserve"> What are the benefits of putting texts in conversation with one another? Should narrative be applied, or simply enjoyed as it is? Is it worth the time and effort to expand one’s horizons and engages with works outside one’s usual sphere of interest; how and why?</w:t>
      </w:r>
    </w:p>
    <w:p w:rsidR="00C70003" w:rsidRPr="00C70003" w:rsidRDefault="00C70003" w:rsidP="00C70003">
      <w:pPr>
        <w:pStyle w:val="ListParagraph"/>
        <w:numPr>
          <w:ilvl w:val="0"/>
          <w:numId w:val="1"/>
        </w:numPr>
        <w:rPr>
          <w:rFonts w:ascii="Times New Roman" w:hAnsi="Times New Roman" w:cs="Times New Roman"/>
          <w:b/>
        </w:rPr>
      </w:pPr>
      <w:r>
        <w:rPr>
          <w:rFonts w:ascii="Times New Roman" w:hAnsi="Times New Roman" w:cs="Times New Roman"/>
        </w:rPr>
        <w:lastRenderedPageBreak/>
        <w:t>Due:</w:t>
      </w:r>
      <w:r w:rsidR="001A3C24">
        <w:rPr>
          <w:rFonts w:ascii="Times New Roman" w:hAnsi="Times New Roman" w:cs="Times New Roman"/>
        </w:rPr>
        <w:t xml:space="preserve"> </w:t>
      </w:r>
      <w:r>
        <w:rPr>
          <w:rFonts w:ascii="Times New Roman" w:hAnsi="Times New Roman" w:cs="Times New Roman"/>
        </w:rPr>
        <w:t xml:space="preserve">Roundtable discussion this week. Essentially, we will be running through each of the topics this semester and giving them </w:t>
      </w:r>
      <w:r w:rsidR="00E432FF">
        <w:rPr>
          <w:rFonts w:ascii="Times New Roman" w:hAnsi="Times New Roman" w:cs="Times New Roman"/>
        </w:rPr>
        <w:t xml:space="preserve">a final </w:t>
      </w:r>
      <w:r>
        <w:rPr>
          <w:rFonts w:ascii="Times New Roman" w:hAnsi="Times New Roman" w:cs="Times New Roman"/>
        </w:rPr>
        <w:t>once-over, but with the knowledge of each of the other topics. Continue to work on final project.</w:t>
      </w:r>
    </w:p>
    <w:p w:rsidR="006B1F42" w:rsidRDefault="006B1F42" w:rsidP="002B0158">
      <w:pPr>
        <w:rPr>
          <w:rFonts w:ascii="Times New Roman" w:hAnsi="Times New Roman" w:cs="Times New Roman"/>
          <w:b/>
        </w:rPr>
      </w:pPr>
      <w:r>
        <w:rPr>
          <w:rFonts w:ascii="Times New Roman" w:hAnsi="Times New Roman" w:cs="Times New Roman"/>
          <w:b/>
        </w:rPr>
        <w:t xml:space="preserve">Week 14: Wrapping Up, </w:t>
      </w:r>
      <w:r w:rsidR="00523594">
        <w:rPr>
          <w:rFonts w:ascii="Times New Roman" w:hAnsi="Times New Roman" w:cs="Times New Roman"/>
          <w:b/>
        </w:rPr>
        <w:t>P</w:t>
      </w:r>
      <w:r>
        <w:rPr>
          <w:rFonts w:ascii="Times New Roman" w:hAnsi="Times New Roman" w:cs="Times New Roman"/>
          <w:b/>
        </w:rPr>
        <w:t>art 1</w:t>
      </w:r>
    </w:p>
    <w:p w:rsidR="001A3C24" w:rsidRPr="00C70003" w:rsidRDefault="001A3C24" w:rsidP="001A3C24">
      <w:pPr>
        <w:pStyle w:val="ListParagraph"/>
        <w:numPr>
          <w:ilvl w:val="0"/>
          <w:numId w:val="1"/>
        </w:numPr>
        <w:rPr>
          <w:rFonts w:ascii="Times New Roman" w:hAnsi="Times New Roman" w:cs="Times New Roman"/>
          <w:b/>
        </w:rPr>
      </w:pPr>
      <w:r>
        <w:rPr>
          <w:rFonts w:ascii="Times New Roman" w:hAnsi="Times New Roman" w:cs="Times New Roman"/>
        </w:rPr>
        <w:t>Consider: Was this course intellectually stimulating? How has what you’ve learned, for instance, during week 1, impacted your understanding of the content of week 12, or vice versa?</w:t>
      </w:r>
    </w:p>
    <w:p w:rsidR="00C70003" w:rsidRPr="001A3C24" w:rsidRDefault="00C70003" w:rsidP="001A3C24">
      <w:pPr>
        <w:pStyle w:val="ListParagraph"/>
        <w:numPr>
          <w:ilvl w:val="0"/>
          <w:numId w:val="1"/>
        </w:numPr>
        <w:rPr>
          <w:rFonts w:ascii="Times New Roman" w:hAnsi="Times New Roman" w:cs="Times New Roman"/>
          <w:b/>
        </w:rPr>
      </w:pPr>
      <w:r>
        <w:rPr>
          <w:rFonts w:ascii="Times New Roman" w:hAnsi="Times New Roman" w:cs="Times New Roman"/>
        </w:rPr>
        <w:t>Due: Continue to work on final project.</w:t>
      </w:r>
    </w:p>
    <w:p w:rsidR="006B1F42" w:rsidRDefault="006B1F42" w:rsidP="002B0158">
      <w:pPr>
        <w:rPr>
          <w:rFonts w:ascii="Times New Roman" w:hAnsi="Times New Roman" w:cs="Times New Roman"/>
          <w:b/>
        </w:rPr>
      </w:pPr>
      <w:r>
        <w:rPr>
          <w:rFonts w:ascii="Times New Roman" w:hAnsi="Times New Roman" w:cs="Times New Roman"/>
          <w:b/>
        </w:rPr>
        <w:t>Week 15:</w:t>
      </w:r>
      <w:r w:rsidR="00523594">
        <w:rPr>
          <w:rFonts w:ascii="Times New Roman" w:hAnsi="Times New Roman" w:cs="Times New Roman"/>
          <w:b/>
        </w:rPr>
        <w:t xml:space="preserve"> Wrapping Up, P</w:t>
      </w:r>
      <w:r>
        <w:rPr>
          <w:rFonts w:ascii="Times New Roman" w:hAnsi="Times New Roman" w:cs="Times New Roman"/>
          <w:b/>
        </w:rPr>
        <w:t>art 2</w:t>
      </w:r>
    </w:p>
    <w:p w:rsidR="001A3C24" w:rsidRDefault="001A3C24" w:rsidP="001A3C24">
      <w:pPr>
        <w:pStyle w:val="ListParagraph"/>
        <w:numPr>
          <w:ilvl w:val="0"/>
          <w:numId w:val="1"/>
        </w:numPr>
        <w:rPr>
          <w:rFonts w:ascii="Times New Roman" w:hAnsi="Times New Roman" w:cs="Times New Roman"/>
        </w:rPr>
      </w:pPr>
      <w:r>
        <w:rPr>
          <w:rFonts w:ascii="Times New Roman" w:hAnsi="Times New Roman" w:cs="Times New Roman"/>
        </w:rPr>
        <w:t>Consider: What’s next for you? How much do you think what you learned in this course will be helpful in your future, academic or otherwise?</w:t>
      </w:r>
    </w:p>
    <w:p w:rsidR="001A3C24" w:rsidRPr="001A3C24" w:rsidRDefault="001A3C24" w:rsidP="001A3C24">
      <w:pPr>
        <w:pStyle w:val="ListParagraph"/>
        <w:numPr>
          <w:ilvl w:val="0"/>
          <w:numId w:val="1"/>
        </w:numPr>
        <w:rPr>
          <w:rFonts w:ascii="Times New Roman" w:hAnsi="Times New Roman" w:cs="Times New Roman"/>
        </w:rPr>
      </w:pPr>
      <w:r>
        <w:rPr>
          <w:rFonts w:ascii="Times New Roman" w:hAnsi="Times New Roman" w:cs="Times New Roman"/>
        </w:rPr>
        <w:t>Due: Final project</w:t>
      </w:r>
    </w:p>
    <w:p w:rsidR="00E75930" w:rsidRDefault="008B4505"/>
    <w:sectPr w:rsidR="00E75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FB7"/>
    <w:multiLevelType w:val="hybridMultilevel"/>
    <w:tmpl w:val="5A0E616A"/>
    <w:lvl w:ilvl="0" w:tplc="75D86A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9291B"/>
    <w:multiLevelType w:val="hybridMultilevel"/>
    <w:tmpl w:val="C90C5E92"/>
    <w:lvl w:ilvl="0" w:tplc="CD6AE2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672AD8"/>
    <w:multiLevelType w:val="hybridMultilevel"/>
    <w:tmpl w:val="558668AA"/>
    <w:lvl w:ilvl="0" w:tplc="744292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158"/>
    <w:rsid w:val="00020116"/>
    <w:rsid w:val="00047BE4"/>
    <w:rsid w:val="00056952"/>
    <w:rsid w:val="000606EF"/>
    <w:rsid w:val="00100010"/>
    <w:rsid w:val="00102E14"/>
    <w:rsid w:val="00111890"/>
    <w:rsid w:val="00127774"/>
    <w:rsid w:val="0013051B"/>
    <w:rsid w:val="001608E2"/>
    <w:rsid w:val="0018472B"/>
    <w:rsid w:val="001A3C24"/>
    <w:rsid w:val="001B2AA3"/>
    <w:rsid w:val="001C26A1"/>
    <w:rsid w:val="001E3698"/>
    <w:rsid w:val="002147DA"/>
    <w:rsid w:val="002438AE"/>
    <w:rsid w:val="002701CE"/>
    <w:rsid w:val="00291572"/>
    <w:rsid w:val="002B0158"/>
    <w:rsid w:val="00314E88"/>
    <w:rsid w:val="00390F92"/>
    <w:rsid w:val="00394CA7"/>
    <w:rsid w:val="003D60D2"/>
    <w:rsid w:val="00467C0C"/>
    <w:rsid w:val="004D4F7A"/>
    <w:rsid w:val="00523594"/>
    <w:rsid w:val="0053232B"/>
    <w:rsid w:val="00532723"/>
    <w:rsid w:val="005463A8"/>
    <w:rsid w:val="00560804"/>
    <w:rsid w:val="00563796"/>
    <w:rsid w:val="005F3159"/>
    <w:rsid w:val="0063505D"/>
    <w:rsid w:val="006B1F42"/>
    <w:rsid w:val="006D2107"/>
    <w:rsid w:val="007C667F"/>
    <w:rsid w:val="00841D85"/>
    <w:rsid w:val="008B4505"/>
    <w:rsid w:val="008C63E4"/>
    <w:rsid w:val="00920DA0"/>
    <w:rsid w:val="0094076C"/>
    <w:rsid w:val="00966C04"/>
    <w:rsid w:val="00981F07"/>
    <w:rsid w:val="009B419D"/>
    <w:rsid w:val="009C6636"/>
    <w:rsid w:val="009C6DCD"/>
    <w:rsid w:val="009D7025"/>
    <w:rsid w:val="00A27C9E"/>
    <w:rsid w:val="00A95ADF"/>
    <w:rsid w:val="00AB1CE2"/>
    <w:rsid w:val="00B01A3A"/>
    <w:rsid w:val="00B44A48"/>
    <w:rsid w:val="00C21CDA"/>
    <w:rsid w:val="00C55E03"/>
    <w:rsid w:val="00C70003"/>
    <w:rsid w:val="00C76AD0"/>
    <w:rsid w:val="00D31F27"/>
    <w:rsid w:val="00D76BD9"/>
    <w:rsid w:val="00DB1E45"/>
    <w:rsid w:val="00E432FF"/>
    <w:rsid w:val="00E471A2"/>
    <w:rsid w:val="00EA2EEC"/>
    <w:rsid w:val="00EB1CF4"/>
    <w:rsid w:val="00F46F4A"/>
    <w:rsid w:val="00FA0B67"/>
    <w:rsid w:val="00FA16B7"/>
    <w:rsid w:val="00FE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D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727427">
      <w:bodyDiv w:val="1"/>
      <w:marLeft w:val="0"/>
      <w:marRight w:val="0"/>
      <w:marTop w:val="0"/>
      <w:marBottom w:val="0"/>
      <w:divBdr>
        <w:top w:val="none" w:sz="0" w:space="0" w:color="auto"/>
        <w:left w:val="none" w:sz="0" w:space="0" w:color="auto"/>
        <w:bottom w:val="none" w:sz="0" w:space="0" w:color="auto"/>
        <w:right w:val="none" w:sz="0" w:space="0" w:color="auto"/>
      </w:divBdr>
    </w:div>
    <w:div w:id="65892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57</cp:revision>
  <dcterms:created xsi:type="dcterms:W3CDTF">2022-03-15T05:02:00Z</dcterms:created>
  <dcterms:modified xsi:type="dcterms:W3CDTF">2022-04-11T07:48:00Z</dcterms:modified>
</cp:coreProperties>
</file>