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562D" w:rsidRDefault="00ED562D" w:rsidP="00ED562D">
      <w:pPr>
        <w:jc w:val="center"/>
        <w:rPr>
          <w:rFonts w:ascii="Times New Roman" w:hAnsi="Times New Roman" w:cs="Times New Roman"/>
          <w:b/>
        </w:rPr>
      </w:pPr>
      <w:r w:rsidRPr="00ED562D">
        <w:rPr>
          <w:rFonts w:ascii="Times New Roman" w:hAnsi="Times New Roman" w:cs="Times New Roman"/>
          <w:b/>
        </w:rPr>
        <w:t xml:space="preserve">That’s Just Cruel: Abuse, </w:t>
      </w:r>
      <w:r w:rsidR="00914AB4">
        <w:rPr>
          <w:rFonts w:ascii="Times New Roman" w:hAnsi="Times New Roman" w:cs="Times New Roman"/>
          <w:b/>
        </w:rPr>
        <w:t>Unfairness, and Disr</w:t>
      </w:r>
      <w:r w:rsidRPr="00ED562D">
        <w:rPr>
          <w:rFonts w:ascii="Times New Roman" w:hAnsi="Times New Roman" w:cs="Times New Roman"/>
          <w:b/>
        </w:rPr>
        <w:t>espect in Analysis and Learning</w:t>
      </w:r>
    </w:p>
    <w:p w:rsidR="00F832DE" w:rsidRDefault="00F832DE" w:rsidP="00F832DE">
      <w:pPr>
        <w:rPr>
          <w:rFonts w:ascii="Times New Roman" w:hAnsi="Times New Roman" w:cs="Times New Roman"/>
        </w:rPr>
      </w:pPr>
      <w:r>
        <w:rPr>
          <w:rFonts w:ascii="Times New Roman" w:hAnsi="Times New Roman" w:cs="Times New Roman"/>
          <w:b/>
        </w:rPr>
        <w:t>Abstract:</w:t>
      </w:r>
      <w:r w:rsidR="00ED562D">
        <w:rPr>
          <w:rFonts w:ascii="Times New Roman" w:hAnsi="Times New Roman" w:cs="Times New Roman"/>
        </w:rPr>
        <w:t xml:space="preserve"> </w:t>
      </w:r>
      <w:r w:rsidR="00262725">
        <w:rPr>
          <w:rFonts w:ascii="Times New Roman" w:hAnsi="Times New Roman" w:cs="Times New Roman"/>
        </w:rPr>
        <w:t xml:space="preserve">Whether we care to admit it or not, the realms of pedagogy and analytics are far from utopian. Even students at world-class schools have to deal with at least minor instances of unfairness, to say nothing of those who are worse off. Meanwhile, confirmation bias, misleading data, and outright lying to interested stakeholders plague analysis, not to mention the sciences, the news, and popular culture. Even when one has the freedom to speak out against these things, even when one has the money and other resources to carry out any sort of resistance to these things, it’s not anywhere near assured that such actions will be successful, or if those actions are successful, that the successes they bring about will remain active and viable. </w:t>
      </w:r>
    </w:p>
    <w:p w:rsidR="00262725" w:rsidRDefault="00ED562D" w:rsidP="00F832DE">
      <w:pPr>
        <w:rPr>
          <w:rFonts w:ascii="Times New Roman" w:hAnsi="Times New Roman" w:cs="Times New Roman"/>
        </w:rPr>
      </w:pPr>
      <w:r>
        <w:rPr>
          <w:rFonts w:ascii="Times New Roman" w:hAnsi="Times New Roman" w:cs="Times New Roman"/>
        </w:rPr>
        <w:t>In this t</w:t>
      </w:r>
      <w:r w:rsidR="00262725">
        <w:rPr>
          <w:rFonts w:ascii="Times New Roman" w:hAnsi="Times New Roman" w:cs="Times New Roman"/>
        </w:rPr>
        <w:t xml:space="preserve">wo-credit course, students will read and respond to accounts and instances of abuse, unfairness, and lack of respect in </w:t>
      </w:r>
      <w:r w:rsidR="005F735B">
        <w:rPr>
          <w:rFonts w:ascii="Times New Roman" w:hAnsi="Times New Roman" w:cs="Times New Roman"/>
        </w:rPr>
        <w:t xml:space="preserve">primarily the areas of pedagogy, </w:t>
      </w:r>
      <w:r w:rsidR="00262725">
        <w:rPr>
          <w:rFonts w:ascii="Times New Roman" w:hAnsi="Times New Roman" w:cs="Times New Roman"/>
        </w:rPr>
        <w:t>culture</w:t>
      </w:r>
      <w:r w:rsidR="005F735B">
        <w:rPr>
          <w:rFonts w:ascii="Times New Roman" w:hAnsi="Times New Roman" w:cs="Times New Roman"/>
        </w:rPr>
        <w:t>,</w:t>
      </w:r>
      <w:r w:rsidR="00262725">
        <w:rPr>
          <w:rFonts w:ascii="Times New Roman" w:hAnsi="Times New Roman" w:cs="Times New Roman"/>
        </w:rPr>
        <w:t xml:space="preserve"> and to a somewhat lesser extent, the sciences. A key aspect of this course is the fact that every other class meeting will take the form of a simulation in which students will, for the class period, work under artificially-unfair conditions. Any coursework performed under these conditions, if graded, will be graded purely for completion: the true goal of this course is to give students the opportunity to respond to, reflect on, and analyze such conditions.</w:t>
      </w:r>
    </w:p>
    <w:p w:rsidR="00756F7A" w:rsidRPr="00ED562D" w:rsidRDefault="00756F7A" w:rsidP="00F832DE">
      <w:pPr>
        <w:rPr>
          <w:rFonts w:ascii="Times New Roman" w:hAnsi="Times New Roman" w:cs="Times New Roman"/>
        </w:rPr>
      </w:pPr>
      <w:r>
        <w:rPr>
          <w:rFonts w:ascii="Times New Roman" w:hAnsi="Times New Roman" w:cs="Times New Roman"/>
        </w:rPr>
        <w:t>Note: This syllabus contains information that will remain relevant throughout the semester. It will be referenced regularly, and a digital copy is available via the course website.</w:t>
      </w:r>
    </w:p>
    <w:p w:rsidR="00F832DE" w:rsidRDefault="00F832DE" w:rsidP="00F832DE">
      <w:pPr>
        <w:rPr>
          <w:rFonts w:ascii="Times New Roman" w:hAnsi="Times New Roman" w:cs="Times New Roman"/>
        </w:rPr>
      </w:pPr>
      <w:r>
        <w:rPr>
          <w:rFonts w:ascii="Times New Roman" w:hAnsi="Times New Roman" w:cs="Times New Roman"/>
          <w:b/>
        </w:rPr>
        <w:t>Content Disclaimer</w:t>
      </w:r>
      <w:r w:rsidR="00262725">
        <w:rPr>
          <w:rFonts w:ascii="Times New Roman" w:hAnsi="Times New Roman" w:cs="Times New Roman"/>
          <w:b/>
        </w:rPr>
        <w:t xml:space="preserve"> and Disclaimer Regarding Simulations</w:t>
      </w:r>
      <w:r>
        <w:rPr>
          <w:rFonts w:ascii="Times New Roman" w:hAnsi="Times New Roman" w:cs="Times New Roman"/>
          <w:b/>
        </w:rPr>
        <w:t>:</w:t>
      </w:r>
      <w:r w:rsidR="00262725">
        <w:rPr>
          <w:rFonts w:ascii="Times New Roman" w:hAnsi="Times New Roman" w:cs="Times New Roman"/>
        </w:rPr>
        <w:t xml:space="preserve"> In addition to much of this class’ material covering potentially disturbing content, it is imperative to keep in mind how the simulations will work. A week or more prior to each simulation, students will receive information on the form the simulation will take: for instance, and exam, or a trip to a museum. When students arrive in class, prior to the formal beginning of a simulation, the instructor will hand each student a</w:t>
      </w:r>
      <w:r w:rsidR="00D21465">
        <w:rPr>
          <w:rFonts w:ascii="Times New Roman" w:hAnsi="Times New Roman" w:cs="Times New Roman"/>
        </w:rPr>
        <w:t xml:space="preserve"> bright-orange sheet of paper with more detailed information on the simulation as to prevent anything in the simulation from causing unwanted psychological effects outside the simulation. Remember, student performance during a simulation, short of, for instance, physically assaulting the instructor and other students, has no impact on the course grade. Nothing, aside from student participation and attendance, during a simulation is real.</w:t>
      </w:r>
    </w:p>
    <w:p w:rsidR="00340B01" w:rsidRDefault="00340B01" w:rsidP="00F832DE">
      <w:pPr>
        <w:rPr>
          <w:rFonts w:ascii="Times New Roman" w:hAnsi="Times New Roman" w:cs="Times New Roman"/>
        </w:rPr>
      </w:pPr>
      <w:r>
        <w:rPr>
          <w:rFonts w:ascii="Times New Roman" w:hAnsi="Times New Roman" w:cs="Times New Roman"/>
        </w:rPr>
        <w:t>If, at any point a simulation causes a student to be uncomfortable, that student may exit the simulation with no consequence</w:t>
      </w:r>
      <w:r w:rsidR="00751F27">
        <w:rPr>
          <w:rFonts w:ascii="Times New Roman" w:hAnsi="Times New Roman" w:cs="Times New Roman"/>
        </w:rPr>
        <w:t>: indeed, reflecting on aspects of a simulation that made one uncomfortable is perfectly viable and even encouraged</w:t>
      </w:r>
      <w:r>
        <w:rPr>
          <w:rFonts w:ascii="Times New Roman" w:hAnsi="Times New Roman" w:cs="Times New Roman"/>
        </w:rPr>
        <w:t>.</w:t>
      </w:r>
      <w:r w:rsidR="000E0436">
        <w:rPr>
          <w:rFonts w:ascii="Times New Roman" w:hAnsi="Times New Roman" w:cs="Times New Roman"/>
        </w:rPr>
        <w:t xml:space="preserve"> Ideally, a student leaving in this manner should voice their concern to the instructor before leaving, but there is no problem if a student is unable or unwilling to do so.</w:t>
      </w:r>
    </w:p>
    <w:p w:rsidR="004C6612" w:rsidRPr="00262725" w:rsidRDefault="004C6612" w:rsidP="00F832DE">
      <w:pPr>
        <w:rPr>
          <w:rFonts w:ascii="Times New Roman" w:hAnsi="Times New Roman" w:cs="Times New Roman"/>
        </w:rPr>
      </w:pPr>
      <w:r>
        <w:rPr>
          <w:rFonts w:ascii="Times New Roman" w:hAnsi="Times New Roman" w:cs="Times New Roman"/>
        </w:rPr>
        <w:t>In general, u</w:t>
      </w:r>
      <w:r w:rsidRPr="003C070C">
        <w:rPr>
          <w:rFonts w:ascii="Times New Roman" w:hAnsi="Times New Roman" w:cs="Times New Roman"/>
        </w:rPr>
        <w:t xml:space="preserve">se caution and discretion; students should know and respect </w:t>
      </w:r>
      <w:r>
        <w:rPr>
          <w:rFonts w:ascii="Times New Roman" w:hAnsi="Times New Roman" w:cs="Times New Roman"/>
        </w:rPr>
        <w:t xml:space="preserve">the limits of others in addition to their </w:t>
      </w:r>
      <w:r w:rsidRPr="003C070C">
        <w:rPr>
          <w:rFonts w:ascii="Times New Roman" w:hAnsi="Times New Roman" w:cs="Times New Roman"/>
        </w:rPr>
        <w:t>own personal limits. Students are encouraged to contact the instructor in the case that any course content is unacceptably upsetting to them.</w:t>
      </w:r>
    </w:p>
    <w:p w:rsidR="00F832DE" w:rsidRPr="00340B01" w:rsidRDefault="00F832DE" w:rsidP="00F832DE">
      <w:pPr>
        <w:rPr>
          <w:rFonts w:ascii="Times New Roman" w:hAnsi="Times New Roman" w:cs="Times New Roman"/>
        </w:rPr>
      </w:pPr>
      <w:r>
        <w:rPr>
          <w:rFonts w:ascii="Times New Roman" w:hAnsi="Times New Roman" w:cs="Times New Roman"/>
          <w:b/>
        </w:rPr>
        <w:t>Course Requirements and Grading</w:t>
      </w:r>
      <w:r w:rsidR="00340B01">
        <w:rPr>
          <w:rFonts w:ascii="Times New Roman" w:hAnsi="Times New Roman" w:cs="Times New Roman"/>
          <w:b/>
        </w:rPr>
        <w:t xml:space="preserve">: </w:t>
      </w:r>
      <w:r w:rsidR="00340B01">
        <w:rPr>
          <w:rFonts w:ascii="Times New Roman" w:hAnsi="Times New Roman" w:cs="Times New Roman"/>
        </w:rPr>
        <w:t>A student’s grade in this course hinges primarily on reflection, both on in-class simulations and on course readings.</w:t>
      </w:r>
    </w:p>
    <w:p w:rsidR="00F832DE" w:rsidRDefault="00340B01" w:rsidP="00F832DE">
      <w:pPr>
        <w:rPr>
          <w:rFonts w:ascii="Times New Roman" w:hAnsi="Times New Roman" w:cs="Times New Roman"/>
          <w:b/>
        </w:rPr>
      </w:pPr>
      <w:r>
        <w:rPr>
          <w:rFonts w:ascii="Times New Roman" w:hAnsi="Times New Roman" w:cs="Times New Roman"/>
          <w:b/>
        </w:rPr>
        <w:t>Attendance and Participation (2</w:t>
      </w:r>
      <w:r w:rsidR="009B2891">
        <w:rPr>
          <w:rFonts w:ascii="Times New Roman" w:hAnsi="Times New Roman" w:cs="Times New Roman"/>
          <w:b/>
        </w:rPr>
        <w:t>0</w:t>
      </w:r>
      <w:r w:rsidR="00F832DE">
        <w:rPr>
          <w:rFonts w:ascii="Times New Roman" w:hAnsi="Times New Roman" w:cs="Times New Roman"/>
          <w:b/>
        </w:rPr>
        <w:t>%)</w:t>
      </w:r>
    </w:p>
    <w:p w:rsidR="009B2891" w:rsidRDefault="009B2891" w:rsidP="00F832DE">
      <w:pPr>
        <w:rPr>
          <w:rFonts w:ascii="Times New Roman" w:hAnsi="Times New Roman" w:cs="Times New Roman"/>
        </w:rPr>
      </w:pPr>
      <w:r w:rsidRPr="003C070C">
        <w:rPr>
          <w:rFonts w:ascii="Times New Roman" w:hAnsi="Times New Roman" w:cs="Times New Roman"/>
        </w:rPr>
        <w:lastRenderedPageBreak/>
        <w:t>All students are expected to come to class prepared, ready and willing to participate in</w:t>
      </w:r>
      <w:r>
        <w:rPr>
          <w:rFonts w:ascii="Times New Roman" w:hAnsi="Times New Roman" w:cs="Times New Roman"/>
        </w:rPr>
        <w:t xml:space="preserve"> discussion and class activities</w:t>
      </w:r>
      <w:r w:rsidRPr="003C070C">
        <w:rPr>
          <w:rFonts w:ascii="Times New Roman" w:hAnsi="Times New Roman" w:cs="Times New Roman"/>
        </w:rPr>
        <w:t xml:space="preserve">, and on time. Additionally, </w:t>
      </w:r>
      <w:r>
        <w:rPr>
          <w:rFonts w:ascii="Times New Roman" w:hAnsi="Times New Roman" w:cs="Times New Roman"/>
        </w:rPr>
        <w:t xml:space="preserve">students are expected to remain </w:t>
      </w:r>
      <w:r w:rsidRPr="003C070C">
        <w:rPr>
          <w:rFonts w:ascii="Times New Roman" w:hAnsi="Times New Roman" w:cs="Times New Roman"/>
        </w:rPr>
        <w:t>undistracted during class and to show respect towards one another as well as to the instructor</w:t>
      </w:r>
      <w:r>
        <w:rPr>
          <w:rFonts w:ascii="Times New Roman" w:hAnsi="Times New Roman" w:cs="Times New Roman"/>
        </w:rPr>
        <w:t>.</w:t>
      </w:r>
      <w:r w:rsidRPr="003C070C">
        <w:rPr>
          <w:rFonts w:ascii="Times New Roman" w:hAnsi="Times New Roman" w:cs="Times New Roman"/>
        </w:rPr>
        <w:t xml:space="preserve"> If a student is going to be absent, that student is expected to present a doctor’s note or other appropriate documentation excusing that absence.</w:t>
      </w:r>
      <w:r>
        <w:rPr>
          <w:rFonts w:ascii="Times New Roman" w:hAnsi="Times New Roman" w:cs="Times New Roman"/>
        </w:rPr>
        <w:t xml:space="preserve"> </w:t>
      </w:r>
      <w:r w:rsidRPr="003C070C">
        <w:rPr>
          <w:rFonts w:ascii="Times New Roman" w:hAnsi="Times New Roman" w:cs="Times New Roman"/>
        </w:rPr>
        <w:t>More than two unexcused absences during the duration of the semester will result in significant decrease in overall course grade.</w:t>
      </w:r>
    </w:p>
    <w:p w:rsidR="005C0F2D" w:rsidRDefault="009B2891" w:rsidP="00F832DE">
      <w:pPr>
        <w:rPr>
          <w:rFonts w:ascii="Times New Roman" w:hAnsi="Times New Roman" w:cs="Times New Roman"/>
        </w:rPr>
      </w:pPr>
      <w:r>
        <w:rPr>
          <w:rFonts w:ascii="Times New Roman" w:hAnsi="Times New Roman" w:cs="Times New Roman"/>
        </w:rPr>
        <w:t>Students are expected to make an effort to participate in simulations in some manner or another, but since these simulations will be a relatively subjective experience, there’s no way in good faith to set guidelines about how one “should” experience them.</w:t>
      </w:r>
      <w:r w:rsidR="005C0F2D">
        <w:rPr>
          <w:rFonts w:ascii="Times New Roman" w:hAnsi="Times New Roman" w:cs="Times New Roman"/>
        </w:rPr>
        <w:t xml:space="preserve"> </w:t>
      </w:r>
      <w:r w:rsidR="0096148F">
        <w:rPr>
          <w:rFonts w:ascii="Times New Roman" w:hAnsi="Times New Roman" w:cs="Times New Roman"/>
        </w:rPr>
        <w:t xml:space="preserve">In brief, students are, at the very least, expected to show up to and acknowledge the simulations. </w:t>
      </w:r>
    </w:p>
    <w:p w:rsidR="009B2891" w:rsidRDefault="009B2891" w:rsidP="00F832DE">
      <w:pPr>
        <w:rPr>
          <w:rFonts w:ascii="Times New Roman" w:hAnsi="Times New Roman" w:cs="Times New Roman"/>
          <w:b/>
        </w:rPr>
      </w:pPr>
      <w:r>
        <w:rPr>
          <w:rFonts w:ascii="Times New Roman" w:hAnsi="Times New Roman" w:cs="Times New Roman"/>
          <w:b/>
        </w:rPr>
        <w:t>Reflection and Other Assignments (50%)</w:t>
      </w:r>
    </w:p>
    <w:p w:rsidR="009B2891" w:rsidRDefault="009B2891" w:rsidP="00F832DE">
      <w:pPr>
        <w:rPr>
          <w:rFonts w:ascii="Times New Roman" w:hAnsi="Times New Roman" w:cs="Times New Roman"/>
        </w:rPr>
      </w:pPr>
      <w:r>
        <w:rPr>
          <w:rFonts w:ascii="Times New Roman" w:hAnsi="Times New Roman" w:cs="Times New Roman"/>
        </w:rPr>
        <w:t>The bulk of this class’ grade hinges on reflection. By the end of each unit, students are expected to complete a semi-formal reflective analysis of the reading material and simulation from that unit. These analyses should be at least five pages in length, but can be longer if one desires.</w:t>
      </w:r>
    </w:p>
    <w:p w:rsidR="009B2891" w:rsidRDefault="009B2891" w:rsidP="00F832DE">
      <w:pPr>
        <w:rPr>
          <w:rFonts w:ascii="Times New Roman" w:hAnsi="Times New Roman" w:cs="Times New Roman"/>
          <w:b/>
        </w:rPr>
      </w:pPr>
      <w:r>
        <w:rPr>
          <w:rFonts w:ascii="Times New Roman" w:hAnsi="Times New Roman" w:cs="Times New Roman"/>
          <w:b/>
        </w:rPr>
        <w:t>Final Paper (30%)</w:t>
      </w:r>
    </w:p>
    <w:p w:rsidR="009B2891" w:rsidRDefault="009B2891" w:rsidP="00F832DE">
      <w:pPr>
        <w:rPr>
          <w:rFonts w:ascii="Times New Roman" w:hAnsi="Times New Roman" w:cs="Times New Roman"/>
        </w:rPr>
      </w:pPr>
      <w:r>
        <w:rPr>
          <w:rFonts w:ascii="Times New Roman" w:hAnsi="Times New Roman" w:cs="Times New Roman"/>
        </w:rPr>
        <w:t xml:space="preserve">Students are required to write a final synthesis paper to complete the class. This paper can be viewed as a more formal, extended version of the analyses written at the end of each unit: it should be at least ten pages in length, </w:t>
      </w:r>
      <w:r w:rsidR="00401105">
        <w:rPr>
          <w:rFonts w:ascii="Times New Roman" w:hAnsi="Times New Roman" w:cs="Times New Roman"/>
        </w:rPr>
        <w:t xml:space="preserve">should explore a central question about the course’s themes of abuse, </w:t>
      </w:r>
      <w:r w:rsidR="00914AB4">
        <w:rPr>
          <w:rFonts w:ascii="Times New Roman" w:hAnsi="Times New Roman" w:cs="Times New Roman"/>
        </w:rPr>
        <w:t>dis</w:t>
      </w:r>
      <w:r w:rsidR="00401105">
        <w:rPr>
          <w:rFonts w:ascii="Times New Roman" w:hAnsi="Times New Roman" w:cs="Times New Roman"/>
        </w:rPr>
        <w:t xml:space="preserve">respect, and </w:t>
      </w:r>
      <w:r w:rsidR="00914AB4">
        <w:rPr>
          <w:rFonts w:ascii="Times New Roman" w:hAnsi="Times New Roman" w:cs="Times New Roman"/>
        </w:rPr>
        <w:t>un</w:t>
      </w:r>
      <w:r w:rsidR="00401105">
        <w:rPr>
          <w:rFonts w:ascii="Times New Roman" w:hAnsi="Times New Roman" w:cs="Times New Roman"/>
        </w:rPr>
        <w:t>fairness in pedagogy, culture, and/or the sciences, and should reference course material and the writer’s personal, subjective experiences.</w:t>
      </w:r>
      <w:r w:rsidR="00C57FCB">
        <w:rPr>
          <w:rFonts w:ascii="Times New Roman" w:hAnsi="Times New Roman" w:cs="Times New Roman"/>
        </w:rPr>
        <w:t xml:space="preserve"> It is </w:t>
      </w:r>
      <w:r w:rsidR="00BC5A04">
        <w:rPr>
          <w:rFonts w:ascii="Times New Roman" w:hAnsi="Times New Roman" w:cs="Times New Roman"/>
        </w:rPr>
        <w:t xml:space="preserve">highly </w:t>
      </w:r>
      <w:r w:rsidR="00C57FCB">
        <w:rPr>
          <w:rFonts w:ascii="Times New Roman" w:hAnsi="Times New Roman" w:cs="Times New Roman"/>
        </w:rPr>
        <w:t>recommended that students begin work on their final paper during Unit 5 or Unit 6, but students may start earlier if they wish.</w:t>
      </w:r>
    </w:p>
    <w:p w:rsidR="00401105" w:rsidRPr="009B2891" w:rsidRDefault="00401105" w:rsidP="00F832DE">
      <w:pPr>
        <w:rPr>
          <w:rFonts w:ascii="Times New Roman" w:hAnsi="Times New Roman" w:cs="Times New Roman"/>
        </w:rPr>
      </w:pPr>
      <w:r>
        <w:rPr>
          <w:rFonts w:ascii="Times New Roman" w:hAnsi="Times New Roman" w:cs="Times New Roman"/>
        </w:rPr>
        <w:t>While it may appear that students could theoretically pass the course without completing this final paper, it should be noted that failing to turn in the final paper will render a student unable to pass t</w:t>
      </w:r>
      <w:r w:rsidR="00E80E2D">
        <w:rPr>
          <w:rFonts w:ascii="Times New Roman" w:hAnsi="Times New Roman" w:cs="Times New Roman"/>
        </w:rPr>
        <w:t>he course. On a technical and</w:t>
      </w:r>
      <w:r>
        <w:rPr>
          <w:rFonts w:ascii="Times New Roman" w:hAnsi="Times New Roman" w:cs="Times New Roman"/>
        </w:rPr>
        <w:t xml:space="preserve"> mechanical level, it will result in significant decreases to a student’s participation grade, such </w:t>
      </w:r>
      <w:r w:rsidR="00814AAF">
        <w:rPr>
          <w:rFonts w:ascii="Times New Roman" w:hAnsi="Times New Roman" w:cs="Times New Roman"/>
        </w:rPr>
        <w:t xml:space="preserve">that </w:t>
      </w:r>
      <w:r>
        <w:rPr>
          <w:rFonts w:ascii="Times New Roman" w:hAnsi="Times New Roman" w:cs="Times New Roman"/>
        </w:rPr>
        <w:t>passing the course will become impossible.</w:t>
      </w:r>
    </w:p>
    <w:p w:rsidR="00F832DE" w:rsidRPr="00980D83" w:rsidRDefault="00F832DE" w:rsidP="00F832DE">
      <w:pPr>
        <w:rPr>
          <w:rFonts w:ascii="Times New Roman" w:hAnsi="Times New Roman" w:cs="Times New Roman"/>
        </w:rPr>
      </w:pPr>
      <w:r>
        <w:rPr>
          <w:rFonts w:ascii="Times New Roman" w:hAnsi="Times New Roman" w:cs="Times New Roman"/>
          <w:b/>
        </w:rPr>
        <w:t>Course Material:</w:t>
      </w:r>
      <w:r w:rsidR="00980D83">
        <w:rPr>
          <w:rFonts w:ascii="Times New Roman" w:hAnsi="Times New Roman" w:cs="Times New Roman"/>
        </w:rPr>
        <w:t xml:space="preserve"> </w:t>
      </w:r>
      <w:r w:rsidR="00980D83" w:rsidRPr="003C070C">
        <w:rPr>
          <w:rFonts w:ascii="Times New Roman" w:hAnsi="Times New Roman" w:cs="Times New Roman"/>
        </w:rPr>
        <w:t>In the interest of accessibility, all required course material in this section will be made available either online on the course website, or through a course packet or handout.</w:t>
      </w:r>
    </w:p>
    <w:p w:rsidR="00B301F5" w:rsidRPr="00B301F5" w:rsidRDefault="00B301F5" w:rsidP="00B301F5">
      <w:pPr>
        <w:pStyle w:val="ListParagraph"/>
        <w:numPr>
          <w:ilvl w:val="0"/>
          <w:numId w:val="3"/>
        </w:numPr>
        <w:rPr>
          <w:rFonts w:ascii="Times New Roman" w:hAnsi="Times New Roman" w:cs="Times New Roman"/>
        </w:rPr>
      </w:pPr>
      <w:r>
        <w:rPr>
          <w:rFonts w:ascii="Times New Roman" w:hAnsi="Times New Roman" w:cs="Times New Roman"/>
        </w:rPr>
        <w:t>Roland Barthes’ “</w:t>
      </w:r>
      <w:r w:rsidRPr="00841D85">
        <w:rPr>
          <w:rFonts w:ascii="Times New Roman" w:hAnsi="Times New Roman" w:cs="Times New Roman"/>
        </w:rPr>
        <w:t>The Death of the Author</w:t>
      </w:r>
      <w:r>
        <w:rPr>
          <w:rFonts w:ascii="Times New Roman" w:hAnsi="Times New Roman" w:cs="Times New Roman"/>
        </w:rPr>
        <w:t>” (.</w:t>
      </w:r>
      <w:proofErr w:type="spellStart"/>
      <w:r>
        <w:rPr>
          <w:rFonts w:ascii="Times New Roman" w:hAnsi="Times New Roman" w:cs="Times New Roman"/>
        </w:rPr>
        <w:t>pdf</w:t>
      </w:r>
      <w:proofErr w:type="spellEnd"/>
      <w:r>
        <w:rPr>
          <w:rFonts w:ascii="Times New Roman" w:hAnsi="Times New Roman" w:cs="Times New Roman"/>
        </w:rPr>
        <w:t xml:space="preserve"> available on course website)</w:t>
      </w:r>
    </w:p>
    <w:p w:rsidR="00AD74F0" w:rsidRDefault="00AD74F0" w:rsidP="00AD74F0">
      <w:pPr>
        <w:pStyle w:val="ListParagraph"/>
        <w:numPr>
          <w:ilvl w:val="0"/>
          <w:numId w:val="3"/>
        </w:numPr>
        <w:rPr>
          <w:rFonts w:ascii="Times New Roman" w:hAnsi="Times New Roman" w:cs="Times New Roman"/>
        </w:rPr>
      </w:pPr>
      <w:r w:rsidRPr="00AD74F0">
        <w:rPr>
          <w:rFonts w:ascii="Times New Roman" w:hAnsi="Times New Roman" w:cs="Times New Roman"/>
        </w:rPr>
        <w:t xml:space="preserve">Mark </w:t>
      </w:r>
      <w:proofErr w:type="spellStart"/>
      <w:r w:rsidRPr="00AD74F0">
        <w:rPr>
          <w:rFonts w:ascii="Times New Roman" w:hAnsi="Times New Roman" w:cs="Times New Roman"/>
        </w:rPr>
        <w:t>Antliff</w:t>
      </w:r>
      <w:proofErr w:type="spellEnd"/>
      <w:r>
        <w:rPr>
          <w:rFonts w:ascii="Times New Roman" w:hAnsi="Times New Roman" w:cs="Times New Roman"/>
        </w:rPr>
        <w:t xml:space="preserve"> “Fascism, Modernism, and Modernity” (.</w:t>
      </w:r>
      <w:proofErr w:type="spellStart"/>
      <w:r>
        <w:rPr>
          <w:rFonts w:ascii="Times New Roman" w:hAnsi="Times New Roman" w:cs="Times New Roman"/>
        </w:rPr>
        <w:t>pdf</w:t>
      </w:r>
      <w:proofErr w:type="spellEnd"/>
      <w:r>
        <w:rPr>
          <w:rFonts w:ascii="Times New Roman" w:hAnsi="Times New Roman" w:cs="Times New Roman"/>
        </w:rPr>
        <w:t xml:space="preserve"> available on course website)</w:t>
      </w:r>
    </w:p>
    <w:p w:rsidR="0030083E" w:rsidRDefault="005765CB" w:rsidP="00AD74F0">
      <w:pPr>
        <w:pStyle w:val="ListParagraph"/>
        <w:numPr>
          <w:ilvl w:val="0"/>
          <w:numId w:val="3"/>
        </w:numPr>
        <w:rPr>
          <w:rFonts w:ascii="Times New Roman" w:hAnsi="Times New Roman" w:cs="Times New Roman"/>
        </w:rPr>
      </w:pPr>
      <w:r>
        <w:rPr>
          <w:rFonts w:ascii="Times New Roman" w:hAnsi="Times New Roman" w:cs="Times New Roman"/>
        </w:rPr>
        <w:t>E</w:t>
      </w:r>
      <w:r w:rsidR="0030083E">
        <w:rPr>
          <w:rFonts w:ascii="Times New Roman" w:hAnsi="Times New Roman" w:cs="Times New Roman"/>
        </w:rPr>
        <w:t xml:space="preserve">xcerpts from Michel Foucault’s </w:t>
      </w:r>
      <w:r w:rsidR="0030083E">
        <w:rPr>
          <w:rFonts w:ascii="Times New Roman" w:hAnsi="Times New Roman" w:cs="Times New Roman"/>
          <w:i/>
        </w:rPr>
        <w:t xml:space="preserve">The Use of Pleasure </w:t>
      </w:r>
      <w:r w:rsidR="0030083E">
        <w:rPr>
          <w:rFonts w:ascii="Times New Roman" w:hAnsi="Times New Roman" w:cs="Times New Roman"/>
        </w:rPr>
        <w:t>(available via course packet)</w:t>
      </w:r>
    </w:p>
    <w:p w:rsidR="006B3180" w:rsidRDefault="006B3180" w:rsidP="005C0F2D">
      <w:pPr>
        <w:pStyle w:val="ListParagraph"/>
        <w:numPr>
          <w:ilvl w:val="0"/>
          <w:numId w:val="3"/>
        </w:numPr>
        <w:rPr>
          <w:rFonts w:ascii="Times New Roman" w:hAnsi="Times New Roman" w:cs="Times New Roman"/>
        </w:rPr>
      </w:pPr>
      <w:proofErr w:type="spellStart"/>
      <w:r>
        <w:rPr>
          <w:rFonts w:ascii="Times New Roman" w:hAnsi="Times New Roman" w:cs="Times New Roman"/>
        </w:rPr>
        <w:t>Patrica</w:t>
      </w:r>
      <w:proofErr w:type="spellEnd"/>
      <w:r>
        <w:rPr>
          <w:rFonts w:ascii="Times New Roman" w:hAnsi="Times New Roman" w:cs="Times New Roman"/>
        </w:rPr>
        <w:t xml:space="preserve"> B. </w:t>
      </w:r>
      <w:proofErr w:type="spellStart"/>
      <w:r>
        <w:rPr>
          <w:rFonts w:ascii="Times New Roman" w:hAnsi="Times New Roman" w:cs="Times New Roman"/>
        </w:rPr>
        <w:t>Arinto</w:t>
      </w:r>
      <w:proofErr w:type="spellEnd"/>
      <w:r>
        <w:rPr>
          <w:rFonts w:ascii="Times New Roman" w:hAnsi="Times New Roman" w:cs="Times New Roman"/>
        </w:rPr>
        <w:t xml:space="preserve"> </w:t>
      </w:r>
      <w:proofErr w:type="gramStart"/>
      <w:r>
        <w:rPr>
          <w:rFonts w:ascii="Times New Roman" w:hAnsi="Times New Roman" w:cs="Times New Roman"/>
        </w:rPr>
        <w:t>et</w:t>
      </w:r>
      <w:proofErr w:type="gramEnd"/>
      <w:r>
        <w:rPr>
          <w:rFonts w:ascii="Times New Roman" w:hAnsi="Times New Roman" w:cs="Times New Roman"/>
        </w:rPr>
        <w:t xml:space="preserve">. </w:t>
      </w:r>
      <w:proofErr w:type="spellStart"/>
      <w:r>
        <w:rPr>
          <w:rFonts w:ascii="Times New Roman" w:hAnsi="Times New Roman" w:cs="Times New Roman"/>
        </w:rPr>
        <w:t>al’s</w:t>
      </w:r>
      <w:proofErr w:type="spellEnd"/>
      <w:r w:rsidRPr="006B3180">
        <w:rPr>
          <w:rFonts w:ascii="Times New Roman" w:hAnsi="Times New Roman" w:cs="Times New Roman"/>
        </w:rPr>
        <w:t xml:space="preserve"> OER and OEP in the Global South: Implications and Recommendations for Social Inclusion</w:t>
      </w:r>
      <w:r>
        <w:rPr>
          <w:rFonts w:ascii="Times New Roman" w:hAnsi="Times New Roman" w:cs="Times New Roman"/>
        </w:rPr>
        <w:t xml:space="preserve"> (.</w:t>
      </w:r>
      <w:proofErr w:type="spellStart"/>
      <w:r>
        <w:rPr>
          <w:rFonts w:ascii="Times New Roman" w:hAnsi="Times New Roman" w:cs="Times New Roman"/>
        </w:rPr>
        <w:t>pdf</w:t>
      </w:r>
      <w:proofErr w:type="spellEnd"/>
      <w:r>
        <w:rPr>
          <w:rFonts w:ascii="Times New Roman" w:hAnsi="Times New Roman" w:cs="Times New Roman"/>
        </w:rPr>
        <w:t xml:space="preserve"> available on course website) </w:t>
      </w:r>
    </w:p>
    <w:p w:rsidR="003C2A4B" w:rsidRDefault="003C2A4B" w:rsidP="005C0F2D">
      <w:pPr>
        <w:pStyle w:val="ListParagraph"/>
        <w:numPr>
          <w:ilvl w:val="0"/>
          <w:numId w:val="3"/>
        </w:numPr>
        <w:rPr>
          <w:rFonts w:ascii="Times New Roman" w:hAnsi="Times New Roman" w:cs="Times New Roman"/>
        </w:rPr>
      </w:pPr>
      <w:r>
        <w:rPr>
          <w:rFonts w:ascii="Times New Roman" w:hAnsi="Times New Roman" w:cs="Times New Roman"/>
        </w:rPr>
        <w:t xml:space="preserve">Paulo </w:t>
      </w:r>
      <w:proofErr w:type="spellStart"/>
      <w:r>
        <w:rPr>
          <w:rFonts w:ascii="Times New Roman" w:hAnsi="Times New Roman" w:cs="Times New Roman"/>
        </w:rPr>
        <w:t>Freire’s</w:t>
      </w:r>
      <w:proofErr w:type="spellEnd"/>
      <w:r>
        <w:rPr>
          <w:rFonts w:ascii="Times New Roman" w:hAnsi="Times New Roman" w:cs="Times New Roman"/>
        </w:rPr>
        <w:t xml:space="preserve"> </w:t>
      </w:r>
      <w:r>
        <w:rPr>
          <w:rFonts w:ascii="Times New Roman" w:hAnsi="Times New Roman" w:cs="Times New Roman"/>
          <w:i/>
        </w:rPr>
        <w:t xml:space="preserve">Pedagogy of the Oppressed </w:t>
      </w:r>
      <w:r>
        <w:rPr>
          <w:rFonts w:ascii="Times New Roman" w:hAnsi="Times New Roman" w:cs="Times New Roman"/>
        </w:rPr>
        <w:t>(.</w:t>
      </w:r>
      <w:proofErr w:type="spellStart"/>
      <w:r>
        <w:rPr>
          <w:rFonts w:ascii="Times New Roman" w:hAnsi="Times New Roman" w:cs="Times New Roman"/>
        </w:rPr>
        <w:t>pdf</w:t>
      </w:r>
      <w:proofErr w:type="spellEnd"/>
      <w:r>
        <w:rPr>
          <w:rFonts w:ascii="Times New Roman" w:hAnsi="Times New Roman" w:cs="Times New Roman"/>
        </w:rPr>
        <w:t xml:space="preserve"> available on course website)</w:t>
      </w:r>
    </w:p>
    <w:p w:rsidR="00B82893" w:rsidRPr="005C0F2D" w:rsidRDefault="00B82893" w:rsidP="005C0F2D">
      <w:pPr>
        <w:pStyle w:val="ListParagraph"/>
        <w:numPr>
          <w:ilvl w:val="0"/>
          <w:numId w:val="3"/>
        </w:numPr>
        <w:rPr>
          <w:rFonts w:ascii="Times New Roman" w:hAnsi="Times New Roman" w:cs="Times New Roman"/>
        </w:rPr>
      </w:pPr>
      <w:r w:rsidRPr="007B6A58">
        <w:rPr>
          <w:rFonts w:ascii="Times New Roman" w:hAnsi="Times New Roman" w:cs="Times New Roman"/>
        </w:rPr>
        <w:t xml:space="preserve">Wayne </w:t>
      </w:r>
      <w:proofErr w:type="spellStart"/>
      <w:r w:rsidRPr="007B6A58">
        <w:rPr>
          <w:rFonts w:ascii="Times New Roman" w:hAnsi="Times New Roman" w:cs="Times New Roman"/>
        </w:rPr>
        <w:t>Koestenbaum</w:t>
      </w:r>
      <w:r>
        <w:rPr>
          <w:rFonts w:ascii="Times New Roman" w:hAnsi="Times New Roman" w:cs="Times New Roman"/>
        </w:rPr>
        <w:t>’s</w:t>
      </w:r>
      <w:proofErr w:type="spellEnd"/>
      <w:r>
        <w:rPr>
          <w:rFonts w:ascii="Times New Roman" w:hAnsi="Times New Roman" w:cs="Times New Roman"/>
        </w:rPr>
        <w:t xml:space="preserve"> </w:t>
      </w:r>
      <w:r>
        <w:rPr>
          <w:rFonts w:ascii="Times New Roman" w:hAnsi="Times New Roman" w:cs="Times New Roman"/>
          <w:i/>
        </w:rPr>
        <w:t>Humiliation</w:t>
      </w:r>
      <w:r>
        <w:rPr>
          <w:rFonts w:ascii="Times New Roman" w:hAnsi="Times New Roman" w:cs="Times New Roman"/>
        </w:rPr>
        <w:t xml:space="preserve"> (available via</w:t>
      </w:r>
      <w:r w:rsidR="006B3180">
        <w:rPr>
          <w:rFonts w:ascii="Times New Roman" w:hAnsi="Times New Roman" w:cs="Times New Roman"/>
        </w:rPr>
        <w:t xml:space="preserve"> course packet</w:t>
      </w:r>
      <w:r>
        <w:rPr>
          <w:rFonts w:ascii="Times New Roman" w:hAnsi="Times New Roman" w:cs="Times New Roman"/>
        </w:rPr>
        <w:t>)</w:t>
      </w:r>
    </w:p>
    <w:p w:rsidR="00F832DE" w:rsidRPr="00980D83" w:rsidRDefault="00F832DE" w:rsidP="00F832DE">
      <w:pPr>
        <w:rPr>
          <w:rFonts w:ascii="Times New Roman" w:hAnsi="Times New Roman" w:cs="Times New Roman"/>
        </w:rPr>
      </w:pPr>
      <w:r>
        <w:rPr>
          <w:rFonts w:ascii="Times New Roman" w:hAnsi="Times New Roman" w:cs="Times New Roman"/>
          <w:b/>
        </w:rPr>
        <w:t>Recommended Texts:</w:t>
      </w:r>
      <w:r w:rsidR="00980D83">
        <w:rPr>
          <w:rFonts w:ascii="Times New Roman" w:hAnsi="Times New Roman" w:cs="Times New Roman"/>
        </w:rPr>
        <w:t xml:space="preserve"> </w:t>
      </w:r>
      <w:r w:rsidR="00980D83" w:rsidRPr="008563C6">
        <w:rPr>
          <w:rFonts w:ascii="Times New Roman" w:hAnsi="Times New Roman" w:cs="Times New Roman"/>
        </w:rPr>
        <w:t>These are suggested, mainly for the purposes of gaining background knowledge, but not required reading</w:t>
      </w:r>
      <w:r w:rsidR="00980D83">
        <w:rPr>
          <w:rFonts w:ascii="Times New Roman" w:hAnsi="Times New Roman" w:cs="Times New Roman"/>
        </w:rPr>
        <w:t>. Unlike the course material, these texts will not necessarily be provided by the instructor.</w:t>
      </w:r>
    </w:p>
    <w:p w:rsidR="009C63FC" w:rsidRPr="009C63FC" w:rsidRDefault="009C63FC" w:rsidP="009C63FC">
      <w:pPr>
        <w:pStyle w:val="ListParagraph"/>
        <w:numPr>
          <w:ilvl w:val="0"/>
          <w:numId w:val="1"/>
        </w:numPr>
        <w:rPr>
          <w:rFonts w:ascii="Times New Roman" w:hAnsi="Times New Roman" w:cs="Times New Roman"/>
          <w:b/>
        </w:rPr>
      </w:pPr>
      <w:r w:rsidRPr="00DA2C90">
        <w:rPr>
          <w:rFonts w:ascii="Times New Roman" w:hAnsi="Times New Roman" w:cs="Times New Roman"/>
        </w:rPr>
        <w:lastRenderedPageBreak/>
        <w:t>Eric Berne</w:t>
      </w:r>
      <w:r>
        <w:rPr>
          <w:rFonts w:ascii="Times New Roman" w:hAnsi="Times New Roman" w:cs="Times New Roman"/>
        </w:rPr>
        <w:t xml:space="preserve">’s </w:t>
      </w:r>
      <w:r>
        <w:rPr>
          <w:rFonts w:ascii="Times New Roman" w:hAnsi="Times New Roman" w:cs="Times New Roman"/>
          <w:i/>
        </w:rPr>
        <w:t>Games People Play</w:t>
      </w:r>
    </w:p>
    <w:p w:rsidR="009C63FC" w:rsidRDefault="009C63FC" w:rsidP="009C63FC">
      <w:pPr>
        <w:pStyle w:val="ListParagraph"/>
        <w:numPr>
          <w:ilvl w:val="0"/>
          <w:numId w:val="1"/>
        </w:numPr>
        <w:rPr>
          <w:rFonts w:ascii="Times New Roman" w:hAnsi="Times New Roman" w:cs="Times New Roman"/>
        </w:rPr>
      </w:pPr>
      <w:r w:rsidRPr="0084493D">
        <w:rPr>
          <w:rFonts w:ascii="Times New Roman" w:hAnsi="Times New Roman" w:cs="Times New Roman"/>
        </w:rPr>
        <w:t xml:space="preserve">Roger </w:t>
      </w:r>
      <w:proofErr w:type="spellStart"/>
      <w:r w:rsidRPr="0084493D">
        <w:rPr>
          <w:rFonts w:ascii="Times New Roman" w:hAnsi="Times New Roman" w:cs="Times New Roman"/>
        </w:rPr>
        <w:t>Callois</w:t>
      </w:r>
      <w:proofErr w:type="spellEnd"/>
      <w:r w:rsidRPr="0084493D">
        <w:rPr>
          <w:rFonts w:ascii="Times New Roman" w:hAnsi="Times New Roman" w:cs="Times New Roman"/>
        </w:rPr>
        <w:t xml:space="preserve">’ </w:t>
      </w:r>
      <w:r w:rsidRPr="0084493D">
        <w:rPr>
          <w:rFonts w:ascii="Times New Roman" w:hAnsi="Times New Roman" w:cs="Times New Roman"/>
          <w:i/>
        </w:rPr>
        <w:t xml:space="preserve">Man, Play, and Games </w:t>
      </w:r>
      <w:r>
        <w:rPr>
          <w:rFonts w:ascii="Times New Roman" w:hAnsi="Times New Roman" w:cs="Times New Roman"/>
        </w:rPr>
        <w:t xml:space="preserve">(specifically its discussions of mimicry and </w:t>
      </w:r>
      <w:proofErr w:type="spellStart"/>
      <w:r>
        <w:rPr>
          <w:rFonts w:ascii="Times New Roman" w:hAnsi="Times New Roman" w:cs="Times New Roman"/>
        </w:rPr>
        <w:t>ilinx</w:t>
      </w:r>
      <w:proofErr w:type="spellEnd"/>
      <w:r>
        <w:rPr>
          <w:rFonts w:ascii="Times New Roman" w:hAnsi="Times New Roman" w:cs="Times New Roman"/>
        </w:rPr>
        <w:t>)</w:t>
      </w:r>
    </w:p>
    <w:p w:rsidR="00F832DE" w:rsidRDefault="00F832DE" w:rsidP="00F832DE">
      <w:pPr>
        <w:rPr>
          <w:rFonts w:ascii="Times New Roman" w:hAnsi="Times New Roman" w:cs="Times New Roman"/>
          <w:b/>
        </w:rPr>
      </w:pPr>
      <w:r>
        <w:rPr>
          <w:rFonts w:ascii="Times New Roman" w:hAnsi="Times New Roman" w:cs="Times New Roman"/>
          <w:b/>
        </w:rPr>
        <w:t>Course Schedule</w:t>
      </w:r>
    </w:p>
    <w:p w:rsidR="00914AB4" w:rsidRDefault="00D73B41" w:rsidP="00F832DE">
      <w:pPr>
        <w:rPr>
          <w:rFonts w:ascii="Times New Roman" w:hAnsi="Times New Roman" w:cs="Times New Roman"/>
          <w:b/>
        </w:rPr>
      </w:pPr>
      <w:r>
        <w:rPr>
          <w:rFonts w:ascii="Times New Roman" w:hAnsi="Times New Roman" w:cs="Times New Roman"/>
          <w:b/>
        </w:rPr>
        <w:t>Introduction</w:t>
      </w:r>
    </w:p>
    <w:p w:rsidR="006B3180" w:rsidRDefault="00914AB4" w:rsidP="006B3180">
      <w:pPr>
        <w:pStyle w:val="ListParagraph"/>
        <w:numPr>
          <w:ilvl w:val="0"/>
          <w:numId w:val="1"/>
        </w:numPr>
        <w:rPr>
          <w:rFonts w:ascii="Times New Roman" w:hAnsi="Times New Roman" w:cs="Times New Roman"/>
        </w:rPr>
      </w:pPr>
      <w:r w:rsidRPr="006B3180">
        <w:rPr>
          <w:rFonts w:ascii="Times New Roman" w:hAnsi="Times New Roman" w:cs="Times New Roman"/>
        </w:rPr>
        <w:t>Consider: What are the foundations of abuse, unfairness, and disrespect</w:t>
      </w:r>
      <w:r w:rsidR="006B3180" w:rsidRPr="006B3180">
        <w:rPr>
          <w:rFonts w:ascii="Times New Roman" w:hAnsi="Times New Roman" w:cs="Times New Roman"/>
        </w:rPr>
        <w:t>? Why would anyone “be so cruel?” What are the greater implications of the word “fugue?”</w:t>
      </w:r>
    </w:p>
    <w:p w:rsidR="006B3180" w:rsidRPr="006B3180" w:rsidRDefault="006B3180" w:rsidP="006B3180">
      <w:pPr>
        <w:pStyle w:val="ListParagraph"/>
        <w:numPr>
          <w:ilvl w:val="0"/>
          <w:numId w:val="1"/>
        </w:numPr>
        <w:rPr>
          <w:rFonts w:ascii="Times New Roman" w:hAnsi="Times New Roman" w:cs="Times New Roman"/>
        </w:rPr>
      </w:pPr>
      <w:r w:rsidRPr="006B3180">
        <w:rPr>
          <w:rFonts w:ascii="Times New Roman" w:hAnsi="Times New Roman" w:cs="Times New Roman"/>
        </w:rPr>
        <w:t xml:space="preserve">Read: </w:t>
      </w:r>
      <w:r w:rsidRPr="006B3180">
        <w:rPr>
          <w:rFonts w:ascii="Times New Roman" w:hAnsi="Times New Roman" w:cs="Times New Roman"/>
          <w:i/>
        </w:rPr>
        <w:t>Humiliation</w:t>
      </w:r>
      <w:r w:rsidRPr="006B3180">
        <w:rPr>
          <w:rFonts w:ascii="Times New Roman" w:hAnsi="Times New Roman" w:cs="Times New Roman"/>
        </w:rPr>
        <w:t>, Fugues 1 and 2.</w:t>
      </w:r>
    </w:p>
    <w:p w:rsidR="005C0F2D" w:rsidRDefault="005C0F2D" w:rsidP="00F832DE">
      <w:pPr>
        <w:rPr>
          <w:rFonts w:ascii="Times New Roman" w:hAnsi="Times New Roman" w:cs="Times New Roman"/>
          <w:b/>
        </w:rPr>
      </w:pPr>
      <w:r>
        <w:rPr>
          <w:rFonts w:ascii="Times New Roman" w:hAnsi="Times New Roman" w:cs="Times New Roman"/>
          <w:b/>
        </w:rPr>
        <w:t>Unit 1: Classroom Unfairness and Textbook Tyranny</w:t>
      </w:r>
    </w:p>
    <w:p w:rsidR="006B3180" w:rsidRPr="006B3180" w:rsidRDefault="006B3180" w:rsidP="006B3180">
      <w:pPr>
        <w:pStyle w:val="ListParagraph"/>
        <w:numPr>
          <w:ilvl w:val="0"/>
          <w:numId w:val="1"/>
        </w:numPr>
        <w:rPr>
          <w:rFonts w:ascii="Times New Roman" w:hAnsi="Times New Roman" w:cs="Times New Roman"/>
          <w:b/>
        </w:rPr>
      </w:pPr>
      <w:r>
        <w:rPr>
          <w:rFonts w:ascii="Times New Roman" w:hAnsi="Times New Roman" w:cs="Times New Roman"/>
        </w:rPr>
        <w:t xml:space="preserve">Consider: Cruelty can manifest from lack of resources: what else can cause it to manifest? </w:t>
      </w:r>
      <w:r w:rsidR="003C2A4B">
        <w:rPr>
          <w:rFonts w:ascii="Times New Roman" w:hAnsi="Times New Roman" w:cs="Times New Roman"/>
        </w:rPr>
        <w:t xml:space="preserve">What happens when not even an instructor </w:t>
      </w:r>
      <w:r w:rsidR="00666C09">
        <w:rPr>
          <w:rFonts w:ascii="Times New Roman" w:hAnsi="Times New Roman" w:cs="Times New Roman"/>
        </w:rPr>
        <w:t>can control what occurs in the</w:t>
      </w:r>
      <w:r w:rsidR="003C2A4B">
        <w:rPr>
          <w:rFonts w:ascii="Times New Roman" w:hAnsi="Times New Roman" w:cs="Times New Roman"/>
        </w:rPr>
        <w:t xml:space="preserve"> classroom?</w:t>
      </w:r>
      <w:r>
        <w:rPr>
          <w:rFonts w:ascii="Times New Roman" w:hAnsi="Times New Roman" w:cs="Times New Roman"/>
        </w:rPr>
        <w:t xml:space="preserve"> </w:t>
      </w:r>
      <w:r w:rsidR="003C2A4B">
        <w:rPr>
          <w:rFonts w:ascii="Times New Roman" w:hAnsi="Times New Roman" w:cs="Times New Roman"/>
        </w:rPr>
        <w:t>What are the implications of a static text being the end-all-be-all in an educational setting?</w:t>
      </w:r>
    </w:p>
    <w:p w:rsidR="005C0F2D" w:rsidRPr="003C2A4B" w:rsidRDefault="006B3180" w:rsidP="006B3180">
      <w:pPr>
        <w:pStyle w:val="ListParagraph"/>
        <w:numPr>
          <w:ilvl w:val="0"/>
          <w:numId w:val="1"/>
        </w:numPr>
        <w:rPr>
          <w:rFonts w:ascii="Times New Roman" w:hAnsi="Times New Roman" w:cs="Times New Roman"/>
          <w:b/>
        </w:rPr>
      </w:pPr>
      <w:r>
        <w:rPr>
          <w:rFonts w:ascii="Times New Roman" w:hAnsi="Times New Roman" w:cs="Times New Roman"/>
        </w:rPr>
        <w:t>Read: “</w:t>
      </w:r>
      <w:r w:rsidRPr="006B3180">
        <w:rPr>
          <w:rFonts w:ascii="Times New Roman" w:hAnsi="Times New Roman" w:cs="Times New Roman"/>
        </w:rPr>
        <w:t>OER and OEP in the Global South: Implications and Recommendations for Social Inclusion</w:t>
      </w:r>
      <w:r>
        <w:rPr>
          <w:rFonts w:ascii="Times New Roman" w:hAnsi="Times New Roman" w:cs="Times New Roman"/>
        </w:rPr>
        <w:t>”</w:t>
      </w:r>
    </w:p>
    <w:p w:rsidR="003C2A4B" w:rsidRPr="003C2A4B" w:rsidRDefault="003C2A4B" w:rsidP="006B3180">
      <w:pPr>
        <w:pStyle w:val="ListParagraph"/>
        <w:numPr>
          <w:ilvl w:val="0"/>
          <w:numId w:val="1"/>
        </w:numPr>
        <w:rPr>
          <w:rFonts w:ascii="Times New Roman" w:hAnsi="Times New Roman" w:cs="Times New Roman"/>
          <w:b/>
        </w:rPr>
      </w:pPr>
      <w:r>
        <w:rPr>
          <w:rFonts w:ascii="Times New Roman" w:hAnsi="Times New Roman" w:cs="Times New Roman"/>
        </w:rPr>
        <w:t>Unit Simulation: Exam.</w:t>
      </w:r>
    </w:p>
    <w:p w:rsidR="003C2A4B" w:rsidRDefault="003C2A4B" w:rsidP="003C2A4B">
      <w:pPr>
        <w:rPr>
          <w:rFonts w:ascii="Times New Roman" w:hAnsi="Times New Roman" w:cs="Times New Roman"/>
          <w:b/>
        </w:rPr>
      </w:pPr>
      <w:r>
        <w:rPr>
          <w:rFonts w:ascii="Times New Roman" w:hAnsi="Times New Roman" w:cs="Times New Roman"/>
          <w:b/>
        </w:rPr>
        <w:t>Unit 2: Abuse by Mistake, Unfairness in Form, Disrespect by Design</w:t>
      </w:r>
    </w:p>
    <w:p w:rsidR="003C2A4B" w:rsidRPr="003C2A4B" w:rsidRDefault="003C2A4B" w:rsidP="003C2A4B">
      <w:pPr>
        <w:pStyle w:val="ListParagraph"/>
        <w:numPr>
          <w:ilvl w:val="0"/>
          <w:numId w:val="1"/>
        </w:numPr>
        <w:rPr>
          <w:rFonts w:ascii="Times New Roman" w:hAnsi="Times New Roman" w:cs="Times New Roman"/>
          <w:b/>
        </w:rPr>
      </w:pPr>
      <w:r>
        <w:rPr>
          <w:rFonts w:ascii="Times New Roman" w:hAnsi="Times New Roman" w:cs="Times New Roman"/>
        </w:rPr>
        <w:t>Consider: What can cause something to be condemned to being cruel from its inception? What forms can cruelty take inside, and how noticeable are these forms? How can something be intentionally designed to be cruel, and why would someone design something to be cruel?</w:t>
      </w:r>
    </w:p>
    <w:p w:rsidR="003C2A4B" w:rsidRPr="003C2A4B" w:rsidRDefault="003C2A4B" w:rsidP="003C2A4B">
      <w:pPr>
        <w:pStyle w:val="ListParagraph"/>
        <w:numPr>
          <w:ilvl w:val="0"/>
          <w:numId w:val="1"/>
        </w:numPr>
        <w:rPr>
          <w:rFonts w:ascii="Times New Roman" w:hAnsi="Times New Roman" w:cs="Times New Roman"/>
          <w:b/>
        </w:rPr>
      </w:pPr>
      <w:r>
        <w:rPr>
          <w:rFonts w:ascii="Times New Roman" w:hAnsi="Times New Roman" w:cs="Times New Roman"/>
        </w:rPr>
        <w:t>Read:</w:t>
      </w:r>
      <w:r w:rsidR="00D73B41">
        <w:rPr>
          <w:rFonts w:ascii="Times New Roman" w:hAnsi="Times New Roman" w:cs="Times New Roman"/>
        </w:rPr>
        <w:t xml:space="preserve"> </w:t>
      </w:r>
      <w:r w:rsidR="00D73B41">
        <w:rPr>
          <w:rFonts w:ascii="Times New Roman" w:hAnsi="Times New Roman" w:cs="Times New Roman"/>
          <w:i/>
        </w:rPr>
        <w:t xml:space="preserve">Pedagogy of the Oppressed </w:t>
      </w:r>
      <w:r w:rsidR="00D73B41">
        <w:rPr>
          <w:rFonts w:ascii="Times New Roman" w:hAnsi="Times New Roman" w:cs="Times New Roman"/>
        </w:rPr>
        <w:t>(</w:t>
      </w:r>
      <w:r w:rsidR="000D2894">
        <w:rPr>
          <w:rFonts w:ascii="Times New Roman" w:hAnsi="Times New Roman" w:cs="Times New Roman"/>
        </w:rPr>
        <w:t xml:space="preserve">pages </w:t>
      </w:r>
      <w:r w:rsidR="00D73B41">
        <w:rPr>
          <w:rFonts w:ascii="Times New Roman" w:hAnsi="Times New Roman" w:cs="Times New Roman"/>
        </w:rPr>
        <w:t>35-87)</w:t>
      </w:r>
    </w:p>
    <w:p w:rsidR="00DB48B0" w:rsidRPr="00DB48B0" w:rsidRDefault="003C2A4B" w:rsidP="00DB48B0">
      <w:pPr>
        <w:pStyle w:val="ListParagraph"/>
        <w:numPr>
          <w:ilvl w:val="0"/>
          <w:numId w:val="1"/>
        </w:numPr>
        <w:rPr>
          <w:rFonts w:ascii="Times New Roman" w:hAnsi="Times New Roman" w:cs="Times New Roman"/>
          <w:b/>
        </w:rPr>
      </w:pPr>
      <w:r>
        <w:rPr>
          <w:rFonts w:ascii="Times New Roman" w:hAnsi="Times New Roman" w:cs="Times New Roman"/>
        </w:rPr>
        <w:t>Unit Simulation: Project</w:t>
      </w:r>
      <w:r w:rsidR="00D73B41">
        <w:rPr>
          <w:rFonts w:ascii="Times New Roman" w:hAnsi="Times New Roman" w:cs="Times New Roman"/>
        </w:rPr>
        <w:t>.</w:t>
      </w:r>
    </w:p>
    <w:p w:rsidR="003C2A4B" w:rsidRPr="00DB48B0" w:rsidRDefault="003C2A4B" w:rsidP="003C2A4B">
      <w:pPr>
        <w:pStyle w:val="ListParagraph"/>
        <w:numPr>
          <w:ilvl w:val="0"/>
          <w:numId w:val="1"/>
        </w:numPr>
        <w:rPr>
          <w:rFonts w:ascii="Times New Roman" w:hAnsi="Times New Roman" w:cs="Times New Roman"/>
          <w:b/>
        </w:rPr>
      </w:pPr>
      <w:r>
        <w:rPr>
          <w:rFonts w:ascii="Times New Roman" w:hAnsi="Times New Roman" w:cs="Times New Roman"/>
        </w:rPr>
        <w:t>Note: Feel free to think about this very course when pondering this week’s “Consider” questions.</w:t>
      </w:r>
    </w:p>
    <w:p w:rsidR="00DB48B0" w:rsidRPr="000D2894" w:rsidRDefault="00DB48B0" w:rsidP="003C2A4B">
      <w:pPr>
        <w:pStyle w:val="ListParagraph"/>
        <w:numPr>
          <w:ilvl w:val="0"/>
          <w:numId w:val="1"/>
        </w:numPr>
        <w:rPr>
          <w:rFonts w:ascii="Times New Roman" w:hAnsi="Times New Roman" w:cs="Times New Roman"/>
          <w:b/>
        </w:rPr>
      </w:pPr>
      <w:r>
        <w:rPr>
          <w:rFonts w:ascii="Times New Roman" w:hAnsi="Times New Roman" w:cs="Times New Roman"/>
        </w:rPr>
        <w:t>Other: This week, either meet with the instructor in person to arrange or arrange via email a time that you are available for next unit’s Unit Simulation.</w:t>
      </w:r>
    </w:p>
    <w:p w:rsidR="000D2894" w:rsidRDefault="000D2894" w:rsidP="000D2894">
      <w:pPr>
        <w:rPr>
          <w:rFonts w:ascii="Times New Roman" w:hAnsi="Times New Roman" w:cs="Times New Roman"/>
          <w:b/>
        </w:rPr>
      </w:pPr>
      <w:r>
        <w:rPr>
          <w:rFonts w:ascii="Times New Roman" w:hAnsi="Times New Roman" w:cs="Times New Roman"/>
          <w:b/>
        </w:rPr>
        <w:t xml:space="preserve">Unit 3: </w:t>
      </w:r>
      <w:proofErr w:type="spellStart"/>
      <w:r w:rsidR="00DB48B0">
        <w:rPr>
          <w:rFonts w:ascii="Times New Roman" w:hAnsi="Times New Roman" w:cs="Times New Roman"/>
          <w:b/>
        </w:rPr>
        <w:t>Antidialogics</w:t>
      </w:r>
      <w:proofErr w:type="spellEnd"/>
    </w:p>
    <w:p w:rsidR="00DB48B0" w:rsidRPr="00DB48B0" w:rsidRDefault="00DB48B0" w:rsidP="000D2894">
      <w:pPr>
        <w:pStyle w:val="ListParagraph"/>
        <w:numPr>
          <w:ilvl w:val="0"/>
          <w:numId w:val="1"/>
        </w:numPr>
        <w:rPr>
          <w:rFonts w:ascii="Times New Roman" w:hAnsi="Times New Roman" w:cs="Times New Roman"/>
          <w:b/>
        </w:rPr>
      </w:pPr>
      <w:r>
        <w:rPr>
          <w:rFonts w:ascii="Times New Roman" w:hAnsi="Times New Roman" w:cs="Times New Roman"/>
        </w:rPr>
        <w:t xml:space="preserve">Consider: What are the implications of </w:t>
      </w:r>
      <w:proofErr w:type="spellStart"/>
      <w:r>
        <w:rPr>
          <w:rFonts w:ascii="Times New Roman" w:hAnsi="Times New Roman" w:cs="Times New Roman"/>
        </w:rPr>
        <w:t>antidialogics</w:t>
      </w:r>
      <w:proofErr w:type="spellEnd"/>
      <w:r>
        <w:rPr>
          <w:rFonts w:ascii="Times New Roman" w:hAnsi="Times New Roman" w:cs="Times New Roman"/>
        </w:rPr>
        <w:t xml:space="preserve">? What does conquest, division, and rule in a classroom look like, and is it a form of </w:t>
      </w:r>
      <w:proofErr w:type="spellStart"/>
      <w:r>
        <w:rPr>
          <w:rFonts w:ascii="Times New Roman" w:hAnsi="Times New Roman" w:cs="Times New Roman"/>
        </w:rPr>
        <w:t>colonialization</w:t>
      </w:r>
      <w:proofErr w:type="spellEnd"/>
      <w:r>
        <w:rPr>
          <w:rFonts w:ascii="Times New Roman" w:hAnsi="Times New Roman" w:cs="Times New Roman"/>
        </w:rPr>
        <w:t xml:space="preserve">? Is there any benefit to pursuing </w:t>
      </w:r>
      <w:proofErr w:type="spellStart"/>
      <w:r>
        <w:rPr>
          <w:rFonts w:ascii="Times New Roman" w:hAnsi="Times New Roman" w:cs="Times New Roman"/>
        </w:rPr>
        <w:t>antidialogics</w:t>
      </w:r>
      <w:proofErr w:type="spellEnd"/>
      <w:r>
        <w:rPr>
          <w:rFonts w:ascii="Times New Roman" w:hAnsi="Times New Roman" w:cs="Times New Roman"/>
        </w:rPr>
        <w:t xml:space="preserve">?  </w:t>
      </w:r>
    </w:p>
    <w:p w:rsidR="000D2894" w:rsidRPr="000D2894" w:rsidRDefault="000D2894" w:rsidP="000D2894">
      <w:pPr>
        <w:pStyle w:val="ListParagraph"/>
        <w:numPr>
          <w:ilvl w:val="0"/>
          <w:numId w:val="1"/>
        </w:numPr>
        <w:rPr>
          <w:rFonts w:ascii="Times New Roman" w:hAnsi="Times New Roman" w:cs="Times New Roman"/>
          <w:b/>
        </w:rPr>
      </w:pPr>
      <w:r>
        <w:rPr>
          <w:rFonts w:ascii="Times New Roman" w:hAnsi="Times New Roman" w:cs="Times New Roman"/>
        </w:rPr>
        <w:t xml:space="preserve">Read: </w:t>
      </w:r>
      <w:r>
        <w:rPr>
          <w:rFonts w:ascii="Times New Roman" w:hAnsi="Times New Roman" w:cs="Times New Roman"/>
          <w:i/>
        </w:rPr>
        <w:t xml:space="preserve">Pedagogy of the Oppressed </w:t>
      </w:r>
      <w:r>
        <w:rPr>
          <w:rFonts w:ascii="Times New Roman" w:hAnsi="Times New Roman" w:cs="Times New Roman"/>
        </w:rPr>
        <w:t>(pages 88-167)</w:t>
      </w:r>
    </w:p>
    <w:p w:rsidR="000D2894" w:rsidRPr="00DB48B0" w:rsidRDefault="00DB48B0" w:rsidP="000D2894">
      <w:pPr>
        <w:pStyle w:val="ListParagraph"/>
        <w:numPr>
          <w:ilvl w:val="0"/>
          <w:numId w:val="1"/>
        </w:numPr>
        <w:rPr>
          <w:rFonts w:ascii="Times New Roman" w:hAnsi="Times New Roman" w:cs="Times New Roman"/>
          <w:b/>
        </w:rPr>
      </w:pPr>
      <w:r>
        <w:rPr>
          <w:rFonts w:ascii="Times New Roman" w:hAnsi="Times New Roman" w:cs="Times New Roman"/>
        </w:rPr>
        <w:t>Unit Simulation:</w:t>
      </w:r>
      <w:r w:rsidR="00DD4C36">
        <w:rPr>
          <w:rFonts w:ascii="Times New Roman" w:hAnsi="Times New Roman" w:cs="Times New Roman"/>
        </w:rPr>
        <w:t xml:space="preserve"> Meeting</w:t>
      </w:r>
      <w:r>
        <w:rPr>
          <w:rFonts w:ascii="Times New Roman" w:hAnsi="Times New Roman" w:cs="Times New Roman"/>
        </w:rPr>
        <w:t>.</w:t>
      </w:r>
    </w:p>
    <w:p w:rsidR="00D63215" w:rsidRDefault="00D63215" w:rsidP="00D63215">
      <w:pPr>
        <w:rPr>
          <w:rFonts w:ascii="Times New Roman" w:hAnsi="Times New Roman" w:cs="Times New Roman"/>
          <w:b/>
        </w:rPr>
      </w:pPr>
      <w:r>
        <w:rPr>
          <w:rFonts w:ascii="Times New Roman" w:hAnsi="Times New Roman" w:cs="Times New Roman"/>
          <w:b/>
        </w:rPr>
        <w:t xml:space="preserve">Unit </w:t>
      </w:r>
      <w:r w:rsidR="00B02DAE">
        <w:rPr>
          <w:rFonts w:ascii="Times New Roman" w:hAnsi="Times New Roman" w:cs="Times New Roman"/>
          <w:b/>
        </w:rPr>
        <w:t>4</w:t>
      </w:r>
      <w:r>
        <w:rPr>
          <w:rFonts w:ascii="Times New Roman" w:hAnsi="Times New Roman" w:cs="Times New Roman"/>
          <w:b/>
        </w:rPr>
        <w:t xml:space="preserve">: </w:t>
      </w:r>
      <w:r w:rsidR="00E8602B">
        <w:rPr>
          <w:rFonts w:ascii="Times New Roman" w:hAnsi="Times New Roman" w:cs="Times New Roman"/>
          <w:b/>
        </w:rPr>
        <w:t>Internalization</w:t>
      </w:r>
    </w:p>
    <w:p w:rsidR="00E8602B" w:rsidRPr="00E8602B" w:rsidRDefault="00E8602B" w:rsidP="00E8602B">
      <w:pPr>
        <w:pStyle w:val="ListParagraph"/>
        <w:numPr>
          <w:ilvl w:val="0"/>
          <w:numId w:val="1"/>
        </w:numPr>
        <w:rPr>
          <w:rFonts w:ascii="Times New Roman" w:hAnsi="Times New Roman" w:cs="Times New Roman"/>
          <w:b/>
        </w:rPr>
      </w:pPr>
      <w:r>
        <w:rPr>
          <w:rFonts w:ascii="Times New Roman" w:hAnsi="Times New Roman" w:cs="Times New Roman"/>
        </w:rPr>
        <w:t xml:space="preserve">Consider: As part of the normalization of cruelty, what role does desensitization play? What happens when one accepts cruelty as not merely a norm, but an ideal? On its own, </w:t>
      </w:r>
      <w:r w:rsidR="002C458D">
        <w:rPr>
          <w:rFonts w:ascii="Times New Roman" w:hAnsi="Times New Roman" w:cs="Times New Roman"/>
        </w:rPr>
        <w:t xml:space="preserve">or even in a vacuum, </w:t>
      </w:r>
      <w:r>
        <w:rPr>
          <w:rFonts w:ascii="Times New Roman" w:hAnsi="Times New Roman" w:cs="Times New Roman"/>
        </w:rPr>
        <w:t>who, if anyone, does cruelty affect?</w:t>
      </w:r>
    </w:p>
    <w:p w:rsidR="00E8602B" w:rsidRPr="00B02DAE" w:rsidRDefault="00E8602B" w:rsidP="00E8602B">
      <w:pPr>
        <w:pStyle w:val="ListParagraph"/>
        <w:numPr>
          <w:ilvl w:val="0"/>
          <w:numId w:val="1"/>
        </w:numPr>
        <w:rPr>
          <w:rFonts w:ascii="Times New Roman" w:hAnsi="Times New Roman" w:cs="Times New Roman"/>
          <w:b/>
        </w:rPr>
      </w:pPr>
      <w:r>
        <w:rPr>
          <w:rFonts w:ascii="Times New Roman" w:hAnsi="Times New Roman" w:cs="Times New Roman"/>
        </w:rPr>
        <w:t xml:space="preserve">Read: </w:t>
      </w:r>
      <w:r w:rsidR="00AD74F0">
        <w:rPr>
          <w:rFonts w:ascii="Times New Roman" w:hAnsi="Times New Roman" w:cs="Times New Roman"/>
        </w:rPr>
        <w:t>“</w:t>
      </w:r>
      <w:r w:rsidR="00B301F5">
        <w:rPr>
          <w:rFonts w:ascii="Times New Roman" w:hAnsi="Times New Roman" w:cs="Times New Roman"/>
        </w:rPr>
        <w:t xml:space="preserve">The </w:t>
      </w:r>
      <w:r w:rsidR="00AD74F0">
        <w:rPr>
          <w:rFonts w:ascii="Times New Roman" w:hAnsi="Times New Roman" w:cs="Times New Roman"/>
        </w:rPr>
        <w:t>Death of the Author,” “Fascism, Modernism, and Modernity”</w:t>
      </w:r>
    </w:p>
    <w:p w:rsidR="00B02DAE" w:rsidRPr="00B02DAE" w:rsidRDefault="00B02DAE" w:rsidP="00E8602B">
      <w:pPr>
        <w:pStyle w:val="ListParagraph"/>
        <w:numPr>
          <w:ilvl w:val="0"/>
          <w:numId w:val="1"/>
        </w:numPr>
        <w:rPr>
          <w:rFonts w:ascii="Times New Roman" w:hAnsi="Times New Roman" w:cs="Times New Roman"/>
          <w:b/>
        </w:rPr>
      </w:pPr>
      <w:r>
        <w:rPr>
          <w:rFonts w:ascii="Times New Roman" w:hAnsi="Times New Roman" w:cs="Times New Roman"/>
        </w:rPr>
        <w:t>Unit Simulation: Peer review.</w:t>
      </w:r>
    </w:p>
    <w:p w:rsidR="00B02DAE" w:rsidRDefault="00B02DAE" w:rsidP="00B02DAE">
      <w:pPr>
        <w:rPr>
          <w:rFonts w:ascii="Times New Roman" w:hAnsi="Times New Roman" w:cs="Times New Roman"/>
          <w:b/>
        </w:rPr>
      </w:pPr>
      <w:r>
        <w:rPr>
          <w:rFonts w:ascii="Times New Roman" w:hAnsi="Times New Roman" w:cs="Times New Roman"/>
          <w:b/>
        </w:rPr>
        <w:t>Unit 5: Cruelty on Display</w:t>
      </w:r>
    </w:p>
    <w:p w:rsidR="00B02DAE" w:rsidRPr="00876965" w:rsidRDefault="00B02DAE" w:rsidP="00B02DAE">
      <w:pPr>
        <w:pStyle w:val="ListParagraph"/>
        <w:numPr>
          <w:ilvl w:val="0"/>
          <w:numId w:val="1"/>
        </w:numPr>
        <w:rPr>
          <w:rFonts w:ascii="Times New Roman" w:hAnsi="Times New Roman" w:cs="Times New Roman"/>
          <w:b/>
        </w:rPr>
      </w:pPr>
      <w:r>
        <w:rPr>
          <w:rFonts w:ascii="Times New Roman" w:hAnsi="Times New Roman" w:cs="Times New Roman"/>
        </w:rPr>
        <w:lastRenderedPageBreak/>
        <w:t>Consider: What happens when cruelty is made public? What happens when public cruelty becomes normalized? What happens when normalized public cruelty becomes a commodity?</w:t>
      </w:r>
    </w:p>
    <w:p w:rsidR="00B02DAE" w:rsidRPr="00D63215" w:rsidRDefault="00B02DAE" w:rsidP="00B02DAE">
      <w:pPr>
        <w:pStyle w:val="ListParagraph"/>
        <w:numPr>
          <w:ilvl w:val="0"/>
          <w:numId w:val="1"/>
        </w:numPr>
        <w:rPr>
          <w:rFonts w:ascii="Times New Roman" w:hAnsi="Times New Roman" w:cs="Times New Roman"/>
          <w:b/>
        </w:rPr>
      </w:pPr>
      <w:r>
        <w:rPr>
          <w:rFonts w:ascii="Times New Roman" w:hAnsi="Times New Roman" w:cs="Times New Roman"/>
        </w:rPr>
        <w:t xml:space="preserve">Read: </w:t>
      </w:r>
      <w:r w:rsidRPr="006B3180">
        <w:rPr>
          <w:rFonts w:ascii="Times New Roman" w:hAnsi="Times New Roman" w:cs="Times New Roman"/>
          <w:i/>
        </w:rPr>
        <w:t>Humiliation</w:t>
      </w:r>
      <w:r w:rsidRPr="006B3180">
        <w:rPr>
          <w:rFonts w:ascii="Times New Roman" w:hAnsi="Times New Roman" w:cs="Times New Roman"/>
        </w:rPr>
        <w:t xml:space="preserve">, Fugues </w:t>
      </w:r>
      <w:r>
        <w:rPr>
          <w:rFonts w:ascii="Times New Roman" w:hAnsi="Times New Roman" w:cs="Times New Roman"/>
        </w:rPr>
        <w:t>8-11.</w:t>
      </w:r>
    </w:p>
    <w:p w:rsidR="00B02DAE" w:rsidRPr="00D63215" w:rsidRDefault="00B02DAE" w:rsidP="00B02DAE">
      <w:pPr>
        <w:pStyle w:val="ListParagraph"/>
        <w:numPr>
          <w:ilvl w:val="0"/>
          <w:numId w:val="1"/>
        </w:numPr>
        <w:rPr>
          <w:rFonts w:ascii="Times New Roman" w:hAnsi="Times New Roman" w:cs="Times New Roman"/>
          <w:b/>
        </w:rPr>
      </w:pPr>
      <w:r>
        <w:rPr>
          <w:rFonts w:ascii="Times New Roman" w:hAnsi="Times New Roman" w:cs="Times New Roman"/>
        </w:rPr>
        <w:t>Unit Simulation: Museum visit.</w:t>
      </w:r>
      <w:bookmarkStart w:id="0" w:name="_GoBack"/>
      <w:bookmarkEnd w:id="0"/>
    </w:p>
    <w:p w:rsidR="00B02DAE" w:rsidRDefault="0030083E" w:rsidP="00B02DAE">
      <w:pPr>
        <w:rPr>
          <w:rFonts w:ascii="Times New Roman" w:hAnsi="Times New Roman" w:cs="Times New Roman"/>
          <w:b/>
        </w:rPr>
      </w:pPr>
      <w:r>
        <w:rPr>
          <w:rFonts w:ascii="Times New Roman" w:hAnsi="Times New Roman" w:cs="Times New Roman"/>
          <w:b/>
        </w:rPr>
        <w:t>Unit 6: Cruelty and Trauma</w:t>
      </w:r>
    </w:p>
    <w:p w:rsidR="0030083E" w:rsidRPr="0030083E" w:rsidRDefault="0030083E" w:rsidP="002A655C">
      <w:pPr>
        <w:pStyle w:val="ListParagraph"/>
        <w:numPr>
          <w:ilvl w:val="0"/>
          <w:numId w:val="1"/>
        </w:numPr>
        <w:rPr>
          <w:rFonts w:ascii="Times New Roman" w:hAnsi="Times New Roman" w:cs="Times New Roman"/>
          <w:b/>
        </w:rPr>
      </w:pPr>
      <w:r>
        <w:rPr>
          <w:rFonts w:ascii="Times New Roman" w:hAnsi="Times New Roman" w:cs="Times New Roman"/>
        </w:rPr>
        <w:t xml:space="preserve">Consider: What are the lasting effects of cruelty? What is </w:t>
      </w:r>
      <w:proofErr w:type="spellStart"/>
      <w:r w:rsidR="002A655C" w:rsidRPr="002A655C">
        <w:rPr>
          <w:rFonts w:ascii="Times New Roman" w:hAnsi="Times New Roman" w:cs="Times New Roman"/>
        </w:rPr>
        <w:t>askesis</w:t>
      </w:r>
      <w:proofErr w:type="spellEnd"/>
      <w:r w:rsidR="002A655C" w:rsidRPr="002A655C">
        <w:rPr>
          <w:rFonts w:ascii="Times New Roman" w:hAnsi="Times New Roman" w:cs="Times New Roman"/>
        </w:rPr>
        <w:t>,</w:t>
      </w:r>
      <w:r w:rsidR="002A655C">
        <w:rPr>
          <w:rFonts w:ascii="Times New Roman" w:hAnsi="Times New Roman" w:cs="Times New Roman"/>
        </w:rPr>
        <w:t xml:space="preserve"> and is it beneficial enough to be sought out? When can cruelty be justified, if ever?</w:t>
      </w:r>
    </w:p>
    <w:p w:rsidR="0030083E" w:rsidRPr="002A655C" w:rsidRDefault="0030083E" w:rsidP="0030083E">
      <w:pPr>
        <w:pStyle w:val="ListParagraph"/>
        <w:numPr>
          <w:ilvl w:val="0"/>
          <w:numId w:val="1"/>
        </w:numPr>
        <w:rPr>
          <w:rFonts w:ascii="Times New Roman" w:hAnsi="Times New Roman" w:cs="Times New Roman"/>
          <w:b/>
        </w:rPr>
      </w:pPr>
      <w:r>
        <w:rPr>
          <w:rFonts w:ascii="Times New Roman" w:hAnsi="Times New Roman" w:cs="Times New Roman"/>
        </w:rPr>
        <w:t xml:space="preserve">Read: </w:t>
      </w:r>
      <w:r>
        <w:rPr>
          <w:rFonts w:ascii="Times New Roman" w:hAnsi="Times New Roman" w:cs="Times New Roman"/>
          <w:i/>
        </w:rPr>
        <w:t>The Use of Pleasure</w:t>
      </w:r>
      <w:r>
        <w:rPr>
          <w:rFonts w:ascii="Times New Roman" w:hAnsi="Times New Roman" w:cs="Times New Roman"/>
        </w:rPr>
        <w:t>, excerpt</w:t>
      </w:r>
      <w:r w:rsidR="005765CB">
        <w:rPr>
          <w:rFonts w:ascii="Times New Roman" w:hAnsi="Times New Roman" w:cs="Times New Roman"/>
        </w:rPr>
        <w:t>s</w:t>
      </w:r>
      <w:r>
        <w:rPr>
          <w:rFonts w:ascii="Times New Roman" w:hAnsi="Times New Roman" w:cs="Times New Roman"/>
        </w:rPr>
        <w:t>.</w:t>
      </w:r>
    </w:p>
    <w:p w:rsidR="002A655C" w:rsidRPr="0030083E" w:rsidRDefault="002A655C" w:rsidP="0030083E">
      <w:pPr>
        <w:pStyle w:val="ListParagraph"/>
        <w:numPr>
          <w:ilvl w:val="0"/>
          <w:numId w:val="1"/>
        </w:numPr>
        <w:rPr>
          <w:rFonts w:ascii="Times New Roman" w:hAnsi="Times New Roman" w:cs="Times New Roman"/>
          <w:b/>
        </w:rPr>
      </w:pPr>
      <w:r>
        <w:rPr>
          <w:rFonts w:ascii="Times New Roman" w:hAnsi="Times New Roman" w:cs="Times New Roman"/>
        </w:rPr>
        <w:t>Unit Simulation: Socratic seminar.</w:t>
      </w:r>
    </w:p>
    <w:p w:rsidR="0030083E" w:rsidRPr="0030083E" w:rsidRDefault="0030083E" w:rsidP="0030083E">
      <w:pPr>
        <w:rPr>
          <w:rFonts w:ascii="Times New Roman" w:hAnsi="Times New Roman" w:cs="Times New Roman"/>
          <w:b/>
        </w:rPr>
      </w:pPr>
    </w:p>
    <w:sectPr w:rsidR="0030083E" w:rsidRPr="003008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D3FB7"/>
    <w:multiLevelType w:val="hybridMultilevel"/>
    <w:tmpl w:val="5A0E616A"/>
    <w:lvl w:ilvl="0" w:tplc="75D86A0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89291B"/>
    <w:multiLevelType w:val="hybridMultilevel"/>
    <w:tmpl w:val="C90C5E92"/>
    <w:lvl w:ilvl="0" w:tplc="CD6AE2C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CA4AB4"/>
    <w:multiLevelType w:val="hybridMultilevel"/>
    <w:tmpl w:val="22569AFE"/>
    <w:lvl w:ilvl="0" w:tplc="1B60914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A962D2"/>
    <w:multiLevelType w:val="hybridMultilevel"/>
    <w:tmpl w:val="0C8E09C4"/>
    <w:lvl w:ilvl="0" w:tplc="594875C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32DE"/>
    <w:rsid w:val="000D2894"/>
    <w:rsid w:val="000E0436"/>
    <w:rsid w:val="001B2AA3"/>
    <w:rsid w:val="00262725"/>
    <w:rsid w:val="002A655C"/>
    <w:rsid w:val="002C458D"/>
    <w:rsid w:val="0030083E"/>
    <w:rsid w:val="00340B01"/>
    <w:rsid w:val="003C2A4B"/>
    <w:rsid w:val="00401105"/>
    <w:rsid w:val="004C6612"/>
    <w:rsid w:val="005765CB"/>
    <w:rsid w:val="005C0F2D"/>
    <w:rsid w:val="005F735B"/>
    <w:rsid w:val="00666C09"/>
    <w:rsid w:val="006B3180"/>
    <w:rsid w:val="00751F27"/>
    <w:rsid w:val="00756F7A"/>
    <w:rsid w:val="00814AAF"/>
    <w:rsid w:val="00876965"/>
    <w:rsid w:val="00914AB4"/>
    <w:rsid w:val="0096148F"/>
    <w:rsid w:val="00980D83"/>
    <w:rsid w:val="00981F07"/>
    <w:rsid w:val="00990080"/>
    <w:rsid w:val="009B2891"/>
    <w:rsid w:val="009C63FC"/>
    <w:rsid w:val="00AD74F0"/>
    <w:rsid w:val="00B02DAE"/>
    <w:rsid w:val="00B301F5"/>
    <w:rsid w:val="00B82893"/>
    <w:rsid w:val="00BC5A04"/>
    <w:rsid w:val="00C57FCB"/>
    <w:rsid w:val="00CB034F"/>
    <w:rsid w:val="00D21465"/>
    <w:rsid w:val="00D63215"/>
    <w:rsid w:val="00D73B41"/>
    <w:rsid w:val="00DB48B0"/>
    <w:rsid w:val="00DD4C36"/>
    <w:rsid w:val="00E80E2D"/>
    <w:rsid w:val="00E8602B"/>
    <w:rsid w:val="00ED562D"/>
    <w:rsid w:val="00F001DC"/>
    <w:rsid w:val="00F83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63F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63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TotalTime>
  <Pages>4</Pages>
  <Words>1374</Words>
  <Characters>7836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dc:creator>
  <cp:lastModifiedBy>pastemarquis@gmail.com</cp:lastModifiedBy>
  <cp:revision>35</cp:revision>
  <dcterms:created xsi:type="dcterms:W3CDTF">2022-04-05T21:41:00Z</dcterms:created>
  <dcterms:modified xsi:type="dcterms:W3CDTF">2022-04-11T09:36:00Z</dcterms:modified>
</cp:coreProperties>
</file>