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Lab Number:</w:t>
      </w:r>
      <w:r>
        <w:rPr>
          <w:b/>
          <w:bCs/>
        </w:rPr>
        <w:t>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 xml:space="preserve">Lab Title: </w:t>
      </w:r>
      <w:r>
        <w:rPr>
          <w:b/>
          <w:bCs/>
        </w:rPr>
        <w:t>MANETS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 xml:space="preserve">Abstract: </w:t>
      </w:r>
      <w:r>
        <w:rPr/>
        <w:t xml:space="preserve">The Objective of this Lab is to gain an understanding of mobile networks and what impact having mobile nodes has on the connections and links </w:t>
      </w:r>
      <w:r>
        <w:rPr/>
        <w:t xml:space="preserve">within the topology. </w:t>
      </w:r>
      <w:r>
        <w:rPr/>
        <w:t>This will be explored by</w:t>
      </w:r>
      <w:r>
        <w:rPr/>
        <w:t xml:space="preserve"> </w:t>
      </w:r>
      <w:r>
        <w:rPr/>
        <w:t xml:space="preserve"> understand how to create mobile nodes within ns2 and how to generate/read trace files.</w:t>
      </w:r>
    </w:p>
    <w:p>
      <w:pPr>
        <w:pStyle w:val="Normal"/>
        <w:rPr/>
      </w:pPr>
      <w:r>
        <w:rPr>
          <w:b/>
          <w:bCs/>
        </w:rPr>
        <w:t>Aim Objectives and Goals:</w:t>
      </w:r>
      <w:r>
        <w:rPr/>
        <w:t xml:space="preserve"> </w:t>
      </w:r>
      <w:r>
        <w:rPr/>
        <w:t xml:space="preserve">The aim of this Lab is to gain an understanding on how mobility has an impact on connectivity. </w:t>
      </w:r>
    </w:p>
    <w:p>
      <w:pPr>
        <w:pStyle w:val="Normal"/>
        <w:rPr/>
      </w:pPr>
      <w:r>
        <w:rPr/>
        <w:t>Some are objectives are as listed;</w:t>
      </w:r>
    </w:p>
    <w:p>
      <w:pPr>
        <w:pStyle w:val="Normal"/>
        <w:numPr>
          <w:ilvl w:val="0"/>
          <w:numId w:val="1"/>
        </w:numPr>
        <w:rPr/>
      </w:pPr>
      <w:r>
        <w:rPr/>
        <w:t>Understand the new trace file format within ns2</w:t>
      </w:r>
    </w:p>
    <w:p>
      <w:pPr>
        <w:pStyle w:val="Normal"/>
        <w:numPr>
          <w:ilvl w:val="0"/>
          <w:numId w:val="1"/>
        </w:numPr>
        <w:rPr/>
      </w:pPr>
      <w:r>
        <w:rPr/>
        <w:t>Understand how to add mobile nodes within ns2</w:t>
      </w:r>
    </w:p>
    <w:p>
      <w:pPr>
        <w:pStyle w:val="Normal"/>
        <w:numPr>
          <w:ilvl w:val="0"/>
          <w:numId w:val="1"/>
        </w:numPr>
        <w:rPr/>
      </w:pPr>
      <w:r>
        <w:rPr/>
        <w:t>Explain the differences in mobile to static topologies</w:t>
      </w:r>
    </w:p>
    <w:p>
      <w:pPr>
        <w:pStyle w:val="Normal"/>
        <w:numPr>
          <w:ilvl w:val="0"/>
          <w:numId w:val="1"/>
        </w:numPr>
        <w:rPr/>
      </w:pPr>
      <w:r>
        <w:rPr/>
        <w:t>Demonstrate how to configure new mobile nodes within ns2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demonstrate how to </w:t>
      </w:r>
      <w:r>
        <w:rPr/>
        <w:t>create a variable dependent file name in ns2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Observations, Results, and Discussion:</w:t>
      </w:r>
      <w:r>
        <w:rPr/>
        <w:t xml:space="preserve"> </w:t>
      </w:r>
    </w:p>
    <w:p>
      <w:pPr>
        <w:pStyle w:val="Normal"/>
        <w:rPr/>
      </w:pPr>
      <w:r>
        <w:rPr/>
        <w:t xml:space="preserve">After running scenario 1 the notice points are that although the code specifies that </w:t>
      </w:r>
      <w:r>
        <w:rPr/>
        <w:t>at 10</w:t>
      </w:r>
      <w:r>
        <w:rPr/>
        <w:t>s</w:t>
      </w:r>
      <w:r>
        <w:rPr/>
        <w:t xml:space="preserve"> a connection is to be established, </w:t>
      </w:r>
      <w:r>
        <w:rPr/>
        <w:t>because</w:t>
      </w:r>
      <w:r>
        <w:rPr/>
        <w:t xml:space="preserve"> of the range </w:t>
      </w:r>
      <w:r>
        <w:rPr/>
        <w:t xml:space="preserve">between the nodes </w:t>
      </w:r>
      <w:r>
        <w:rPr/>
        <w:t xml:space="preserve">a connection isn’t </w:t>
      </w:r>
      <w:r>
        <w:rPr/>
        <w:t xml:space="preserve">yet </w:t>
      </w:r>
      <w:r>
        <w:rPr/>
        <w:t xml:space="preserve">established. It </w:t>
      </w:r>
      <w:r>
        <w:rPr/>
        <w:t>i</w:t>
      </w:r>
      <w:r>
        <w:rPr/>
        <w:t xml:space="preserve">s not until the </w:t>
      </w:r>
      <w:r>
        <w:rPr/>
        <w:t xml:space="preserve">mobile nodes are closer to </w:t>
      </w:r>
      <w:r>
        <w:rPr/>
        <w:t xml:space="preserve"> closer we can see a connection established. </w:t>
      </w:r>
      <w:r>
        <w:rPr/>
        <w:t xml:space="preserve">This </w:t>
      </w:r>
      <w:r>
        <w:rPr/>
        <w:t xml:space="preserve">is a great example </w:t>
      </w:r>
      <w:r>
        <w:rPr/>
        <w:t xml:space="preserve">of </w:t>
      </w:r>
      <w:r>
        <w:rPr/>
        <w:t>one</w:t>
      </w:r>
      <w:r>
        <w:rPr/>
        <w:t xml:space="preserve"> the main challenges </w:t>
      </w:r>
      <w:r>
        <w:rPr/>
        <w:t xml:space="preserve">and differences </w:t>
      </w:r>
      <w:r>
        <w:rPr/>
        <w:t xml:space="preserve">between both static and wireless topologies.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TOPIC 2</w:t>
      </w:r>
    </w:p>
    <w:p>
      <w:pPr>
        <w:pStyle w:val="Normal"/>
        <w:rPr/>
      </w:pPr>
      <w:r>
        <w:rPr/>
        <w:t xml:space="preserve">Q1: The reason for the drastic changes within both trace files is due to the mobility </w:t>
      </w:r>
      <w:r>
        <w:rPr/>
        <w:t>within the</w:t>
      </w:r>
      <w:r>
        <w:rPr/>
        <w:t xml:space="preserve"> topology </w:t>
      </w:r>
      <w:r>
        <w:rPr/>
        <w:t xml:space="preserve">of </w:t>
      </w:r>
      <w:r>
        <w:rPr/>
        <w:t>lab1. Until the nodes are in range connections aren’t established. This is shown with large sections of the tr file for lab 1 having blank ‘to nodes’ and blank ‘destination addressees’.</w:t>
      </w:r>
    </w:p>
    <w:p>
      <w:pPr>
        <w:pStyle w:val="Normal"/>
        <w:rPr/>
      </w:pPr>
      <w:r>
        <w:rPr/>
        <w:t xml:space="preserve">Another difference is shown in the address locations given in node.port format. This also is due to the mobility of the lab1 network. </w:t>
      </w:r>
    </w:p>
    <w:p>
      <w:pPr>
        <w:pStyle w:val="Normal"/>
        <w:rPr/>
      </w:pPr>
      <w:r>
        <w:rPr/>
        <w:t xml:space="preserve">Q2: As shown in the code, 3 new nodes with different starting positions were created. </w:t>
      </w:r>
      <w:r>
        <w:rPr/>
        <w:t xml:space="preserve">The new destination(movement) of the nodes is defined by giving a time and the new destination. </w:t>
      </w:r>
      <w:r>
        <w:rPr/>
        <w:t>These nodes are defined by using by adjusting the number of mobile node variable which will alter the loop limiter set to create the nodes.</w:t>
      </w:r>
    </w:p>
    <w:p>
      <w:pPr>
        <w:pStyle w:val="Normal"/>
        <w:rPr/>
      </w:pPr>
      <w:r>
        <w:rPr/>
        <w:t>Generating any mobility Is specified by providing the new position of the node and at what time.</w:t>
      </w:r>
    </w:p>
    <w:p>
      <w:pPr>
        <w:pStyle w:val="Normal"/>
        <w:rPr/>
      </w:pPr>
      <w:r>
        <w:rPr/>
        <w:t xml:space="preserve">Q3.The trace file name comes from the variable used to define the protocol. So to </w:t>
      </w:r>
      <w:r>
        <w:rPr/>
        <w:t>change the name to ‘</w:t>
      </w:r>
      <w:r>
        <w:rPr/>
        <w:t xml:space="preserve">DSDV_trace_file_6_nodes.tr’ </w:t>
      </w:r>
      <w:r>
        <w:rPr/>
        <w:t xml:space="preserve">the protocol DSV will be selected and the ‘3’ changed to a ‘6’, however the number of nodes could also be linked to a variable </w:t>
      </w:r>
      <w:r>
        <w:rPr/>
        <w:t xml:space="preserve">to automate this process. </w:t>
      </w:r>
    </w:p>
    <w:p>
      <w:pPr>
        <w:pStyle w:val="Normal"/>
        <w:rPr/>
      </w:pPr>
      <w:r>
        <w:rPr/>
        <w:t>TOPIC 3</w:t>
      </w:r>
    </w:p>
    <w:p>
      <w:pPr>
        <w:pStyle w:val="Normal"/>
        <w:rPr/>
      </w:pPr>
      <w:r>
        <w:rPr/>
        <w:t xml:space="preserve">Q1 </w:t>
      </w:r>
      <w:r>
        <w:rPr/>
        <w:t xml:space="preserve">This example is very similar to the first one however, the nodes are radiating a ring around themselves which indicates the nodes range. We can </w:t>
      </w:r>
      <w:r>
        <w:rPr/>
        <w:t>also</w:t>
      </w:r>
      <w:r>
        <w:rPr/>
        <w:t xml:space="preserve"> see node</w:t>
      </w:r>
      <w:r>
        <w:rPr/>
        <w:t>s</w:t>
      </w:r>
      <w:r>
        <w:rPr/>
        <w:t xml:space="preserve"> moving in and out of the other nodes ranges. </w:t>
      </w:r>
    </w:p>
    <w:p>
      <w:pPr>
        <w:pStyle w:val="Normal"/>
        <w:rPr/>
      </w:pPr>
      <w:r>
        <w:rPr/>
        <w:t>Q2 This process is almost identical to TOPIC 2 q2. See code for example</w:t>
      </w:r>
    </w:p>
    <w:p>
      <w:pPr>
        <w:pStyle w:val="Normal"/>
        <w:rPr/>
      </w:pPr>
      <w:r>
        <w:rPr/>
        <w:t xml:space="preserve">Q3 There are multiple ways of doing this similarly to TASK2 Q3. Changing the variables that the file name reads from. Another method could be to create a separate variable that defines the file name and have this </w:t>
      </w:r>
      <w:r>
        <w:rPr/>
        <w:t xml:space="preserve">set or have </w:t>
      </w:r>
      <w:r>
        <w:rPr/>
        <w:t>as a parameter from the command line.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Location of Practical Work: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2</Pages>
  <Words>507</Words>
  <Characters>2406</Characters>
  <CharactersWithSpaces>2897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2022-02-11T00:03:07Z</dcterms:created>
  <dc:creator>Ibrahim, Idress S</dc:creator>
  <dc:description/>
  <dc:language>en-GB</dc:language>
  <cp:lastModifiedBy/>
  <dcterms:modified xsi:type="dcterms:W3CDTF">2023-03-06T23:01:36Z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