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Lab Number:</w:t>
      </w:r>
      <w:r>
        <w:rPr>
          <w:b/>
          <w:bCs/>
        </w:rPr>
        <w:t>3</w:t>
      </w:r>
    </w:p>
    <w:p>
      <w:pPr>
        <w:pStyle w:val="Normal"/>
        <w:rPr/>
      </w:pPr>
      <w:r>
        <w:rPr/>
        <w:t xml:space="preserve"> </w:t>
      </w:r>
    </w:p>
    <w:p>
      <w:pPr>
        <w:pStyle w:val="Normal"/>
        <w:rPr>
          <w:b/>
          <w:b/>
          <w:bCs/>
        </w:rPr>
      </w:pPr>
      <w:r>
        <w:rPr>
          <w:b/>
          <w:bCs/>
        </w:rPr>
        <w:t>Lab Title: MANETS</w:t>
      </w:r>
    </w:p>
    <w:p>
      <w:pPr>
        <w:pStyle w:val="Normal"/>
        <w:rPr/>
      </w:pPr>
      <w:r>
        <w:rPr/>
        <w:t xml:space="preserve"> </w:t>
      </w:r>
    </w:p>
    <w:p>
      <w:pPr>
        <w:pStyle w:val="Normal"/>
        <w:rPr/>
      </w:pPr>
      <w:r>
        <w:rPr>
          <w:b/>
          <w:bCs/>
        </w:rPr>
        <w:t xml:space="preserve">Abstract: </w:t>
      </w:r>
      <w:r>
        <w:rPr>
          <w:b w:val="false"/>
          <w:bCs w:val="false"/>
        </w:rPr>
        <w:t xml:space="preserve">This was designed </w:t>
      </w:r>
      <w:r>
        <w:rPr>
          <w:b w:val="false"/>
          <w:bCs w:val="false"/>
        </w:rPr>
        <w:t>to create an understanding of larger wireless network, and how to ease the creation process within ns2. Further analysis is carried out with use of graphic representation of the generated trace files, with the focus on the difference between two protocols.</w:t>
      </w:r>
    </w:p>
    <w:p>
      <w:pPr>
        <w:pStyle w:val="Normal"/>
        <w:rPr/>
      </w:pPr>
      <w:r>
        <w:rPr>
          <w:b/>
          <w:bCs/>
        </w:rPr>
        <w:t>Aim Objectives and Goals:</w:t>
      </w:r>
      <w:r>
        <w:rPr/>
        <w:t xml:space="preserve"> The aim of this lab was to develop and understanding of how to create </w:t>
      </w:r>
      <w:r>
        <w:rPr/>
        <w:t>larger topologies within ns2 and how to compare trace files.</w:t>
      </w:r>
    </w:p>
    <w:p>
      <w:pPr>
        <w:pStyle w:val="Normal"/>
        <w:numPr>
          <w:ilvl w:val="0"/>
          <w:numId w:val="1"/>
        </w:numPr>
        <w:rPr/>
      </w:pPr>
      <w:r>
        <w:rPr/>
        <w:t xml:space="preserve">Understand how to </w:t>
      </w:r>
      <w:r>
        <w:rPr/>
        <w:t xml:space="preserve">incorporate traffic and movement files within a scenario in </w:t>
      </w:r>
      <w:r>
        <w:rPr/>
        <w:t>NS2</w:t>
      </w:r>
    </w:p>
    <w:p>
      <w:pPr>
        <w:pStyle w:val="Normal"/>
        <w:numPr>
          <w:ilvl w:val="0"/>
          <w:numId w:val="1"/>
        </w:numPr>
        <w:rPr/>
      </w:pPr>
      <w:r>
        <w:rPr/>
        <w:t xml:space="preserve">Understand </w:t>
      </w:r>
      <w:r>
        <w:rPr/>
        <w:t>how to generate scenario traffic and movement files</w:t>
      </w:r>
    </w:p>
    <w:p>
      <w:pPr>
        <w:pStyle w:val="Normal"/>
        <w:numPr>
          <w:ilvl w:val="0"/>
          <w:numId w:val="1"/>
        </w:numPr>
        <w:rPr>
          <w:b w:val="false"/>
          <w:b w:val="false"/>
          <w:bCs w:val="false"/>
        </w:rPr>
      </w:pPr>
      <w:r>
        <w:rPr>
          <w:b w:val="false"/>
          <w:bCs w:val="false"/>
        </w:rPr>
        <w:t xml:space="preserve">Understand how to compare two protocols using the properties of the connection </w:t>
      </w:r>
    </w:p>
    <w:p>
      <w:pPr>
        <w:pStyle w:val="Normal"/>
        <w:numPr>
          <w:ilvl w:val="0"/>
          <w:numId w:val="1"/>
        </w:numPr>
        <w:rPr>
          <w:b w:val="false"/>
          <w:b w:val="false"/>
          <w:bCs w:val="false"/>
        </w:rPr>
      </w:pPr>
      <w:r>
        <w:rPr>
          <w:b w:val="false"/>
          <w:bCs w:val="false"/>
        </w:rPr>
        <w:t xml:space="preserve">Understand how to graphically represent properties of network connection using graphs generated from trace files </w:t>
      </w:r>
    </w:p>
    <w:p>
      <w:pPr>
        <w:pStyle w:val="Normal"/>
        <w:rPr/>
      </w:pPr>
      <w:r>
        <w:rPr>
          <w:b/>
          <w:bCs/>
        </w:rPr>
        <w:t>Observations, Results, and Discussion:</w:t>
      </w:r>
      <w:r>
        <w:rPr/>
        <w:t xml:space="preserve"> </w:t>
      </w:r>
    </w:p>
    <w:p>
      <w:pPr>
        <w:pStyle w:val="Normal"/>
        <w:rPr/>
      </w:pPr>
      <w:r>
        <w:rPr/>
        <w:t>EX4</w:t>
      </w:r>
    </w:p>
    <w:p>
      <w:pPr>
        <w:pStyle w:val="Normal"/>
        <w:numPr>
          <w:ilvl w:val="0"/>
          <w:numId w:val="2"/>
        </w:numPr>
        <w:rPr/>
      </w:pPr>
      <w:r>
        <w:rPr/>
        <w:t xml:space="preserve">Changing number of nodes from 25 to 100 </w:t>
      </w:r>
    </w:p>
    <w:p>
      <w:pPr>
        <w:pStyle w:val="Normal"/>
        <w:numPr>
          <w:ilvl w:val="0"/>
          <w:numId w:val="2"/>
        </w:numPr>
        <w:rPr/>
      </w:pPr>
      <w:r>
        <w:rPr/>
        <w:t>updating network grid limit from 150 to 500</w:t>
      </w:r>
    </w:p>
    <w:p>
      <w:pPr>
        <w:pStyle w:val="Normal"/>
        <w:rPr/>
      </w:pPr>
      <w:r>
        <w:rPr/>
        <w:t xml:space="preserve">EX5 </w:t>
      </w:r>
    </w:p>
    <w:p>
      <w:pPr>
        <w:pStyle w:val="Normal"/>
        <w:rPr/>
      </w:pPr>
      <w:r>
        <w:rPr/>
      </w:r>
    </w:p>
    <w:p>
      <w:pPr>
        <w:pStyle w:val="Normal"/>
        <w:rPr/>
      </w:pPr>
      <w:r>
        <w:rPr/>
        <w:t xml:space="preserve">Q1: </w:t>
      </w:r>
    </w:p>
    <w:p>
      <w:pPr>
        <w:pStyle w:val="Normal"/>
        <w:rPr/>
      </w:pPr>
      <w:r>
        <w:rPr/>
        <w:drawing>
          <wp:anchor behindDoc="0" distT="0" distB="0" distL="0" distR="0" simplePos="0" locked="0" layoutInCell="1" allowOverlap="1" relativeHeight="2">
            <wp:simplePos x="0" y="0"/>
            <wp:positionH relativeFrom="column">
              <wp:posOffset>595630</wp:posOffset>
            </wp:positionH>
            <wp:positionV relativeFrom="paragraph">
              <wp:posOffset>26035</wp:posOffset>
            </wp:positionV>
            <wp:extent cx="2051050" cy="2017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51050" cy="201739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3503295</wp:posOffset>
            </wp:positionH>
            <wp:positionV relativeFrom="paragraph">
              <wp:posOffset>-16510</wp:posOffset>
            </wp:positionV>
            <wp:extent cx="2258695" cy="22364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58695" cy="22364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pPr>
      <w:r>
        <w:rPr/>
      </w:r>
    </w:p>
    <w:p>
      <w:pPr>
        <w:pStyle w:val="Normal"/>
        <w:rPr/>
      </w:pPr>
      <w:r>
        <w:rPr>
          <w:rFonts w:eastAsia="Calibri" w:cs="" w:cstheme="minorBidi" w:eastAsiaTheme="minorHAnsi"/>
          <w:b w:val="false"/>
          <w:bCs w:val="false"/>
          <w:color w:val="auto"/>
          <w:kern w:val="0"/>
          <w:sz w:val="22"/>
          <w:szCs w:val="22"/>
          <w:lang w:val="en-US" w:eastAsia="en-US" w:bidi="ar-SA"/>
        </w:rPr>
        <w:t xml:space="preserve">As expected we can see here that the DSDV protocol sends more data throughout the connection period. This is due to the </w:t>
      </w:r>
      <w:r>
        <w:rPr>
          <w:rFonts w:eastAsia="Calibri" w:cs="" w:cstheme="minorBidi" w:eastAsiaTheme="minorHAnsi"/>
          <w:b w:val="false"/>
          <w:bCs w:val="false"/>
          <w:color w:val="auto"/>
          <w:kern w:val="0"/>
          <w:sz w:val="22"/>
          <w:szCs w:val="22"/>
          <w:lang w:val="en-US" w:eastAsia="en-US" w:bidi="ar-SA"/>
        </w:rPr>
        <w:t>p</w:t>
      </w:r>
      <w:r>
        <w:rPr>
          <w:rFonts w:eastAsia="Calibri" w:cs="" w:cstheme="minorBidi" w:eastAsiaTheme="minorHAnsi"/>
          <w:b w:val="false"/>
          <w:bCs w:val="false"/>
          <w:color w:val="auto"/>
          <w:kern w:val="0"/>
          <w:sz w:val="22"/>
          <w:szCs w:val="22"/>
          <w:lang w:val="en-US" w:eastAsia="en-US" w:bidi="ar-SA"/>
        </w:rPr>
        <w:t>r</w:t>
      </w:r>
      <w:r>
        <w:rPr>
          <w:rFonts w:eastAsia="Calibri" w:cs="" w:cstheme="minorBidi" w:eastAsiaTheme="minorHAnsi"/>
          <w:b w:val="false"/>
          <w:bCs w:val="false"/>
          <w:color w:val="auto"/>
          <w:kern w:val="0"/>
          <w:sz w:val="22"/>
          <w:szCs w:val="22"/>
          <w:lang w:val="en-US" w:eastAsia="en-US" w:bidi="ar-SA"/>
        </w:rPr>
        <w:t>o</w:t>
      </w:r>
      <w:r>
        <w:rPr>
          <w:rFonts w:eastAsia="Calibri" w:cs="" w:cstheme="minorBidi" w:eastAsiaTheme="minorHAnsi"/>
          <w:b w:val="false"/>
          <w:bCs w:val="false"/>
          <w:color w:val="auto"/>
          <w:kern w:val="0"/>
          <w:sz w:val="22"/>
          <w:szCs w:val="22"/>
          <w:lang w:val="en-US" w:eastAsia="en-US" w:bidi="ar-SA"/>
        </w:rPr>
        <w:t xml:space="preserve">active nature of the DSDV protocol. This means that nodes are </w:t>
      </w:r>
      <w:r>
        <w:rPr>
          <w:rFonts w:eastAsia="Calibri" w:cs="" w:cstheme="minorBidi" w:eastAsiaTheme="minorHAnsi"/>
          <w:b w:val="false"/>
          <w:bCs w:val="false"/>
          <w:color w:val="auto"/>
          <w:kern w:val="0"/>
          <w:sz w:val="22"/>
          <w:szCs w:val="22"/>
          <w:lang w:val="en-US" w:eastAsia="en-US" w:bidi="ar-SA"/>
        </w:rPr>
        <w:t>continuously</w:t>
      </w:r>
      <w:r>
        <w:rPr>
          <w:rFonts w:eastAsia="Calibri" w:cs="" w:cstheme="minorBidi" w:eastAsiaTheme="minorHAnsi"/>
          <w:b w:val="false"/>
          <w:bCs w:val="false"/>
          <w:color w:val="auto"/>
          <w:kern w:val="0"/>
          <w:sz w:val="22"/>
          <w:szCs w:val="22"/>
          <w:lang w:val="en-US" w:eastAsia="en-US" w:bidi="ar-SA"/>
        </w:rPr>
        <w:t xml:space="preserve"> sending updat</w:t>
      </w:r>
      <w:r>
        <w:rPr>
          <w:rFonts w:eastAsia="Calibri" w:cs="" w:cstheme="minorBidi" w:eastAsiaTheme="minorHAnsi"/>
          <w:b w:val="false"/>
          <w:bCs w:val="false"/>
          <w:color w:val="auto"/>
          <w:kern w:val="0"/>
          <w:sz w:val="22"/>
          <w:szCs w:val="22"/>
          <w:lang w:val="en-US" w:eastAsia="en-US" w:bidi="ar-SA"/>
        </w:rPr>
        <w:t xml:space="preserve">es </w:t>
      </w:r>
      <w:r>
        <w:rPr>
          <w:rFonts w:eastAsia="Calibri" w:cs="" w:cstheme="minorBidi" w:eastAsiaTheme="minorHAnsi"/>
          <w:b w:val="false"/>
          <w:bCs w:val="false"/>
          <w:color w:val="auto"/>
          <w:kern w:val="0"/>
          <w:sz w:val="22"/>
          <w:szCs w:val="22"/>
          <w:lang w:val="en-US" w:eastAsia="en-US" w:bidi="ar-SA"/>
        </w:rPr>
        <w:t xml:space="preserve">on </w:t>
      </w:r>
      <w:r>
        <w:rPr>
          <w:rFonts w:eastAsia="Calibri" w:cs="" w:cstheme="minorBidi" w:eastAsiaTheme="minorHAnsi"/>
          <w:b w:val="false"/>
          <w:bCs w:val="false"/>
          <w:color w:val="auto"/>
          <w:kern w:val="0"/>
          <w:sz w:val="22"/>
          <w:szCs w:val="22"/>
          <w:lang w:val="en-US" w:eastAsia="en-US" w:bidi="ar-SA"/>
        </w:rPr>
        <w:t xml:space="preserve">routing. In contrast the ADSV protocol has a reactive nature meaning it only receives and processes updates when the current routing becomes an issue eg. lost/new node. </w:t>
      </w:r>
      <w:r>
        <w:rPr>
          <w:rFonts w:eastAsia="Calibri" w:cs="" w:cstheme="minorBidi" w:eastAsiaTheme="minorHAnsi"/>
          <w:b w:val="false"/>
          <w:bCs w:val="false"/>
          <w:color w:val="auto"/>
          <w:kern w:val="0"/>
          <w:sz w:val="22"/>
          <w:szCs w:val="22"/>
          <w:lang w:val="en-US" w:eastAsia="en-US" w:bidi="ar-SA"/>
        </w:rPr>
        <w:t>Thus meaning that more data will be processed through a DSDV network than a similar ASDV.</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r>
    </w:p>
    <w:p>
      <w:pPr>
        <w:pStyle w:val="Normal"/>
        <w:rPr/>
      </w:pPr>
      <w:r>
        <w:rPr>
          <w:rFonts w:eastAsia="Calibri" w:cs="" w:cstheme="minorBidi" w:eastAsiaTheme="minorHAnsi"/>
          <w:b w:val="false"/>
          <w:bCs w:val="false"/>
          <w:color w:val="auto"/>
          <w:kern w:val="0"/>
          <w:sz w:val="22"/>
          <w:szCs w:val="22"/>
          <w:lang w:val="en-US" w:eastAsia="en-US" w:bidi="ar-SA"/>
        </w:rPr>
        <w:t>T</w:t>
      </w:r>
      <w:r>
        <w:rPr>
          <w:rFonts w:eastAsia="Calibri" w:cs="" w:cstheme="minorBidi" w:eastAsiaTheme="minorHAnsi"/>
          <w:b w:val="false"/>
          <w:bCs w:val="false"/>
          <w:color w:val="auto"/>
          <w:kern w:val="0"/>
          <w:sz w:val="22"/>
          <w:szCs w:val="22"/>
          <w:lang w:val="en-US" w:eastAsia="en-US" w:bidi="ar-SA"/>
        </w:rPr>
        <w:t>hese characteristic can also be shown when comparing jitter. With ASDV being reactive it can mean that a delay in the updating of routing information can cause some delay in sent packets. This is the opposite in DSDV as routing information is known quicker than ASDV. This is shown below as the DSDV encounters no jitter, when compared to the ASDV.</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drawing>
          <wp:anchor behindDoc="0" distT="0" distB="0" distL="0" distR="0" simplePos="0" locked="0" layoutInCell="1" allowOverlap="1" relativeHeight="4">
            <wp:simplePos x="0" y="0"/>
            <wp:positionH relativeFrom="column">
              <wp:posOffset>-38100</wp:posOffset>
            </wp:positionH>
            <wp:positionV relativeFrom="paragraph">
              <wp:posOffset>128270</wp:posOffset>
            </wp:positionV>
            <wp:extent cx="2000885" cy="1987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00885" cy="19875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3188970</wp:posOffset>
            </wp:positionH>
            <wp:positionV relativeFrom="paragraph">
              <wp:posOffset>82550</wp:posOffset>
            </wp:positionV>
            <wp:extent cx="2220595" cy="22498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220595" cy="2249805"/>
                    </a:xfrm>
                    <a:prstGeom prst="rect">
                      <a:avLst/>
                    </a:prstGeom>
                  </pic:spPr>
                </pic:pic>
              </a:graphicData>
            </a:graphic>
          </wp:anchor>
        </w:drawing>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r>
    </w:p>
    <w:p>
      <w:pPr>
        <w:pStyle w:val="Normal"/>
        <w:rPr>
          <w:rFonts w:ascii="Calibri" w:hAnsi="Calibri" w:eastAsia="Calibri" w:cs="" w:asciiTheme="minorHAnsi" w:cstheme="minorBidi" w:eastAsiaTheme="minorHAnsi" w:hAnsiTheme="minorHAnsi"/>
          <w:b/>
          <w:b/>
          <w:bCs/>
          <w:color w:val="auto"/>
          <w:kern w:val="0"/>
          <w:sz w:val="22"/>
          <w:szCs w:val="22"/>
          <w:lang w:val="en-US" w:eastAsia="en-US" w:bidi="ar-SA"/>
        </w:rPr>
      </w:pPr>
      <w:r>
        <w:rPr/>
      </w:r>
    </w:p>
    <w:p>
      <w:pPr>
        <w:pStyle w:val="Normal"/>
        <w:rPr>
          <w:rFonts w:ascii="Calibri" w:hAnsi="Calibri" w:eastAsia="Calibri" w:cs="" w:asciiTheme="minorHAnsi" w:cstheme="minorBidi" w:eastAsiaTheme="minorHAnsi" w:hAnsiTheme="minorHAnsi"/>
          <w:b/>
          <w:b/>
          <w:bCs/>
          <w:color w:val="auto"/>
          <w:kern w:val="0"/>
          <w:sz w:val="22"/>
          <w:szCs w:val="22"/>
          <w:lang w:val="en-US" w:eastAsia="en-US" w:bidi="ar-SA"/>
        </w:rPr>
      </w:pPr>
      <w:r>
        <w:rPr/>
      </w:r>
    </w:p>
    <w:p>
      <w:pPr>
        <w:pStyle w:val="Normal"/>
        <w:rPr>
          <w:rFonts w:ascii="Calibri" w:hAnsi="Calibri" w:eastAsia="Calibri" w:cs="" w:asciiTheme="minorHAnsi" w:cstheme="minorBidi" w:eastAsiaTheme="minorHAnsi" w:hAnsiTheme="minorHAnsi"/>
          <w:b/>
          <w:b/>
          <w:bCs/>
          <w:color w:val="auto"/>
          <w:kern w:val="0"/>
          <w:sz w:val="22"/>
          <w:szCs w:val="22"/>
          <w:lang w:val="en-US" w:eastAsia="en-US" w:bidi="ar-SA"/>
        </w:rPr>
      </w:pPr>
      <w:r>
        <w:rPr/>
      </w:r>
    </w:p>
    <w:p>
      <w:pPr>
        <w:pStyle w:val="Normal"/>
        <w:rPr>
          <w:rFonts w:ascii="Calibri" w:hAnsi="Calibri" w:eastAsia="Calibri" w:cs="" w:asciiTheme="minorHAnsi" w:cstheme="minorBidi" w:eastAsiaTheme="minorHAnsi" w:hAnsiTheme="minorHAnsi"/>
          <w:b/>
          <w:b/>
          <w:bCs/>
          <w:color w:val="auto"/>
          <w:kern w:val="0"/>
          <w:sz w:val="22"/>
          <w:szCs w:val="22"/>
          <w:lang w:val="en-US" w:eastAsia="en-US" w:bidi="ar-SA"/>
        </w:rPr>
      </w:pPr>
      <w:r>
        <w:rPr/>
      </w:r>
    </w:p>
    <w:p>
      <w:pPr>
        <w:pStyle w:val="Normal"/>
        <w:rPr>
          <w:rFonts w:ascii="Calibri" w:hAnsi="Calibri" w:eastAsia="Calibri" w:cs="" w:asciiTheme="minorHAnsi" w:cstheme="minorBidi" w:eastAsiaTheme="minorHAnsi" w:hAnsiTheme="minorHAnsi"/>
          <w:b/>
          <w:b/>
          <w:bCs/>
          <w:color w:val="auto"/>
          <w:kern w:val="0"/>
          <w:sz w:val="22"/>
          <w:szCs w:val="22"/>
          <w:lang w:val="en-US" w:eastAsia="en-US" w:bidi="ar-SA"/>
        </w:rPr>
      </w:pPr>
      <w:r>
        <w:rPr/>
      </w:r>
    </w:p>
    <w:p>
      <w:pPr>
        <w:pStyle w:val="Normal"/>
        <w:rPr>
          <w:rFonts w:ascii="Calibri" w:hAnsi="Calibri" w:eastAsia="Calibri" w:cs="" w:asciiTheme="minorHAnsi" w:cstheme="minorBidi" w:eastAsiaTheme="minorHAnsi" w:hAnsiTheme="minorHAnsi"/>
          <w:b/>
          <w:b/>
          <w:bCs/>
          <w:color w:val="auto"/>
          <w:kern w:val="0"/>
          <w:sz w:val="22"/>
          <w:szCs w:val="22"/>
          <w:lang w:val="en-US" w:eastAsia="en-US" w:bidi="ar-SA"/>
        </w:rPr>
      </w:pPr>
      <w:r>
        <w:rPr/>
      </w:r>
    </w:p>
    <w:p>
      <w:pPr>
        <w:pStyle w:val="Normal"/>
        <w:rPr>
          <w:rFonts w:ascii="Calibri" w:hAnsi="Calibri" w:eastAsia="Calibri" w:cs="" w:asciiTheme="minorHAnsi" w:cstheme="minorBidi" w:eastAsiaTheme="minorHAnsi" w:hAnsiTheme="minorHAnsi"/>
          <w:b/>
          <w:b/>
          <w:bCs/>
          <w:color w:val="auto"/>
          <w:kern w:val="0"/>
          <w:sz w:val="22"/>
          <w:szCs w:val="22"/>
          <w:lang w:val="en-US" w:eastAsia="en-US" w:bidi="ar-SA"/>
        </w:rPr>
      </w:pPr>
      <w:r>
        <w:rPr/>
      </w:r>
    </w:p>
    <w:p>
      <w:pPr>
        <w:pStyle w:val="Normal"/>
        <w:rPr/>
      </w:pPr>
      <w:r>
        <w:rPr>
          <w:rFonts w:eastAsia="Calibri" w:cs="" w:cstheme="minorBidi" w:eastAsiaTheme="minorHAnsi"/>
          <w:b w:val="false"/>
          <w:bCs w:val="false"/>
          <w:color w:val="auto"/>
          <w:kern w:val="0"/>
          <w:sz w:val="22"/>
          <w:szCs w:val="22"/>
          <w:lang w:val="en-US" w:eastAsia="en-US" w:bidi="ar-SA"/>
        </w:rPr>
        <w:t>T</w:t>
      </w:r>
      <w:r>
        <w:rPr>
          <w:rFonts w:eastAsia="Calibri" w:cs="" w:cstheme="minorBidi" w:eastAsiaTheme="minorHAnsi"/>
          <w:b w:val="false"/>
          <w:bCs w:val="false"/>
          <w:color w:val="auto"/>
          <w:kern w:val="0"/>
          <w:sz w:val="22"/>
          <w:szCs w:val="22"/>
          <w:lang w:val="en-US" w:eastAsia="en-US" w:bidi="ar-SA"/>
        </w:rPr>
        <w:t xml:space="preserve">his difference in characteristics can also have positive effects on the network. </w:t>
      </w:r>
    </w:p>
    <w:p>
      <w:pPr>
        <w:pStyle w:val="Normal"/>
        <w:rPr/>
      </w:pPr>
      <w:r>
        <w:rPr>
          <w:rFonts w:eastAsia="Calibri" w:cs="" w:cstheme="minorBidi" w:eastAsiaTheme="minorHAnsi"/>
          <w:b w:val="false"/>
          <w:bCs w:val="false"/>
          <w:color w:val="auto"/>
          <w:kern w:val="0"/>
          <w:sz w:val="22"/>
          <w:szCs w:val="22"/>
          <w:lang w:val="en-US" w:eastAsia="en-US" w:bidi="ar-SA"/>
        </w:rPr>
        <w:t>Given that there is typically</w:t>
      </w:r>
      <w:r>
        <w:rPr>
          <w:rFonts w:eastAsia="Calibri" w:cs="" w:cstheme="minorBidi" w:eastAsiaTheme="minorHAnsi"/>
          <w:b w:val="false"/>
          <w:bCs w:val="false"/>
          <w:color w:val="auto"/>
          <w:kern w:val="0"/>
          <w:sz w:val="22"/>
          <w:szCs w:val="22"/>
          <w:lang w:val="en-US" w:eastAsia="en-US" w:bidi="ar-SA"/>
        </w:rPr>
        <w:t xml:space="preserve"> l</w:t>
      </w:r>
      <w:r>
        <w:rPr>
          <w:rFonts w:eastAsia="Calibri" w:cs="" w:cstheme="minorBidi" w:eastAsiaTheme="minorHAnsi"/>
          <w:b w:val="false"/>
          <w:bCs w:val="false"/>
          <w:color w:val="auto"/>
          <w:kern w:val="0"/>
          <w:sz w:val="22"/>
          <w:szCs w:val="22"/>
          <w:lang w:val="en-US" w:eastAsia="en-US" w:bidi="ar-SA"/>
        </w:rPr>
        <w:t xml:space="preserve">ess data being transferred </w:t>
      </w:r>
      <w:r>
        <w:rPr>
          <w:rFonts w:eastAsia="Calibri" w:cs="" w:cstheme="minorBidi" w:eastAsiaTheme="minorHAnsi"/>
          <w:b w:val="false"/>
          <w:bCs w:val="false"/>
          <w:color w:val="auto"/>
          <w:kern w:val="0"/>
          <w:sz w:val="22"/>
          <w:szCs w:val="22"/>
          <w:lang w:val="en-US" w:eastAsia="en-US" w:bidi="ar-SA"/>
        </w:rPr>
        <w:t xml:space="preserve">with ASDV </w:t>
      </w:r>
      <w:r>
        <w:rPr>
          <w:rFonts w:eastAsia="Calibri" w:cs="" w:cstheme="minorBidi" w:eastAsiaTheme="minorHAnsi"/>
          <w:b w:val="false"/>
          <w:bCs w:val="false"/>
          <w:color w:val="auto"/>
          <w:kern w:val="0"/>
          <w:sz w:val="22"/>
          <w:szCs w:val="22"/>
          <w:lang w:val="en-US" w:eastAsia="en-US" w:bidi="ar-SA"/>
        </w:rPr>
        <w:t>, efficiency can be improved in some cases.</w:t>
      </w:r>
      <w:r>
        <w:rPr>
          <w:rFonts w:eastAsia="Calibri" w:cs="" w:cstheme="minorBidi" w:eastAsiaTheme="minorHAnsi"/>
          <w:b w:val="false"/>
          <w:bCs w:val="false"/>
          <w:color w:val="auto"/>
          <w:kern w:val="0"/>
          <w:sz w:val="22"/>
          <w:szCs w:val="22"/>
          <w:lang w:val="en-US" w:eastAsia="en-US" w:bidi="ar-SA"/>
        </w:rPr>
        <w:t>E</w:t>
      </w:r>
      <w:r>
        <w:rPr>
          <w:rFonts w:eastAsia="Calibri" w:cs="" w:cstheme="minorBidi" w:eastAsiaTheme="minorHAnsi"/>
          <w:b w:val="false"/>
          <w:bCs w:val="false"/>
          <w:color w:val="auto"/>
          <w:kern w:val="0"/>
          <w:sz w:val="22"/>
          <w:szCs w:val="22"/>
          <w:lang w:val="en-US" w:eastAsia="en-US" w:bidi="ar-SA"/>
        </w:rPr>
        <w:t>specially in terms of generating faster throughput by limiting the time needed to establish new nodes.</w:t>
      </w:r>
    </w:p>
    <w:p>
      <w:pPr>
        <w:pStyle w:val="Normal"/>
        <w:rPr/>
      </w:pPr>
      <w:r>
        <w:rPr>
          <w:b w:val="false"/>
          <w:bCs w:val="false"/>
        </w:rPr>
        <w:t>This is shown in the two graphs below:</w:t>
      </w:r>
    </w:p>
    <w:p>
      <w:pPr>
        <w:pStyle w:val="Normal"/>
        <w:rPr>
          <w:b w:val="false"/>
          <w:b w:val="false"/>
          <w:bCs w:val="false"/>
        </w:rPr>
      </w:pPr>
      <w:r>
        <w:rPr/>
        <w:drawing>
          <wp:anchor behindDoc="0" distT="0" distB="0" distL="0" distR="0" simplePos="0" locked="0" layoutInCell="1" allowOverlap="1" relativeHeight="6">
            <wp:simplePos x="0" y="0"/>
            <wp:positionH relativeFrom="column">
              <wp:posOffset>1156335</wp:posOffset>
            </wp:positionH>
            <wp:positionV relativeFrom="paragraph">
              <wp:posOffset>-8255</wp:posOffset>
            </wp:positionV>
            <wp:extent cx="3479165" cy="16357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479165" cy="1635760"/>
                    </a:xfrm>
                    <a:prstGeom prst="rect">
                      <a:avLst/>
                    </a:prstGeom>
                  </pic:spPr>
                </pic:pic>
              </a:graphicData>
            </a:graphic>
          </wp:anchor>
        </w:drawing>
      </w:r>
    </w:p>
    <w:p>
      <w:pPr>
        <w:pStyle w:val="Normal"/>
        <w:rPr>
          <w:b w:val="false"/>
          <w:b w:val="false"/>
          <w:bCs w:val="false"/>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Location of Practical Work:</w:t>
      </w:r>
      <w:r>
        <w:rPr/>
        <w:t xml:space="preserve"> /home/gla/mjo1/Documents/Networking_Labs/lab3</w:t>
      </w:r>
    </w:p>
    <w:p>
      <w:pPr>
        <w:pStyle w:val="Normal"/>
        <w:rPr/>
      </w:pPr>
      <w:r>
        <w:rPr/>
        <w:t xml:space="preserve">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3</Pages>
  <Words>356</Words>
  <Characters>1837</Characters>
  <CharactersWithSpaces>2177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2022-02-11T00:03:07Z</dcterms:created>
  <dc:creator>Ibrahim, Idress S</dc:creator>
  <dc:description/>
  <dc:language>en-GB</dc:language>
  <cp:lastModifiedBy/>
  <dcterms:modified xsi:type="dcterms:W3CDTF">2023-03-10T18:36:43Z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