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3,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Hiring Manager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Sentara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Senior Data Governance Analyst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writing to express my strong interest in the Senior Data Governance Analyst position at Sentara. With over 9 years of experience establishing data governance frameworks, managing healthcare reference data, and optimizing analytics systems in pharmaceutical and healthcare organizations, I am confident I can contribute immediately to your data governance initiatives.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 my current role at Redica Systems and previous position at Gilead Sciences, I have extensive experience with the core responsibilities outlined in your job description. At Gilead, I managed a team supporting HCP/HCO healthcare reference data operations, where I established formal data governance frameworks, authored data requirements documentation, and coordinated vendor relationships to ensure data quality and standardization. I built a centralized data lake consolidating multiple data sources, implementing cleansing and validation workflows that improved data accuracy by 40%. I also provided daily support to Medical Affairs stakeholders for data-related issues and system optimization needs.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My technical background in Python, SQL, Snowflake, and Databricks, combined with hands-on experience as a Spotfire system administrator at Takeda, has prepared me to handle application builds, upgrades, and system enhancements. I have documented workflow assessments, developed test plans, and managed problem/incident/change management processes for analytics platforms supporting hundreds of end users. At Takeda, I led semi-annual quality review meetings that required coordinating cross-functional teams to evaluate system performance and recommend improvements.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particularly drawn to Sentara's mission in healthcare delivery. My experience working with healthcare data at Gilead, combined with my pharmaceutical industry background in FDA-regulated environments, has given me a deep understanding of the data quality standards and governance controls necessary in healthcare settings. I am excited about the opportunity to apply my governance expertise to support Sentara's data integrity and system optimization goals.</w:t>
      </w:r>
    </w:p>
    <w:p>
      <w:pPr>
        <w:spacing w:before="200"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would welcome the opportunity to discuss how my data governance experience and technical skills can support Sentara's analytics and application management needs. Thank you for your consideration, and I look forward to speaking with you.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Sincerely,</w:t>
      </w:r>
    </w:p>
    <w:p>
      <w:pPr>
        <w:spacing w:after="200"/>
      </w:pP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Matt Oremland, PhD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2026-02-04T14:14:58.549Z</dcterms:created>
  <dcterms:modified xsi:type="dcterms:W3CDTF">2026-02-04T14:14:58.549Z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