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FCD5" w14:textId="77777777" w:rsidR="000D202A" w:rsidRDefault="00000000">
      <w:pPr>
        <w:spacing w:after="400"/>
      </w:pPr>
      <w:r>
        <w:rPr>
          <w:rFonts w:ascii="Calibri" w:eastAsia="Calibri" w:hAnsi="Calibri" w:cs="Calibri"/>
          <w:color w:val="555555"/>
          <w:sz w:val="22"/>
          <w:szCs w:val="22"/>
        </w:rPr>
        <w:t>February 22, 2026</w:t>
      </w:r>
    </w:p>
    <w:p w14:paraId="1C42FCD6" w14:textId="77777777" w:rsidR="000D202A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Hiring Manager</w:t>
      </w:r>
    </w:p>
    <w:p w14:paraId="1C42FCD7" w14:textId="77777777" w:rsidR="000D202A" w:rsidRDefault="00000000">
      <w:pPr>
        <w:spacing w:after="400"/>
      </w:pPr>
      <w:r>
        <w:rPr>
          <w:rFonts w:ascii="Calibri" w:eastAsia="Calibri" w:hAnsi="Calibri" w:cs="Calibri"/>
          <w:color w:val="555555"/>
          <w:sz w:val="22"/>
          <w:szCs w:val="22"/>
        </w:rPr>
        <w:t>Dynatron</w:t>
      </w:r>
    </w:p>
    <w:p w14:paraId="1C42FCD8" w14:textId="77777777" w:rsidR="000D202A" w:rsidRDefault="00000000">
      <w:pPr>
        <w:spacing w:after="30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eastAsia="Calibri" w:hAnsi="Calibri" w:cs="Calibri"/>
          <w:color w:val="000000"/>
          <w:sz w:val="22"/>
          <w:szCs w:val="22"/>
        </w:rPr>
        <w:t>Sr. Director of Data</w:t>
      </w:r>
    </w:p>
    <w:p w14:paraId="1C42FCD9" w14:textId="16F223BB" w:rsidR="000D202A" w:rsidRDefault="00000000">
      <w:pPr>
        <w:spacing w:before="200" w:after="200"/>
      </w:pPr>
      <w:r>
        <w:rPr>
          <w:rFonts w:ascii="Calibri" w:eastAsia="Calibri" w:hAnsi="Calibri" w:cs="Calibri"/>
          <w:color w:val="555555"/>
          <w:sz w:val="22"/>
          <w:szCs w:val="22"/>
        </w:rPr>
        <w:t>I am writing to express my interest in the Sr. Director of Data role at Dynatron. The combination of ownership over data strategy, hands-on platform credibility, and close partnership with Product and Engineering is exactly the kind of role I have been building toward</w:t>
      </w:r>
      <w:r w:rsidR="00D12D70">
        <w:rPr>
          <w:rFonts w:ascii="Calibri" w:eastAsia="Calibri" w:hAnsi="Calibri" w:cs="Calibri"/>
          <w:color w:val="555555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555555"/>
          <w:sz w:val="22"/>
          <w:szCs w:val="22"/>
        </w:rPr>
        <w:t>and the description maps closely to how I have operated across my career.</w:t>
      </w:r>
    </w:p>
    <w:p w14:paraId="1C42FCDA" w14:textId="77777777" w:rsidR="000D202A" w:rsidRDefault="00000000">
      <w:pPr>
        <w:spacing w:before="200" w:after="200"/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At Gilead Sciences, I led a team of data scientists and analysts while serving as a strategic advisor to executive leadership, owning the enterprise data and analytics strategy, building a centralized data lake from multi-vendor sources, and establishing data governance frameworks that improved data quality and operational consistency at scale. At </w:t>
      </w:r>
      <w:proofErr w:type="spellStart"/>
      <w:r>
        <w:rPr>
          <w:rFonts w:ascii="Calibri" w:eastAsia="Calibri" w:hAnsi="Calibri" w:cs="Calibri"/>
          <w:color w:val="555555"/>
          <w:sz w:val="22"/>
          <w:szCs w:val="22"/>
        </w:rPr>
        <w:t>Redica</w:t>
      </w:r>
      <w:proofErr w:type="spellEnd"/>
      <w:r>
        <w:rPr>
          <w:rFonts w:ascii="Calibri" w:eastAsia="Calibri" w:hAnsi="Calibri" w:cs="Calibri"/>
          <w:color w:val="555555"/>
          <w:sz w:val="22"/>
          <w:szCs w:val="22"/>
        </w:rPr>
        <w:t xml:space="preserve"> Systems, I owned the data and AI roadmap end-to-end - translating business and product priorities into a sequenced set of initiatives, building production ML models in Snowflake, and deploying a company-wide LLM classifier that now runs across the entire client platform. On the platform side, I have hands-on production experience with both Snowflake and Databricks, and I understand modern data architecture well enough to challenge technical decisions constructively without needing to be in the code day-to-day.</w:t>
      </w:r>
    </w:p>
    <w:p w14:paraId="1C42FCDB" w14:textId="77777777" w:rsidR="000D202A" w:rsidRDefault="00000000">
      <w:pPr>
        <w:spacing w:before="200" w:after="200"/>
      </w:pPr>
      <w:r>
        <w:rPr>
          <w:rFonts w:ascii="Calibri" w:eastAsia="Calibri" w:hAnsi="Calibri" w:cs="Calibri"/>
          <w:color w:val="555555"/>
          <w:sz w:val="22"/>
          <w:szCs w:val="22"/>
        </w:rPr>
        <w:t>What appeals to me specifically about Dynatron is the combination of strong product momentum and a clear mandate for the data organization to drive measurable business outcomes - not just build infrastructure. I have found that the most impactful data work happens when there is tight alignment between data strategy and product priorities, and the structure you describe - partnering closely with architects and engineering while owning execution and outcomes - is one that plays to my strengths. I am also drawn to the SaaS context, where data assets and analytics capabilities can directly differentiate the product in the market.</w:t>
      </w:r>
    </w:p>
    <w:p w14:paraId="1C42FCDC" w14:textId="77777777" w:rsidR="000D202A" w:rsidRDefault="00000000">
      <w:pPr>
        <w:spacing w:before="200" w:after="200"/>
      </w:pPr>
      <w:r>
        <w:rPr>
          <w:rFonts w:ascii="Calibri" w:eastAsia="Calibri" w:hAnsi="Calibri" w:cs="Calibri"/>
          <w:color w:val="555555"/>
          <w:sz w:val="22"/>
          <w:szCs w:val="22"/>
        </w:rPr>
        <w:t>I would welcome the opportunity to learn more about Dynatron's data organization and discuss how I could contribute to the next phase of growth.</w:t>
      </w:r>
    </w:p>
    <w:p w14:paraId="1C42FCDD" w14:textId="77777777" w:rsidR="000D202A" w:rsidRDefault="00000000">
      <w:pPr>
        <w:spacing w:before="200" w:after="400"/>
      </w:pPr>
      <w:r>
        <w:rPr>
          <w:rFonts w:ascii="Calibri" w:eastAsia="Calibri" w:hAnsi="Calibri" w:cs="Calibri"/>
          <w:color w:val="555555"/>
          <w:sz w:val="22"/>
          <w:szCs w:val="22"/>
        </w:rPr>
        <w:t>Thank you for your consideration. I look forward to the possibility of joining the Dynatron team.</w:t>
      </w:r>
    </w:p>
    <w:p w14:paraId="1C42FCDE" w14:textId="77777777" w:rsidR="000D202A" w:rsidRDefault="00000000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Sincerely,</w:t>
      </w:r>
    </w:p>
    <w:p w14:paraId="1C42FCDF" w14:textId="77777777" w:rsidR="000D202A" w:rsidRDefault="000D202A">
      <w:pPr>
        <w:spacing w:after="200"/>
      </w:pPr>
    </w:p>
    <w:p w14:paraId="1C42FCE0" w14:textId="77777777" w:rsidR="000D202A" w:rsidRDefault="00000000"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Matt Oremland, PhD</w:t>
      </w:r>
    </w:p>
    <w:sectPr w:rsidR="000D20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94282"/>
    <w:multiLevelType w:val="hybridMultilevel"/>
    <w:tmpl w:val="9516F940"/>
    <w:lvl w:ilvl="0" w:tplc="9702A554">
      <w:start w:val="1"/>
      <w:numFmt w:val="bullet"/>
      <w:lvlText w:val="●"/>
      <w:lvlJc w:val="left"/>
      <w:pPr>
        <w:ind w:left="720" w:hanging="360"/>
      </w:pPr>
    </w:lvl>
    <w:lvl w:ilvl="1" w:tplc="1D1CFD34">
      <w:start w:val="1"/>
      <w:numFmt w:val="bullet"/>
      <w:lvlText w:val="○"/>
      <w:lvlJc w:val="left"/>
      <w:pPr>
        <w:ind w:left="1440" w:hanging="360"/>
      </w:pPr>
    </w:lvl>
    <w:lvl w:ilvl="2" w:tplc="4094E2C8">
      <w:start w:val="1"/>
      <w:numFmt w:val="bullet"/>
      <w:lvlText w:val="■"/>
      <w:lvlJc w:val="left"/>
      <w:pPr>
        <w:ind w:left="2160" w:hanging="360"/>
      </w:pPr>
    </w:lvl>
    <w:lvl w:ilvl="3" w:tplc="B19415B6">
      <w:start w:val="1"/>
      <w:numFmt w:val="bullet"/>
      <w:lvlText w:val="●"/>
      <w:lvlJc w:val="left"/>
      <w:pPr>
        <w:ind w:left="2880" w:hanging="360"/>
      </w:pPr>
    </w:lvl>
    <w:lvl w:ilvl="4" w:tplc="59E070EC">
      <w:start w:val="1"/>
      <w:numFmt w:val="bullet"/>
      <w:lvlText w:val="○"/>
      <w:lvlJc w:val="left"/>
      <w:pPr>
        <w:ind w:left="3600" w:hanging="360"/>
      </w:pPr>
    </w:lvl>
    <w:lvl w:ilvl="5" w:tplc="7A58F986">
      <w:start w:val="1"/>
      <w:numFmt w:val="bullet"/>
      <w:lvlText w:val="■"/>
      <w:lvlJc w:val="left"/>
      <w:pPr>
        <w:ind w:left="4320" w:hanging="360"/>
      </w:pPr>
    </w:lvl>
    <w:lvl w:ilvl="6" w:tplc="1F6007FC">
      <w:start w:val="1"/>
      <w:numFmt w:val="bullet"/>
      <w:lvlText w:val="●"/>
      <w:lvlJc w:val="left"/>
      <w:pPr>
        <w:ind w:left="5040" w:hanging="360"/>
      </w:pPr>
    </w:lvl>
    <w:lvl w:ilvl="7" w:tplc="A8AEB2CA">
      <w:start w:val="1"/>
      <w:numFmt w:val="bullet"/>
      <w:lvlText w:val="●"/>
      <w:lvlJc w:val="left"/>
      <w:pPr>
        <w:ind w:left="5760" w:hanging="360"/>
      </w:pPr>
    </w:lvl>
    <w:lvl w:ilvl="8" w:tplc="5F605AA6">
      <w:start w:val="1"/>
      <w:numFmt w:val="bullet"/>
      <w:lvlText w:val="●"/>
      <w:lvlJc w:val="left"/>
      <w:pPr>
        <w:ind w:left="6480" w:hanging="360"/>
      </w:pPr>
    </w:lvl>
  </w:abstractNum>
  <w:num w:numId="1" w16cid:durableId="249044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02A"/>
    <w:rsid w:val="000D202A"/>
    <w:rsid w:val="009468B1"/>
    <w:rsid w:val="00C629BB"/>
    <w:rsid w:val="00D1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FCD5"/>
  <w15:docId w15:val="{7630EB07-C191-42AF-B4E4-B0093621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1851</Characters>
  <Application>Microsoft Office Word</Application>
  <DocSecurity>0</DocSecurity>
  <Lines>30</Lines>
  <Paragraphs>11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Oremland</cp:lastModifiedBy>
  <cp:revision>3</cp:revision>
  <dcterms:created xsi:type="dcterms:W3CDTF">2026-02-23T18:56:00Z</dcterms:created>
  <dcterms:modified xsi:type="dcterms:W3CDTF">2026-02-23T18:58:00Z</dcterms:modified>
</cp:coreProperties>
</file>