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Pearl &amp; Pixel - AI Recruiter Pilot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Pearl &amp; Pixel - AI Recruiter Pilot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design studio wants to use an AI tool to sort portfolio submissions before its seasonal hiring sprint, while the vendor promises that its 'bias-free' scoring is ready on day one.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Pearl &amp; Pixel Design Studio, LLC (fictional)</w:t>
      </w:r>
    </w:p>
    <w:p>
      <w:r>
        <w:t>Primary contact: Cameron Wells, AI Governance Program Manager</w:t>
      </w:r>
    </w:p>
    <w:p>
      <w:r>
        <w:t>Secondary contact: Remy Cole, People Operations</w:t>
      </w:r>
    </w:p>
    <w:p>
      <w:r>
        <w:t>Office: 310 Juniper Street, Cleveland, OH 44113</w:t>
      </w:r>
    </w:p>
    <w:p>
      <w:r>
        <w:t>Direct line: +1-202-555-0118 · Email: cameron.wells@example.invalid</w:t>
      </w:r>
    </w:p>
    <w:p>
      <w:r>
        <w:t>Client since: 2020-09-15 · Preferred contact: email · Weekdays after 3:00 p.m. local time</w:t>
      </w:r>
    </w:p>
    <w:p>
      <w:r>
        <w:t>Billing profile: Monthly itemized invoice; electronic delivery; client approval required before third-party spend.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design studio wants to use an AI tool to sort portfolio submissions before its seasonal hiring sprint, while the vendor promises that its 'bias-free' scoring is ready on day one.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RecruitSight AI, Inc. (fictional).</w:t>
      </w:r>
    </w:p>
    <w:p>
      <w:r>
        <w:t>Primary outside contact: Marlowe Grant (counterparty-9@example.invalid).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Pearl &amp; Pixel - AI Recruiter Pilot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Pearl &amp; Pixel - AI Recruiter Pilot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