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773E0B"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Report Template</w:t>
      </w:r>
    </w:p>
    <w:p w14:paraId="672A6659" w14:textId="79831ED5" w:rsidR="00773E0B" w:rsidRDefault="00773E0B" w:rsidP="3378EA2B">
      <w:pPr>
        <w:rPr>
          <w:rFonts w:ascii="Arial" w:eastAsia="Arial" w:hAnsi="Arial" w:cs="Arial"/>
        </w:rPr>
      </w:pPr>
    </w:p>
    <w:p w14:paraId="3BFC5DCC" w14:textId="5BA73EB0" w:rsidR="00B34013" w:rsidRDefault="3378EA2B" w:rsidP="00B34013">
      <w:pPr>
        <w:pStyle w:val="Heading1"/>
        <w:numPr>
          <w:ilvl w:val="0"/>
          <w:numId w:val="14"/>
        </w:numPr>
        <w:rPr>
          <w:rFonts w:ascii="Arial" w:eastAsia="Arial" w:hAnsi="Arial" w:cs="Arial"/>
          <w:color w:val="auto"/>
        </w:rPr>
      </w:pPr>
      <w:r w:rsidRPr="3378EA2B">
        <w:rPr>
          <w:rFonts w:ascii="Arial" w:eastAsia="Arial" w:hAnsi="Arial" w:cs="Arial"/>
          <w:color w:val="auto"/>
        </w:rPr>
        <w:t>Introduction</w:t>
      </w:r>
    </w:p>
    <w:p w14:paraId="6182FF25" w14:textId="77777777" w:rsidR="00B34013" w:rsidRDefault="00B34013" w:rsidP="00B34013">
      <w:pPr>
        <w:pStyle w:val="Heading1"/>
        <w:rPr>
          <w:rFonts w:ascii="Arial" w:eastAsia="Arial" w:hAnsi="Arial" w:cs="Arial"/>
          <w:b w:val="0"/>
          <w:bCs w:val="0"/>
          <w:color w:val="auto"/>
          <w:sz w:val="22"/>
          <w:szCs w:val="22"/>
        </w:rPr>
      </w:pPr>
      <w:r w:rsidRPr="00B34013">
        <w:rPr>
          <w:rFonts w:ascii="Arial" w:eastAsia="Arial" w:hAnsi="Arial" w:cs="Arial"/>
          <w:b w:val="0"/>
          <w:bCs w:val="0"/>
          <w:color w:val="auto"/>
          <w:sz w:val="22"/>
          <w:szCs w:val="22"/>
        </w:rPr>
        <w:t>The purpose of this report is to perform an Exploratory Data Analysis (EDA) on the delinquency prediction dataset to understand its structure, quality, and underlying patterns before building predictive machine learning models.</w:t>
      </w:r>
    </w:p>
    <w:p w14:paraId="5F1C37D1" w14:textId="51FFE863" w:rsidR="00773E0B" w:rsidRDefault="3378EA2B" w:rsidP="00B34013">
      <w:pPr>
        <w:pStyle w:val="Heading1"/>
        <w:rPr>
          <w:rFonts w:ascii="Arial" w:eastAsia="Arial" w:hAnsi="Arial" w:cs="Arial"/>
          <w:color w:val="auto"/>
        </w:rPr>
      </w:pPr>
      <w:r w:rsidRPr="3378EA2B">
        <w:rPr>
          <w:rFonts w:ascii="Arial" w:eastAsia="Arial" w:hAnsi="Arial" w:cs="Arial"/>
          <w:color w:val="auto"/>
        </w:rPr>
        <w:t>2. Dataset Overview</w:t>
      </w:r>
    </w:p>
    <w:p w14:paraId="271DC243" w14:textId="77777777" w:rsidR="00773E0B" w:rsidRDefault="3378EA2B" w:rsidP="3378EA2B">
      <w:pPr>
        <w:rPr>
          <w:rFonts w:ascii="Arial" w:eastAsia="Arial" w:hAnsi="Arial" w:cs="Arial"/>
        </w:rPr>
      </w:pPr>
      <w:r w:rsidRPr="3378EA2B">
        <w:rPr>
          <w:rFonts w:ascii="Arial" w:eastAsia="Arial" w:hAnsi="Arial" w:cs="Arial"/>
        </w:rPr>
        <w:t>This section summarizes the dataset, including the number of records, key variables, and data types. It also highlights any anomalies, duplicates, or inconsistencies observed during the initial review.</w:t>
      </w:r>
    </w:p>
    <w:p w14:paraId="503AF596" w14:textId="77777777" w:rsidR="00773E0B" w:rsidRDefault="3378EA2B" w:rsidP="3378EA2B">
      <w:pPr>
        <w:rPr>
          <w:rFonts w:ascii="Arial" w:eastAsia="Arial" w:hAnsi="Arial" w:cs="Arial"/>
        </w:rPr>
      </w:pPr>
      <w:r w:rsidRPr="3378EA2B">
        <w:rPr>
          <w:rFonts w:ascii="Arial" w:eastAsia="Arial" w:hAnsi="Arial" w:cs="Arial"/>
        </w:rPr>
        <w:t>Key dataset attributes:</w:t>
      </w:r>
    </w:p>
    <w:p w14:paraId="31F2B426" w14:textId="77777777" w:rsidR="00B34013" w:rsidRDefault="3378EA2B" w:rsidP="00B34013">
      <w:pPr>
        <w:rPr>
          <w:rFonts w:ascii="Arial" w:eastAsia="Arial" w:hAnsi="Arial" w:cs="Arial"/>
          <w:lang w:val="en-IN"/>
        </w:rPr>
      </w:pPr>
      <w:r w:rsidRPr="3378EA2B">
        <w:rPr>
          <w:rFonts w:ascii="Arial" w:eastAsia="Arial" w:hAnsi="Arial" w:cs="Arial"/>
        </w:rPr>
        <w:t xml:space="preserve">- Number of records: </w:t>
      </w:r>
    </w:p>
    <w:p w14:paraId="4A401B2D" w14:textId="6EA102BB" w:rsidR="00B34013" w:rsidRPr="00B34013" w:rsidRDefault="00B34013" w:rsidP="00B34013">
      <w:pPr>
        <w:rPr>
          <w:rFonts w:ascii="Arial" w:eastAsia="Arial" w:hAnsi="Arial" w:cs="Arial"/>
          <w:lang w:val="en-IN"/>
        </w:rPr>
      </w:pPr>
      <w:r w:rsidRPr="00B34013">
        <w:rPr>
          <w:rFonts w:ascii="Arial" w:eastAsia="Arial" w:hAnsi="Arial" w:cs="Arial"/>
          <w:lang w:val="en-IN"/>
        </w:rPr>
        <w:t xml:space="preserve">  </w:t>
      </w:r>
      <w:r w:rsidRPr="00B34013">
        <w:rPr>
          <w:rFonts w:ascii="Arial" w:eastAsia="Arial" w:hAnsi="Arial" w:cs="Arial"/>
          <w:b/>
          <w:bCs/>
          <w:lang w:val="en-IN"/>
        </w:rPr>
        <w:t>Rows (Records):</w:t>
      </w:r>
      <w:r w:rsidRPr="00B34013">
        <w:rPr>
          <w:rFonts w:ascii="Arial" w:eastAsia="Arial" w:hAnsi="Arial" w:cs="Arial"/>
          <w:lang w:val="en-IN"/>
        </w:rPr>
        <w:t xml:space="preserve"> 500 </w:t>
      </w:r>
    </w:p>
    <w:p w14:paraId="42B2C3E9" w14:textId="21B28FBF" w:rsidR="00773E0B" w:rsidRDefault="00B34013" w:rsidP="00B34013">
      <w:pPr>
        <w:rPr>
          <w:rFonts w:ascii="Arial" w:eastAsia="Arial" w:hAnsi="Arial" w:cs="Arial"/>
        </w:rPr>
      </w:pPr>
      <w:r>
        <w:rPr>
          <w:rFonts w:ascii="Arial" w:eastAsia="Arial" w:hAnsi="Arial" w:cs="Arial"/>
          <w:lang w:val="en-IN"/>
        </w:rPr>
        <w:t xml:space="preserve">  </w:t>
      </w:r>
      <w:r w:rsidRPr="00B34013">
        <w:rPr>
          <w:rFonts w:ascii="Arial" w:eastAsia="Arial" w:hAnsi="Arial" w:cs="Arial"/>
          <w:b/>
          <w:bCs/>
          <w:lang w:val="en-IN"/>
        </w:rPr>
        <w:t>Columns (Features):</w:t>
      </w:r>
      <w:r w:rsidRPr="00B34013">
        <w:rPr>
          <w:rFonts w:ascii="Arial" w:eastAsia="Arial" w:hAnsi="Arial" w:cs="Arial"/>
          <w:lang w:val="en-IN"/>
        </w:rPr>
        <w:t xml:space="preserve"> 19</w:t>
      </w:r>
    </w:p>
    <w:p w14:paraId="66D18F34" w14:textId="5A4165DB" w:rsidR="00773E0B" w:rsidRDefault="3378EA2B" w:rsidP="3378EA2B">
      <w:pPr>
        <w:rPr>
          <w:rFonts w:ascii="Arial" w:eastAsia="Arial" w:hAnsi="Arial" w:cs="Arial"/>
        </w:rPr>
      </w:pPr>
      <w:r w:rsidRPr="3378EA2B">
        <w:rPr>
          <w:rFonts w:ascii="Arial" w:eastAsia="Arial" w:hAnsi="Arial" w:cs="Arial"/>
        </w:rPr>
        <w:t xml:space="preserve">- Key variables: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4283"/>
        <w:gridCol w:w="2031"/>
      </w:tblGrid>
      <w:tr w:rsidR="00B34013" w:rsidRPr="00B34013" w14:paraId="719FECBD" w14:textId="77777777">
        <w:trPr>
          <w:tblHeader/>
          <w:tblCellSpacing w:w="15" w:type="dxa"/>
        </w:trPr>
        <w:tc>
          <w:tcPr>
            <w:tcW w:w="0" w:type="auto"/>
            <w:vAlign w:val="center"/>
            <w:hideMark/>
          </w:tcPr>
          <w:p w14:paraId="3023A26E"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Variable</w:t>
            </w:r>
          </w:p>
        </w:tc>
        <w:tc>
          <w:tcPr>
            <w:tcW w:w="0" w:type="auto"/>
            <w:vAlign w:val="center"/>
            <w:hideMark/>
          </w:tcPr>
          <w:p w14:paraId="621B193F"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Description</w:t>
            </w:r>
          </w:p>
        </w:tc>
        <w:tc>
          <w:tcPr>
            <w:tcW w:w="0" w:type="auto"/>
            <w:vAlign w:val="center"/>
            <w:hideMark/>
          </w:tcPr>
          <w:p w14:paraId="44A46412"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Type</w:t>
            </w:r>
          </w:p>
        </w:tc>
      </w:tr>
      <w:tr w:rsidR="00B34013" w:rsidRPr="00B34013" w14:paraId="3FB2BED0" w14:textId="77777777">
        <w:trPr>
          <w:tblCellSpacing w:w="15" w:type="dxa"/>
        </w:trPr>
        <w:tc>
          <w:tcPr>
            <w:tcW w:w="0" w:type="auto"/>
            <w:vAlign w:val="center"/>
            <w:hideMark/>
          </w:tcPr>
          <w:p w14:paraId="1F4A0593"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Customer_ID</w:t>
            </w:r>
            <w:proofErr w:type="spellEnd"/>
          </w:p>
        </w:tc>
        <w:tc>
          <w:tcPr>
            <w:tcW w:w="0" w:type="auto"/>
            <w:vAlign w:val="center"/>
            <w:hideMark/>
          </w:tcPr>
          <w:p w14:paraId="75C49611"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Unique customer identifier</w:t>
            </w:r>
          </w:p>
        </w:tc>
        <w:tc>
          <w:tcPr>
            <w:tcW w:w="0" w:type="auto"/>
            <w:vAlign w:val="center"/>
            <w:hideMark/>
          </w:tcPr>
          <w:p w14:paraId="11BDF6D3"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Categorical (Identifier)</w:t>
            </w:r>
          </w:p>
        </w:tc>
      </w:tr>
      <w:tr w:rsidR="00B34013" w:rsidRPr="00B34013" w14:paraId="45D844F6" w14:textId="77777777">
        <w:trPr>
          <w:tblCellSpacing w:w="15" w:type="dxa"/>
        </w:trPr>
        <w:tc>
          <w:tcPr>
            <w:tcW w:w="0" w:type="auto"/>
            <w:vAlign w:val="center"/>
            <w:hideMark/>
          </w:tcPr>
          <w:p w14:paraId="474F1A50"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Age</w:t>
            </w:r>
          </w:p>
        </w:tc>
        <w:tc>
          <w:tcPr>
            <w:tcW w:w="0" w:type="auto"/>
            <w:vAlign w:val="center"/>
            <w:hideMark/>
          </w:tcPr>
          <w:p w14:paraId="40B1465B"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Customer age</w:t>
            </w:r>
          </w:p>
        </w:tc>
        <w:tc>
          <w:tcPr>
            <w:tcW w:w="0" w:type="auto"/>
            <w:vAlign w:val="center"/>
            <w:hideMark/>
          </w:tcPr>
          <w:p w14:paraId="6BE4DBFC"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Numerical</w:t>
            </w:r>
          </w:p>
        </w:tc>
      </w:tr>
      <w:tr w:rsidR="00B34013" w:rsidRPr="00B34013" w14:paraId="26ECA1C2" w14:textId="77777777">
        <w:trPr>
          <w:tblCellSpacing w:w="15" w:type="dxa"/>
        </w:trPr>
        <w:tc>
          <w:tcPr>
            <w:tcW w:w="0" w:type="auto"/>
            <w:vAlign w:val="center"/>
            <w:hideMark/>
          </w:tcPr>
          <w:p w14:paraId="14DA794C"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Income</w:t>
            </w:r>
          </w:p>
        </w:tc>
        <w:tc>
          <w:tcPr>
            <w:tcW w:w="0" w:type="auto"/>
            <w:vAlign w:val="center"/>
            <w:hideMark/>
          </w:tcPr>
          <w:p w14:paraId="1C6C099D"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Annual income</w:t>
            </w:r>
          </w:p>
        </w:tc>
        <w:tc>
          <w:tcPr>
            <w:tcW w:w="0" w:type="auto"/>
            <w:vAlign w:val="center"/>
            <w:hideMark/>
          </w:tcPr>
          <w:p w14:paraId="77B99DEE"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Numerical</w:t>
            </w:r>
          </w:p>
        </w:tc>
      </w:tr>
      <w:tr w:rsidR="00B34013" w:rsidRPr="00B34013" w14:paraId="2DF3514C" w14:textId="77777777">
        <w:trPr>
          <w:tblCellSpacing w:w="15" w:type="dxa"/>
        </w:trPr>
        <w:tc>
          <w:tcPr>
            <w:tcW w:w="0" w:type="auto"/>
            <w:vAlign w:val="center"/>
            <w:hideMark/>
          </w:tcPr>
          <w:p w14:paraId="5F065156"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Credit_Score</w:t>
            </w:r>
            <w:proofErr w:type="spellEnd"/>
          </w:p>
        </w:tc>
        <w:tc>
          <w:tcPr>
            <w:tcW w:w="0" w:type="auto"/>
            <w:vAlign w:val="center"/>
            <w:hideMark/>
          </w:tcPr>
          <w:p w14:paraId="106B437C"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Customer credit score</w:t>
            </w:r>
          </w:p>
        </w:tc>
        <w:tc>
          <w:tcPr>
            <w:tcW w:w="0" w:type="auto"/>
            <w:vAlign w:val="center"/>
            <w:hideMark/>
          </w:tcPr>
          <w:p w14:paraId="7E08AD75"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Numerical</w:t>
            </w:r>
          </w:p>
        </w:tc>
      </w:tr>
      <w:tr w:rsidR="00B34013" w:rsidRPr="00B34013" w14:paraId="6DDEA8A8" w14:textId="77777777">
        <w:trPr>
          <w:tblCellSpacing w:w="15" w:type="dxa"/>
        </w:trPr>
        <w:tc>
          <w:tcPr>
            <w:tcW w:w="0" w:type="auto"/>
            <w:vAlign w:val="center"/>
            <w:hideMark/>
          </w:tcPr>
          <w:p w14:paraId="6A82AABF"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Credit_Utilization</w:t>
            </w:r>
            <w:proofErr w:type="spellEnd"/>
          </w:p>
        </w:tc>
        <w:tc>
          <w:tcPr>
            <w:tcW w:w="0" w:type="auto"/>
            <w:vAlign w:val="center"/>
            <w:hideMark/>
          </w:tcPr>
          <w:p w14:paraId="31DD4EEF"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Percentage of credit used</w:t>
            </w:r>
          </w:p>
        </w:tc>
        <w:tc>
          <w:tcPr>
            <w:tcW w:w="0" w:type="auto"/>
            <w:vAlign w:val="center"/>
            <w:hideMark/>
          </w:tcPr>
          <w:p w14:paraId="1229EFBC"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Numerical</w:t>
            </w:r>
          </w:p>
        </w:tc>
      </w:tr>
      <w:tr w:rsidR="00B34013" w:rsidRPr="00B34013" w14:paraId="2846C36D" w14:textId="77777777">
        <w:trPr>
          <w:tblCellSpacing w:w="15" w:type="dxa"/>
        </w:trPr>
        <w:tc>
          <w:tcPr>
            <w:tcW w:w="0" w:type="auto"/>
            <w:vAlign w:val="center"/>
            <w:hideMark/>
          </w:tcPr>
          <w:p w14:paraId="11F91910"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Missed_Payments</w:t>
            </w:r>
            <w:proofErr w:type="spellEnd"/>
          </w:p>
        </w:tc>
        <w:tc>
          <w:tcPr>
            <w:tcW w:w="0" w:type="auto"/>
            <w:vAlign w:val="center"/>
            <w:hideMark/>
          </w:tcPr>
          <w:p w14:paraId="1C43412C"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Number of missed payments</w:t>
            </w:r>
          </w:p>
        </w:tc>
        <w:tc>
          <w:tcPr>
            <w:tcW w:w="0" w:type="auto"/>
            <w:vAlign w:val="center"/>
            <w:hideMark/>
          </w:tcPr>
          <w:p w14:paraId="5B27FDF7"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Numerical</w:t>
            </w:r>
          </w:p>
        </w:tc>
      </w:tr>
      <w:tr w:rsidR="00B34013" w:rsidRPr="00B34013" w14:paraId="30DDD466" w14:textId="77777777">
        <w:trPr>
          <w:tblCellSpacing w:w="15" w:type="dxa"/>
        </w:trPr>
        <w:tc>
          <w:tcPr>
            <w:tcW w:w="0" w:type="auto"/>
            <w:vAlign w:val="center"/>
            <w:hideMark/>
          </w:tcPr>
          <w:p w14:paraId="3DC3E625"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Delinquent_Account</w:t>
            </w:r>
            <w:proofErr w:type="spellEnd"/>
          </w:p>
        </w:tc>
        <w:tc>
          <w:tcPr>
            <w:tcW w:w="0" w:type="auto"/>
            <w:vAlign w:val="center"/>
            <w:hideMark/>
          </w:tcPr>
          <w:p w14:paraId="1F60E01A"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Target variable indicating delinquency (0/1)</w:t>
            </w:r>
          </w:p>
        </w:tc>
        <w:tc>
          <w:tcPr>
            <w:tcW w:w="0" w:type="auto"/>
            <w:vAlign w:val="center"/>
            <w:hideMark/>
          </w:tcPr>
          <w:p w14:paraId="628203EF"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Binary</w:t>
            </w:r>
          </w:p>
        </w:tc>
      </w:tr>
      <w:tr w:rsidR="00B34013" w:rsidRPr="00B34013" w14:paraId="319D22E3" w14:textId="77777777">
        <w:trPr>
          <w:tblCellSpacing w:w="15" w:type="dxa"/>
        </w:trPr>
        <w:tc>
          <w:tcPr>
            <w:tcW w:w="0" w:type="auto"/>
            <w:vAlign w:val="center"/>
            <w:hideMark/>
          </w:tcPr>
          <w:p w14:paraId="492A0819"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lastRenderedPageBreak/>
              <w:t>Loan_Balance</w:t>
            </w:r>
            <w:proofErr w:type="spellEnd"/>
          </w:p>
        </w:tc>
        <w:tc>
          <w:tcPr>
            <w:tcW w:w="0" w:type="auto"/>
            <w:vAlign w:val="center"/>
            <w:hideMark/>
          </w:tcPr>
          <w:p w14:paraId="6C858604"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Outstanding loan amount</w:t>
            </w:r>
          </w:p>
        </w:tc>
        <w:tc>
          <w:tcPr>
            <w:tcW w:w="0" w:type="auto"/>
            <w:vAlign w:val="center"/>
            <w:hideMark/>
          </w:tcPr>
          <w:p w14:paraId="5973269C"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Numerical</w:t>
            </w:r>
          </w:p>
        </w:tc>
      </w:tr>
      <w:tr w:rsidR="00B34013" w:rsidRPr="00B34013" w14:paraId="06FFF868" w14:textId="77777777">
        <w:trPr>
          <w:tblCellSpacing w:w="15" w:type="dxa"/>
        </w:trPr>
        <w:tc>
          <w:tcPr>
            <w:tcW w:w="0" w:type="auto"/>
            <w:vAlign w:val="center"/>
            <w:hideMark/>
          </w:tcPr>
          <w:p w14:paraId="74502DBC"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Debt_to_Income_Ratio</w:t>
            </w:r>
            <w:proofErr w:type="spellEnd"/>
          </w:p>
        </w:tc>
        <w:tc>
          <w:tcPr>
            <w:tcW w:w="0" w:type="auto"/>
            <w:vAlign w:val="center"/>
            <w:hideMark/>
          </w:tcPr>
          <w:p w14:paraId="42F78C3E"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Ratio of debt to income</w:t>
            </w:r>
          </w:p>
        </w:tc>
        <w:tc>
          <w:tcPr>
            <w:tcW w:w="0" w:type="auto"/>
            <w:vAlign w:val="center"/>
            <w:hideMark/>
          </w:tcPr>
          <w:p w14:paraId="2DCC059C"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Numerical</w:t>
            </w:r>
          </w:p>
        </w:tc>
      </w:tr>
      <w:tr w:rsidR="00B34013" w:rsidRPr="00B34013" w14:paraId="3BA8E28E" w14:textId="77777777">
        <w:trPr>
          <w:tblCellSpacing w:w="15" w:type="dxa"/>
        </w:trPr>
        <w:tc>
          <w:tcPr>
            <w:tcW w:w="0" w:type="auto"/>
            <w:vAlign w:val="center"/>
            <w:hideMark/>
          </w:tcPr>
          <w:p w14:paraId="24E9733E"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Employment_Status</w:t>
            </w:r>
            <w:proofErr w:type="spellEnd"/>
          </w:p>
        </w:tc>
        <w:tc>
          <w:tcPr>
            <w:tcW w:w="0" w:type="auto"/>
            <w:vAlign w:val="center"/>
            <w:hideMark/>
          </w:tcPr>
          <w:p w14:paraId="2AF6D39D"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Employment category</w:t>
            </w:r>
          </w:p>
        </w:tc>
        <w:tc>
          <w:tcPr>
            <w:tcW w:w="0" w:type="auto"/>
            <w:vAlign w:val="center"/>
            <w:hideMark/>
          </w:tcPr>
          <w:p w14:paraId="5A20E974"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Categorical</w:t>
            </w:r>
          </w:p>
        </w:tc>
      </w:tr>
      <w:tr w:rsidR="00B34013" w:rsidRPr="00B34013" w14:paraId="77CAA35D" w14:textId="77777777">
        <w:trPr>
          <w:tblCellSpacing w:w="15" w:type="dxa"/>
        </w:trPr>
        <w:tc>
          <w:tcPr>
            <w:tcW w:w="0" w:type="auto"/>
            <w:vAlign w:val="center"/>
            <w:hideMark/>
          </w:tcPr>
          <w:p w14:paraId="59082C23"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Account_Tenure</w:t>
            </w:r>
            <w:proofErr w:type="spellEnd"/>
          </w:p>
        </w:tc>
        <w:tc>
          <w:tcPr>
            <w:tcW w:w="0" w:type="auto"/>
            <w:vAlign w:val="center"/>
            <w:hideMark/>
          </w:tcPr>
          <w:p w14:paraId="299230A7"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Number of years/months account has existed</w:t>
            </w:r>
          </w:p>
        </w:tc>
        <w:tc>
          <w:tcPr>
            <w:tcW w:w="0" w:type="auto"/>
            <w:vAlign w:val="center"/>
            <w:hideMark/>
          </w:tcPr>
          <w:p w14:paraId="68614CC2"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Numerical</w:t>
            </w:r>
          </w:p>
        </w:tc>
      </w:tr>
      <w:tr w:rsidR="00B34013" w:rsidRPr="00B34013" w14:paraId="7B3C4DEC" w14:textId="77777777">
        <w:trPr>
          <w:tblCellSpacing w:w="15" w:type="dxa"/>
        </w:trPr>
        <w:tc>
          <w:tcPr>
            <w:tcW w:w="0" w:type="auto"/>
            <w:vAlign w:val="center"/>
            <w:hideMark/>
          </w:tcPr>
          <w:p w14:paraId="33EA0E69"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Credit_Card_Type</w:t>
            </w:r>
            <w:proofErr w:type="spellEnd"/>
          </w:p>
        </w:tc>
        <w:tc>
          <w:tcPr>
            <w:tcW w:w="0" w:type="auto"/>
            <w:vAlign w:val="center"/>
            <w:hideMark/>
          </w:tcPr>
          <w:p w14:paraId="3537B414"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Type of credit card owned</w:t>
            </w:r>
          </w:p>
        </w:tc>
        <w:tc>
          <w:tcPr>
            <w:tcW w:w="0" w:type="auto"/>
            <w:vAlign w:val="center"/>
            <w:hideMark/>
          </w:tcPr>
          <w:p w14:paraId="35042641"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Categorical</w:t>
            </w:r>
          </w:p>
        </w:tc>
      </w:tr>
      <w:tr w:rsidR="00B34013" w:rsidRPr="00B34013" w14:paraId="30ACA48A" w14:textId="77777777">
        <w:trPr>
          <w:tblCellSpacing w:w="15" w:type="dxa"/>
        </w:trPr>
        <w:tc>
          <w:tcPr>
            <w:tcW w:w="0" w:type="auto"/>
            <w:vAlign w:val="center"/>
            <w:hideMark/>
          </w:tcPr>
          <w:p w14:paraId="53864D6B"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Location</w:t>
            </w:r>
          </w:p>
        </w:tc>
        <w:tc>
          <w:tcPr>
            <w:tcW w:w="0" w:type="auto"/>
            <w:vAlign w:val="center"/>
            <w:hideMark/>
          </w:tcPr>
          <w:p w14:paraId="6254F748"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Customer geographic location</w:t>
            </w:r>
          </w:p>
        </w:tc>
        <w:tc>
          <w:tcPr>
            <w:tcW w:w="0" w:type="auto"/>
            <w:vAlign w:val="center"/>
            <w:hideMark/>
          </w:tcPr>
          <w:p w14:paraId="709F7732"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Categorical</w:t>
            </w:r>
          </w:p>
        </w:tc>
      </w:tr>
      <w:tr w:rsidR="00B34013" w:rsidRPr="00B34013" w14:paraId="574EE623" w14:textId="77777777">
        <w:trPr>
          <w:tblCellSpacing w:w="15" w:type="dxa"/>
        </w:trPr>
        <w:tc>
          <w:tcPr>
            <w:tcW w:w="0" w:type="auto"/>
            <w:vAlign w:val="center"/>
            <w:hideMark/>
          </w:tcPr>
          <w:p w14:paraId="6A3100D8"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Month_1 – Month_6</w:t>
            </w:r>
          </w:p>
        </w:tc>
        <w:tc>
          <w:tcPr>
            <w:tcW w:w="0" w:type="auto"/>
            <w:vAlign w:val="center"/>
            <w:hideMark/>
          </w:tcPr>
          <w:p w14:paraId="74FA5FF1"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 xml:space="preserve">Monthly payment </w:t>
            </w:r>
            <w:proofErr w:type="spellStart"/>
            <w:r w:rsidRPr="00B34013">
              <w:rPr>
                <w:rFonts w:ascii="Arial" w:eastAsia="Arial" w:hAnsi="Arial" w:cs="Arial"/>
                <w:lang w:val="en-IN"/>
              </w:rPr>
              <w:t>behavior</w:t>
            </w:r>
            <w:proofErr w:type="spellEnd"/>
            <w:r w:rsidRPr="00B34013">
              <w:rPr>
                <w:rFonts w:ascii="Arial" w:eastAsia="Arial" w:hAnsi="Arial" w:cs="Arial"/>
                <w:lang w:val="en-IN"/>
              </w:rPr>
              <w:t xml:space="preserve"> (On-time, Late, Missed)</w:t>
            </w:r>
          </w:p>
        </w:tc>
        <w:tc>
          <w:tcPr>
            <w:tcW w:w="0" w:type="auto"/>
            <w:vAlign w:val="center"/>
            <w:hideMark/>
          </w:tcPr>
          <w:p w14:paraId="443F9BF5"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Categorical</w:t>
            </w:r>
          </w:p>
        </w:tc>
      </w:tr>
    </w:tbl>
    <w:p w14:paraId="43FE2FB5" w14:textId="77777777" w:rsidR="00B34013" w:rsidRDefault="00B34013" w:rsidP="3378EA2B">
      <w:pPr>
        <w:rPr>
          <w:rFonts w:ascii="Arial" w:eastAsia="Arial" w:hAnsi="Arial" w:cs="Arial"/>
        </w:rPr>
      </w:pPr>
    </w:p>
    <w:p w14:paraId="731E3853"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Data Types Summary</w:t>
      </w:r>
    </w:p>
    <w:p w14:paraId="6963AF07"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Numerical Variables</w:t>
      </w:r>
    </w:p>
    <w:p w14:paraId="303E8885" w14:textId="77777777" w:rsidR="00B34013" w:rsidRPr="00B34013" w:rsidRDefault="00B34013" w:rsidP="00B34013">
      <w:pPr>
        <w:numPr>
          <w:ilvl w:val="0"/>
          <w:numId w:val="11"/>
        </w:numPr>
        <w:rPr>
          <w:rFonts w:ascii="Arial" w:eastAsia="Arial" w:hAnsi="Arial" w:cs="Arial"/>
          <w:lang w:val="en-IN"/>
        </w:rPr>
      </w:pPr>
      <w:r w:rsidRPr="00B34013">
        <w:rPr>
          <w:rFonts w:ascii="Arial" w:eastAsia="Arial" w:hAnsi="Arial" w:cs="Arial"/>
          <w:lang w:val="en-IN"/>
        </w:rPr>
        <w:t>Age</w:t>
      </w:r>
    </w:p>
    <w:p w14:paraId="6A081C26" w14:textId="77777777" w:rsidR="00B34013" w:rsidRPr="00B34013" w:rsidRDefault="00B34013" w:rsidP="00B34013">
      <w:pPr>
        <w:numPr>
          <w:ilvl w:val="0"/>
          <w:numId w:val="11"/>
        </w:numPr>
        <w:rPr>
          <w:rFonts w:ascii="Arial" w:eastAsia="Arial" w:hAnsi="Arial" w:cs="Arial"/>
          <w:lang w:val="en-IN"/>
        </w:rPr>
      </w:pPr>
      <w:r w:rsidRPr="00B34013">
        <w:rPr>
          <w:rFonts w:ascii="Arial" w:eastAsia="Arial" w:hAnsi="Arial" w:cs="Arial"/>
          <w:lang w:val="en-IN"/>
        </w:rPr>
        <w:t>Income</w:t>
      </w:r>
    </w:p>
    <w:p w14:paraId="542CC2BB" w14:textId="77777777" w:rsidR="00B34013" w:rsidRPr="00B34013" w:rsidRDefault="00B34013" w:rsidP="00B34013">
      <w:pPr>
        <w:numPr>
          <w:ilvl w:val="0"/>
          <w:numId w:val="11"/>
        </w:numPr>
        <w:rPr>
          <w:rFonts w:ascii="Arial" w:eastAsia="Arial" w:hAnsi="Arial" w:cs="Arial"/>
          <w:lang w:val="en-IN"/>
        </w:rPr>
      </w:pPr>
      <w:proofErr w:type="spellStart"/>
      <w:r w:rsidRPr="00B34013">
        <w:rPr>
          <w:rFonts w:ascii="Arial" w:eastAsia="Arial" w:hAnsi="Arial" w:cs="Arial"/>
          <w:lang w:val="en-IN"/>
        </w:rPr>
        <w:t>Credit_Score</w:t>
      </w:r>
      <w:proofErr w:type="spellEnd"/>
    </w:p>
    <w:p w14:paraId="54377379" w14:textId="77777777" w:rsidR="00B34013" w:rsidRPr="00B34013" w:rsidRDefault="00B34013" w:rsidP="00B34013">
      <w:pPr>
        <w:numPr>
          <w:ilvl w:val="0"/>
          <w:numId w:val="11"/>
        </w:numPr>
        <w:rPr>
          <w:rFonts w:ascii="Arial" w:eastAsia="Arial" w:hAnsi="Arial" w:cs="Arial"/>
          <w:lang w:val="en-IN"/>
        </w:rPr>
      </w:pPr>
      <w:proofErr w:type="spellStart"/>
      <w:r w:rsidRPr="00B34013">
        <w:rPr>
          <w:rFonts w:ascii="Arial" w:eastAsia="Arial" w:hAnsi="Arial" w:cs="Arial"/>
          <w:lang w:val="en-IN"/>
        </w:rPr>
        <w:t>Credit_Utilization</w:t>
      </w:r>
      <w:proofErr w:type="spellEnd"/>
    </w:p>
    <w:p w14:paraId="6E55C63E" w14:textId="77777777" w:rsidR="00B34013" w:rsidRPr="00B34013" w:rsidRDefault="00B34013" w:rsidP="00B34013">
      <w:pPr>
        <w:numPr>
          <w:ilvl w:val="0"/>
          <w:numId w:val="11"/>
        </w:numPr>
        <w:rPr>
          <w:rFonts w:ascii="Arial" w:eastAsia="Arial" w:hAnsi="Arial" w:cs="Arial"/>
          <w:lang w:val="en-IN"/>
        </w:rPr>
      </w:pPr>
      <w:proofErr w:type="spellStart"/>
      <w:r w:rsidRPr="00B34013">
        <w:rPr>
          <w:rFonts w:ascii="Arial" w:eastAsia="Arial" w:hAnsi="Arial" w:cs="Arial"/>
          <w:lang w:val="en-IN"/>
        </w:rPr>
        <w:t>Missed_Payments</w:t>
      </w:r>
      <w:proofErr w:type="spellEnd"/>
    </w:p>
    <w:p w14:paraId="6BA317D4" w14:textId="77777777" w:rsidR="00B34013" w:rsidRPr="00B34013" w:rsidRDefault="00B34013" w:rsidP="00B34013">
      <w:pPr>
        <w:numPr>
          <w:ilvl w:val="0"/>
          <w:numId w:val="11"/>
        </w:numPr>
        <w:rPr>
          <w:rFonts w:ascii="Arial" w:eastAsia="Arial" w:hAnsi="Arial" w:cs="Arial"/>
          <w:lang w:val="en-IN"/>
        </w:rPr>
      </w:pPr>
      <w:proofErr w:type="spellStart"/>
      <w:r w:rsidRPr="00B34013">
        <w:rPr>
          <w:rFonts w:ascii="Arial" w:eastAsia="Arial" w:hAnsi="Arial" w:cs="Arial"/>
          <w:lang w:val="en-IN"/>
        </w:rPr>
        <w:t>Loan_Balance</w:t>
      </w:r>
      <w:proofErr w:type="spellEnd"/>
    </w:p>
    <w:p w14:paraId="6AD62204" w14:textId="77777777" w:rsidR="00B34013" w:rsidRPr="00B34013" w:rsidRDefault="00B34013" w:rsidP="00B34013">
      <w:pPr>
        <w:numPr>
          <w:ilvl w:val="0"/>
          <w:numId w:val="11"/>
        </w:numPr>
        <w:rPr>
          <w:rFonts w:ascii="Arial" w:eastAsia="Arial" w:hAnsi="Arial" w:cs="Arial"/>
          <w:lang w:val="en-IN"/>
        </w:rPr>
      </w:pPr>
      <w:proofErr w:type="spellStart"/>
      <w:r w:rsidRPr="00B34013">
        <w:rPr>
          <w:rFonts w:ascii="Arial" w:eastAsia="Arial" w:hAnsi="Arial" w:cs="Arial"/>
          <w:lang w:val="en-IN"/>
        </w:rPr>
        <w:t>Debt_to_Income_Ratio</w:t>
      </w:r>
      <w:proofErr w:type="spellEnd"/>
    </w:p>
    <w:p w14:paraId="33E3D2FD" w14:textId="77777777" w:rsidR="00B34013" w:rsidRPr="00B34013" w:rsidRDefault="00B34013" w:rsidP="00B34013">
      <w:pPr>
        <w:numPr>
          <w:ilvl w:val="0"/>
          <w:numId w:val="11"/>
        </w:numPr>
        <w:rPr>
          <w:rFonts w:ascii="Arial" w:eastAsia="Arial" w:hAnsi="Arial" w:cs="Arial"/>
          <w:lang w:val="en-IN"/>
        </w:rPr>
      </w:pPr>
      <w:proofErr w:type="spellStart"/>
      <w:r w:rsidRPr="00B34013">
        <w:rPr>
          <w:rFonts w:ascii="Arial" w:eastAsia="Arial" w:hAnsi="Arial" w:cs="Arial"/>
          <w:lang w:val="en-IN"/>
        </w:rPr>
        <w:t>Account_Tenure</w:t>
      </w:r>
      <w:proofErr w:type="spellEnd"/>
    </w:p>
    <w:p w14:paraId="4621FE2A"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Categorical Variables</w:t>
      </w:r>
    </w:p>
    <w:p w14:paraId="21206B53" w14:textId="77777777" w:rsidR="00B34013" w:rsidRPr="00B34013" w:rsidRDefault="00B34013" w:rsidP="00B34013">
      <w:pPr>
        <w:numPr>
          <w:ilvl w:val="0"/>
          <w:numId w:val="12"/>
        </w:numPr>
        <w:rPr>
          <w:rFonts w:ascii="Arial" w:eastAsia="Arial" w:hAnsi="Arial" w:cs="Arial"/>
          <w:lang w:val="en-IN"/>
        </w:rPr>
      </w:pPr>
      <w:proofErr w:type="spellStart"/>
      <w:r w:rsidRPr="00B34013">
        <w:rPr>
          <w:rFonts w:ascii="Arial" w:eastAsia="Arial" w:hAnsi="Arial" w:cs="Arial"/>
          <w:lang w:val="en-IN"/>
        </w:rPr>
        <w:t>Customer_ID</w:t>
      </w:r>
      <w:proofErr w:type="spellEnd"/>
    </w:p>
    <w:p w14:paraId="73C20F5D" w14:textId="77777777" w:rsidR="00B34013" w:rsidRPr="00B34013" w:rsidRDefault="00B34013" w:rsidP="00B34013">
      <w:pPr>
        <w:numPr>
          <w:ilvl w:val="0"/>
          <w:numId w:val="12"/>
        </w:numPr>
        <w:rPr>
          <w:rFonts w:ascii="Arial" w:eastAsia="Arial" w:hAnsi="Arial" w:cs="Arial"/>
          <w:lang w:val="en-IN"/>
        </w:rPr>
      </w:pPr>
      <w:proofErr w:type="spellStart"/>
      <w:r w:rsidRPr="00B34013">
        <w:rPr>
          <w:rFonts w:ascii="Arial" w:eastAsia="Arial" w:hAnsi="Arial" w:cs="Arial"/>
          <w:lang w:val="en-IN"/>
        </w:rPr>
        <w:t>Employment_Status</w:t>
      </w:r>
      <w:proofErr w:type="spellEnd"/>
    </w:p>
    <w:p w14:paraId="76D4562C" w14:textId="77777777" w:rsidR="00B34013" w:rsidRPr="00B34013" w:rsidRDefault="00B34013" w:rsidP="00B34013">
      <w:pPr>
        <w:numPr>
          <w:ilvl w:val="0"/>
          <w:numId w:val="12"/>
        </w:numPr>
        <w:rPr>
          <w:rFonts w:ascii="Arial" w:eastAsia="Arial" w:hAnsi="Arial" w:cs="Arial"/>
          <w:lang w:val="en-IN"/>
        </w:rPr>
      </w:pPr>
      <w:proofErr w:type="spellStart"/>
      <w:r w:rsidRPr="00B34013">
        <w:rPr>
          <w:rFonts w:ascii="Arial" w:eastAsia="Arial" w:hAnsi="Arial" w:cs="Arial"/>
          <w:lang w:val="en-IN"/>
        </w:rPr>
        <w:t>Credit_Card_Type</w:t>
      </w:r>
      <w:proofErr w:type="spellEnd"/>
    </w:p>
    <w:p w14:paraId="4AFACBB2" w14:textId="77777777" w:rsidR="00B34013" w:rsidRPr="00B34013" w:rsidRDefault="00B34013" w:rsidP="00B34013">
      <w:pPr>
        <w:numPr>
          <w:ilvl w:val="0"/>
          <w:numId w:val="12"/>
        </w:numPr>
        <w:rPr>
          <w:rFonts w:ascii="Arial" w:eastAsia="Arial" w:hAnsi="Arial" w:cs="Arial"/>
          <w:lang w:val="en-IN"/>
        </w:rPr>
      </w:pPr>
      <w:r w:rsidRPr="00B34013">
        <w:rPr>
          <w:rFonts w:ascii="Arial" w:eastAsia="Arial" w:hAnsi="Arial" w:cs="Arial"/>
          <w:lang w:val="en-IN"/>
        </w:rPr>
        <w:t>Location</w:t>
      </w:r>
    </w:p>
    <w:p w14:paraId="1265534B" w14:textId="77777777" w:rsidR="00B34013" w:rsidRPr="00B34013" w:rsidRDefault="00B34013" w:rsidP="00B34013">
      <w:pPr>
        <w:numPr>
          <w:ilvl w:val="0"/>
          <w:numId w:val="12"/>
        </w:numPr>
        <w:rPr>
          <w:rFonts w:ascii="Arial" w:eastAsia="Arial" w:hAnsi="Arial" w:cs="Arial"/>
          <w:lang w:val="en-IN"/>
        </w:rPr>
      </w:pPr>
      <w:r w:rsidRPr="00B34013">
        <w:rPr>
          <w:rFonts w:ascii="Arial" w:eastAsia="Arial" w:hAnsi="Arial" w:cs="Arial"/>
          <w:lang w:val="en-IN"/>
        </w:rPr>
        <w:lastRenderedPageBreak/>
        <w:t>Month_1 to Month_6</w:t>
      </w:r>
    </w:p>
    <w:p w14:paraId="54391FBD"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Binary / Target Variable</w:t>
      </w:r>
    </w:p>
    <w:p w14:paraId="2E83780B" w14:textId="77777777" w:rsidR="00B34013" w:rsidRPr="00B34013" w:rsidRDefault="00B34013" w:rsidP="00B34013">
      <w:pPr>
        <w:numPr>
          <w:ilvl w:val="0"/>
          <w:numId w:val="13"/>
        </w:numPr>
        <w:rPr>
          <w:rFonts w:ascii="Arial" w:eastAsia="Arial" w:hAnsi="Arial" w:cs="Arial"/>
          <w:lang w:val="en-IN"/>
        </w:rPr>
      </w:pPr>
      <w:proofErr w:type="spellStart"/>
      <w:r w:rsidRPr="00B34013">
        <w:rPr>
          <w:rFonts w:ascii="Arial" w:eastAsia="Arial" w:hAnsi="Arial" w:cs="Arial"/>
          <w:lang w:val="en-IN"/>
        </w:rPr>
        <w:t>Delinquent_Account</w:t>
      </w:r>
      <w:proofErr w:type="spellEnd"/>
    </w:p>
    <w:p w14:paraId="04A1046F" w14:textId="77777777" w:rsidR="00B34013" w:rsidRPr="00B34013" w:rsidRDefault="00B34013" w:rsidP="00B34013">
      <w:pPr>
        <w:numPr>
          <w:ilvl w:val="1"/>
          <w:numId w:val="13"/>
        </w:numPr>
        <w:rPr>
          <w:rFonts w:ascii="Arial" w:eastAsia="Arial" w:hAnsi="Arial" w:cs="Arial"/>
          <w:lang w:val="en-IN"/>
        </w:rPr>
      </w:pPr>
      <w:r w:rsidRPr="00B34013">
        <w:rPr>
          <w:rFonts w:ascii="Arial" w:eastAsia="Arial" w:hAnsi="Arial" w:cs="Arial"/>
          <w:lang w:val="en-IN"/>
        </w:rPr>
        <w:t xml:space="preserve">0 = </w:t>
      </w:r>
      <w:proofErr w:type="gramStart"/>
      <w:r w:rsidRPr="00B34013">
        <w:rPr>
          <w:rFonts w:ascii="Arial" w:eastAsia="Arial" w:hAnsi="Arial" w:cs="Arial"/>
          <w:lang w:val="en-IN"/>
        </w:rPr>
        <w:t>Non-delinquent</w:t>
      </w:r>
      <w:proofErr w:type="gramEnd"/>
    </w:p>
    <w:p w14:paraId="3033BFE9" w14:textId="77777777" w:rsidR="00B34013" w:rsidRPr="00B34013" w:rsidRDefault="00B34013" w:rsidP="00B34013">
      <w:pPr>
        <w:numPr>
          <w:ilvl w:val="1"/>
          <w:numId w:val="13"/>
        </w:numPr>
        <w:rPr>
          <w:rFonts w:ascii="Arial" w:eastAsia="Arial" w:hAnsi="Arial" w:cs="Arial"/>
          <w:lang w:val="en-IN"/>
        </w:rPr>
      </w:pPr>
      <w:r w:rsidRPr="00B34013">
        <w:rPr>
          <w:rFonts w:ascii="Arial" w:eastAsia="Arial" w:hAnsi="Arial" w:cs="Arial"/>
          <w:lang w:val="en-IN"/>
        </w:rPr>
        <w:t>1 = Delinquent</w:t>
      </w:r>
    </w:p>
    <w:p w14:paraId="4FBE9D87" w14:textId="77777777" w:rsidR="00B34013" w:rsidRDefault="00B34013" w:rsidP="3378EA2B">
      <w:pPr>
        <w:rPr>
          <w:rFonts w:ascii="Arial" w:eastAsia="Arial" w:hAnsi="Arial" w:cs="Arial"/>
        </w:rPr>
      </w:pPr>
    </w:p>
    <w:p w14:paraId="5A7A0835" w14:textId="77777777" w:rsidR="00773E0B"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2657B9B7" w14:textId="77777777" w:rsidR="00773E0B" w:rsidRDefault="3378EA2B" w:rsidP="3378EA2B">
      <w:pPr>
        <w:rPr>
          <w:rFonts w:ascii="Arial" w:eastAsia="Arial" w:hAnsi="Arial" w:cs="Arial"/>
        </w:rPr>
      </w:pPr>
      <w:r w:rsidRPr="3378EA2B">
        <w:rPr>
          <w:rFonts w:ascii="Arial" w:eastAsia="Arial" w:hAnsi="Arial" w:cs="Arial"/>
        </w:rPr>
        <w:t>Identifying and addressing missing data is critical to ensuring model accuracy. This section outlines missing values in the dataset, the approach taken to handle them, and justifications for the chosen method.</w:t>
      </w:r>
    </w:p>
    <w:p w14:paraId="2E9C6CD3" w14:textId="77777777" w:rsidR="00773E0B" w:rsidRDefault="3378EA2B" w:rsidP="3378EA2B">
      <w:pPr>
        <w:rPr>
          <w:rFonts w:ascii="Arial" w:eastAsia="Arial" w:hAnsi="Arial" w:cs="Arial"/>
        </w:rPr>
      </w:pPr>
      <w:r w:rsidRPr="3378EA2B">
        <w:rPr>
          <w:rFonts w:ascii="Arial" w:eastAsia="Arial" w:hAnsi="Arial" w:cs="Arial"/>
        </w:rPr>
        <w:t>Key missing data findings:</w:t>
      </w:r>
    </w:p>
    <w:p w14:paraId="5ECE428D" w14:textId="7228F0BC" w:rsidR="00773E0B" w:rsidRDefault="3378EA2B" w:rsidP="3378EA2B">
      <w:pPr>
        <w:rPr>
          <w:rFonts w:ascii="Arial" w:eastAsia="Arial" w:hAnsi="Arial" w:cs="Arial"/>
        </w:rPr>
      </w:pPr>
      <w:r w:rsidRPr="3378EA2B">
        <w:rPr>
          <w:rFonts w:ascii="Arial" w:eastAsia="Arial" w:hAnsi="Arial" w:cs="Arial"/>
        </w:rPr>
        <w:t>- Variables with missing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650"/>
        <w:gridCol w:w="2142"/>
      </w:tblGrid>
      <w:tr w:rsidR="00B34013" w:rsidRPr="00B34013" w14:paraId="14326F9A" w14:textId="77777777">
        <w:trPr>
          <w:tblHeader/>
          <w:tblCellSpacing w:w="15" w:type="dxa"/>
        </w:trPr>
        <w:tc>
          <w:tcPr>
            <w:tcW w:w="0" w:type="auto"/>
            <w:vAlign w:val="center"/>
            <w:hideMark/>
          </w:tcPr>
          <w:p w14:paraId="0995AFAA"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Variable</w:t>
            </w:r>
          </w:p>
        </w:tc>
        <w:tc>
          <w:tcPr>
            <w:tcW w:w="0" w:type="auto"/>
            <w:vAlign w:val="center"/>
            <w:hideMark/>
          </w:tcPr>
          <w:p w14:paraId="4E80B00C"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Missing Values</w:t>
            </w:r>
          </w:p>
        </w:tc>
        <w:tc>
          <w:tcPr>
            <w:tcW w:w="0" w:type="auto"/>
            <w:vAlign w:val="center"/>
            <w:hideMark/>
          </w:tcPr>
          <w:p w14:paraId="39EEAB67"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Missing Percentage</w:t>
            </w:r>
          </w:p>
        </w:tc>
      </w:tr>
      <w:tr w:rsidR="00B34013" w:rsidRPr="00B34013" w14:paraId="48434C9D" w14:textId="77777777">
        <w:trPr>
          <w:tblCellSpacing w:w="15" w:type="dxa"/>
        </w:trPr>
        <w:tc>
          <w:tcPr>
            <w:tcW w:w="0" w:type="auto"/>
            <w:vAlign w:val="center"/>
            <w:hideMark/>
          </w:tcPr>
          <w:p w14:paraId="6DF030F9"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Income</w:t>
            </w:r>
          </w:p>
        </w:tc>
        <w:tc>
          <w:tcPr>
            <w:tcW w:w="0" w:type="auto"/>
            <w:vAlign w:val="center"/>
            <w:hideMark/>
          </w:tcPr>
          <w:p w14:paraId="3293ABFB"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39</w:t>
            </w:r>
          </w:p>
        </w:tc>
        <w:tc>
          <w:tcPr>
            <w:tcW w:w="0" w:type="auto"/>
            <w:vAlign w:val="center"/>
            <w:hideMark/>
          </w:tcPr>
          <w:p w14:paraId="663988D5"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7.8%</w:t>
            </w:r>
          </w:p>
        </w:tc>
      </w:tr>
      <w:tr w:rsidR="00B34013" w:rsidRPr="00B34013" w14:paraId="029E411B" w14:textId="77777777">
        <w:trPr>
          <w:tblCellSpacing w:w="15" w:type="dxa"/>
        </w:trPr>
        <w:tc>
          <w:tcPr>
            <w:tcW w:w="0" w:type="auto"/>
            <w:vAlign w:val="center"/>
            <w:hideMark/>
          </w:tcPr>
          <w:p w14:paraId="58DEF8D4"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Loan_Balance</w:t>
            </w:r>
            <w:proofErr w:type="spellEnd"/>
          </w:p>
        </w:tc>
        <w:tc>
          <w:tcPr>
            <w:tcW w:w="0" w:type="auto"/>
            <w:vAlign w:val="center"/>
            <w:hideMark/>
          </w:tcPr>
          <w:p w14:paraId="7CFCB607"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29</w:t>
            </w:r>
          </w:p>
        </w:tc>
        <w:tc>
          <w:tcPr>
            <w:tcW w:w="0" w:type="auto"/>
            <w:vAlign w:val="center"/>
            <w:hideMark/>
          </w:tcPr>
          <w:p w14:paraId="05E022A8"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5.8%</w:t>
            </w:r>
          </w:p>
        </w:tc>
      </w:tr>
      <w:tr w:rsidR="00B34013" w:rsidRPr="00B34013" w14:paraId="79088596" w14:textId="77777777">
        <w:trPr>
          <w:tblCellSpacing w:w="15" w:type="dxa"/>
        </w:trPr>
        <w:tc>
          <w:tcPr>
            <w:tcW w:w="0" w:type="auto"/>
            <w:vAlign w:val="center"/>
            <w:hideMark/>
          </w:tcPr>
          <w:p w14:paraId="0C345385"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Credit_Score</w:t>
            </w:r>
            <w:proofErr w:type="spellEnd"/>
          </w:p>
        </w:tc>
        <w:tc>
          <w:tcPr>
            <w:tcW w:w="0" w:type="auto"/>
            <w:vAlign w:val="center"/>
            <w:hideMark/>
          </w:tcPr>
          <w:p w14:paraId="4E74DD53"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2</w:t>
            </w:r>
          </w:p>
        </w:tc>
        <w:tc>
          <w:tcPr>
            <w:tcW w:w="0" w:type="auto"/>
            <w:vAlign w:val="center"/>
            <w:hideMark/>
          </w:tcPr>
          <w:p w14:paraId="745B98F9"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0.4%</w:t>
            </w:r>
          </w:p>
        </w:tc>
      </w:tr>
    </w:tbl>
    <w:p w14:paraId="7CA75DA5" w14:textId="77777777" w:rsidR="00B34013" w:rsidRDefault="00B34013" w:rsidP="3378EA2B">
      <w:pPr>
        <w:rPr>
          <w:rFonts w:ascii="Arial" w:eastAsia="Arial" w:hAnsi="Arial" w:cs="Arial"/>
        </w:rPr>
      </w:pPr>
    </w:p>
    <w:p w14:paraId="13777320" w14:textId="0CAE7EA7" w:rsidR="00773E0B" w:rsidRDefault="3378EA2B" w:rsidP="3378EA2B">
      <w:pPr>
        <w:rPr>
          <w:rFonts w:ascii="Arial" w:eastAsia="Arial" w:hAnsi="Arial" w:cs="Arial"/>
        </w:rPr>
      </w:pPr>
      <w:r w:rsidRPr="3378EA2B">
        <w:rPr>
          <w:rFonts w:ascii="Arial" w:eastAsia="Arial" w:hAnsi="Arial" w:cs="Arial"/>
        </w:rPr>
        <w:t xml:space="preserve">- Missing data treatment: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409"/>
        <w:gridCol w:w="4749"/>
      </w:tblGrid>
      <w:tr w:rsidR="00B34013" w:rsidRPr="00B34013" w14:paraId="7003BF0E" w14:textId="77777777">
        <w:trPr>
          <w:tblHeader/>
          <w:tblCellSpacing w:w="15" w:type="dxa"/>
        </w:trPr>
        <w:tc>
          <w:tcPr>
            <w:tcW w:w="0" w:type="auto"/>
            <w:vAlign w:val="center"/>
            <w:hideMark/>
          </w:tcPr>
          <w:p w14:paraId="4D48ECB9"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Variable</w:t>
            </w:r>
          </w:p>
        </w:tc>
        <w:tc>
          <w:tcPr>
            <w:tcW w:w="0" w:type="auto"/>
            <w:vAlign w:val="center"/>
            <w:hideMark/>
          </w:tcPr>
          <w:p w14:paraId="01AE6108"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Recommended Treatment</w:t>
            </w:r>
          </w:p>
        </w:tc>
        <w:tc>
          <w:tcPr>
            <w:tcW w:w="0" w:type="auto"/>
            <w:vAlign w:val="center"/>
            <w:hideMark/>
          </w:tcPr>
          <w:p w14:paraId="19CD31FF"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Reason</w:t>
            </w:r>
          </w:p>
        </w:tc>
      </w:tr>
      <w:tr w:rsidR="00B34013" w:rsidRPr="00B34013" w14:paraId="5D8D3DA0" w14:textId="77777777">
        <w:trPr>
          <w:tblCellSpacing w:w="15" w:type="dxa"/>
        </w:trPr>
        <w:tc>
          <w:tcPr>
            <w:tcW w:w="0" w:type="auto"/>
            <w:vAlign w:val="center"/>
            <w:hideMark/>
          </w:tcPr>
          <w:p w14:paraId="5AC56E80"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Income</w:t>
            </w:r>
          </w:p>
        </w:tc>
        <w:tc>
          <w:tcPr>
            <w:tcW w:w="0" w:type="auto"/>
            <w:vAlign w:val="center"/>
            <w:hideMark/>
          </w:tcPr>
          <w:p w14:paraId="632D0C6C"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Median Imputation</w:t>
            </w:r>
          </w:p>
        </w:tc>
        <w:tc>
          <w:tcPr>
            <w:tcW w:w="0" w:type="auto"/>
            <w:vAlign w:val="center"/>
            <w:hideMark/>
          </w:tcPr>
          <w:p w14:paraId="524288F7"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Financial data is often skewed; median is more robust than mean</w:t>
            </w:r>
          </w:p>
        </w:tc>
      </w:tr>
      <w:tr w:rsidR="00B34013" w:rsidRPr="00B34013" w14:paraId="444EABC8" w14:textId="77777777">
        <w:trPr>
          <w:tblCellSpacing w:w="15" w:type="dxa"/>
        </w:trPr>
        <w:tc>
          <w:tcPr>
            <w:tcW w:w="0" w:type="auto"/>
            <w:vAlign w:val="center"/>
            <w:hideMark/>
          </w:tcPr>
          <w:p w14:paraId="0E82116C"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Loan_Balance</w:t>
            </w:r>
            <w:proofErr w:type="spellEnd"/>
          </w:p>
        </w:tc>
        <w:tc>
          <w:tcPr>
            <w:tcW w:w="0" w:type="auto"/>
            <w:vAlign w:val="center"/>
            <w:hideMark/>
          </w:tcPr>
          <w:p w14:paraId="2EE31E19"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Median Imputation</w:t>
            </w:r>
          </w:p>
        </w:tc>
        <w:tc>
          <w:tcPr>
            <w:tcW w:w="0" w:type="auto"/>
            <w:vAlign w:val="center"/>
            <w:hideMark/>
          </w:tcPr>
          <w:p w14:paraId="5A0671F5"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Reduces impact of extreme loan values</w:t>
            </w:r>
          </w:p>
        </w:tc>
      </w:tr>
      <w:tr w:rsidR="00B34013" w:rsidRPr="00B34013" w14:paraId="3DE18EAD" w14:textId="77777777">
        <w:trPr>
          <w:tblCellSpacing w:w="15" w:type="dxa"/>
        </w:trPr>
        <w:tc>
          <w:tcPr>
            <w:tcW w:w="0" w:type="auto"/>
            <w:vAlign w:val="center"/>
            <w:hideMark/>
          </w:tcPr>
          <w:p w14:paraId="1920E117" w14:textId="77777777" w:rsidR="00B34013" w:rsidRPr="00B34013" w:rsidRDefault="00B34013" w:rsidP="00B34013">
            <w:pPr>
              <w:rPr>
                <w:rFonts w:ascii="Arial" w:eastAsia="Arial" w:hAnsi="Arial" w:cs="Arial"/>
                <w:lang w:val="en-IN"/>
              </w:rPr>
            </w:pPr>
            <w:proofErr w:type="spellStart"/>
            <w:r w:rsidRPr="00B34013">
              <w:rPr>
                <w:rFonts w:ascii="Arial" w:eastAsia="Arial" w:hAnsi="Arial" w:cs="Arial"/>
                <w:lang w:val="en-IN"/>
              </w:rPr>
              <w:t>Credit_Score</w:t>
            </w:r>
            <w:proofErr w:type="spellEnd"/>
          </w:p>
        </w:tc>
        <w:tc>
          <w:tcPr>
            <w:tcW w:w="0" w:type="auto"/>
            <w:vAlign w:val="center"/>
            <w:hideMark/>
          </w:tcPr>
          <w:p w14:paraId="1D67E322"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Mean or Median Imputation</w:t>
            </w:r>
          </w:p>
        </w:tc>
        <w:tc>
          <w:tcPr>
            <w:tcW w:w="0" w:type="auto"/>
            <w:vAlign w:val="center"/>
            <w:hideMark/>
          </w:tcPr>
          <w:p w14:paraId="35815689"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Very few missing values; simple imputation sufficient</w:t>
            </w:r>
          </w:p>
        </w:tc>
      </w:tr>
    </w:tbl>
    <w:p w14:paraId="5D8924AB" w14:textId="77777777" w:rsidR="00B34013" w:rsidRDefault="00B34013" w:rsidP="3378EA2B">
      <w:pPr>
        <w:rPr>
          <w:rFonts w:ascii="Arial" w:eastAsia="Arial" w:hAnsi="Arial" w:cs="Arial"/>
        </w:rPr>
      </w:pPr>
    </w:p>
    <w:p w14:paraId="42D602DA" w14:textId="77777777" w:rsidR="00773E0B" w:rsidRDefault="3378EA2B" w:rsidP="3378EA2B">
      <w:pPr>
        <w:pStyle w:val="Heading1"/>
        <w:rPr>
          <w:rFonts w:ascii="Arial" w:eastAsia="Arial" w:hAnsi="Arial" w:cs="Arial"/>
          <w:color w:val="auto"/>
        </w:rPr>
      </w:pPr>
      <w:r w:rsidRPr="3378EA2B">
        <w:rPr>
          <w:rFonts w:ascii="Arial" w:eastAsia="Arial" w:hAnsi="Arial" w:cs="Arial"/>
          <w:color w:val="auto"/>
        </w:rPr>
        <w:lastRenderedPageBreak/>
        <w:t>4. Key Findings and Risk Indicators</w:t>
      </w:r>
    </w:p>
    <w:p w14:paraId="1CAEF71F" w14:textId="77777777" w:rsidR="00773E0B" w:rsidRDefault="3378EA2B" w:rsidP="3378EA2B">
      <w:pPr>
        <w:rPr>
          <w:rFonts w:ascii="Arial" w:eastAsia="Arial" w:hAnsi="Arial" w:cs="Arial"/>
        </w:rPr>
      </w:pPr>
      <w:r w:rsidRPr="3378EA2B">
        <w:rPr>
          <w:rFonts w:ascii="Arial" w:eastAsia="Arial" w:hAnsi="Arial" w:cs="Arial"/>
        </w:rPr>
        <w:t>This section identifies trends and patterns that may indicate risk factors for delinquency. Feature relationships and statistical correlations are explored to uncover insights relevant to predictive modeling.</w:t>
      </w:r>
    </w:p>
    <w:p w14:paraId="0154A5A7" w14:textId="77777777" w:rsidR="00773E0B" w:rsidRDefault="3378EA2B" w:rsidP="3378EA2B">
      <w:pPr>
        <w:rPr>
          <w:rFonts w:ascii="Arial" w:eastAsia="Arial" w:hAnsi="Arial" w:cs="Arial"/>
        </w:rPr>
      </w:pPr>
      <w:r w:rsidRPr="3378EA2B">
        <w:rPr>
          <w:rFonts w:ascii="Arial" w:eastAsia="Arial" w:hAnsi="Arial" w:cs="Arial"/>
        </w:rPr>
        <w:t>Key findings:</w:t>
      </w:r>
    </w:p>
    <w:p w14:paraId="30CC6491"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Correlations Observed Between Key Variables</w:t>
      </w:r>
    </w:p>
    <w:p w14:paraId="2C3AE6B8" w14:textId="77777777" w:rsidR="00B34013" w:rsidRPr="00B34013" w:rsidRDefault="00B34013" w:rsidP="00B34013">
      <w:pPr>
        <w:numPr>
          <w:ilvl w:val="0"/>
          <w:numId w:val="15"/>
        </w:numPr>
        <w:rPr>
          <w:rFonts w:ascii="Arial" w:eastAsia="Arial" w:hAnsi="Arial" w:cs="Arial"/>
          <w:lang w:val="en-IN"/>
        </w:rPr>
      </w:pPr>
      <w:r w:rsidRPr="00B34013">
        <w:rPr>
          <w:rFonts w:ascii="Arial" w:eastAsia="Arial" w:hAnsi="Arial" w:cs="Arial"/>
          <w:lang w:val="en-IN"/>
        </w:rPr>
        <w:t xml:space="preserve">The numerical variables showed generally </w:t>
      </w:r>
      <w:r w:rsidRPr="00B34013">
        <w:rPr>
          <w:rFonts w:ascii="Arial" w:eastAsia="Arial" w:hAnsi="Arial" w:cs="Arial"/>
          <w:b/>
          <w:bCs/>
          <w:lang w:val="en-IN"/>
        </w:rPr>
        <w:t>weak linear correlations</w:t>
      </w:r>
      <w:r w:rsidRPr="00B34013">
        <w:rPr>
          <w:rFonts w:ascii="Arial" w:eastAsia="Arial" w:hAnsi="Arial" w:cs="Arial"/>
          <w:lang w:val="en-IN"/>
        </w:rPr>
        <w:t xml:space="preserve"> with the target variable </w:t>
      </w:r>
      <w:proofErr w:type="spellStart"/>
      <w:r w:rsidRPr="00B34013">
        <w:rPr>
          <w:rFonts w:ascii="Arial" w:eastAsia="Arial" w:hAnsi="Arial" w:cs="Arial"/>
          <w:lang w:val="en-IN"/>
        </w:rPr>
        <w:t>Delinquent_Account</w:t>
      </w:r>
      <w:proofErr w:type="spellEnd"/>
      <w:r w:rsidRPr="00B34013">
        <w:rPr>
          <w:rFonts w:ascii="Arial" w:eastAsia="Arial" w:hAnsi="Arial" w:cs="Arial"/>
          <w:lang w:val="en-IN"/>
        </w:rPr>
        <w:t xml:space="preserve">. </w:t>
      </w:r>
    </w:p>
    <w:p w14:paraId="6AB1E4BA" w14:textId="77777777" w:rsidR="00B34013" w:rsidRPr="00B34013" w:rsidRDefault="00B34013" w:rsidP="00B34013">
      <w:pPr>
        <w:numPr>
          <w:ilvl w:val="0"/>
          <w:numId w:val="15"/>
        </w:numPr>
        <w:rPr>
          <w:rFonts w:ascii="Arial" w:eastAsia="Arial" w:hAnsi="Arial" w:cs="Arial"/>
          <w:lang w:val="en-IN"/>
        </w:rPr>
      </w:pPr>
      <w:r w:rsidRPr="00B34013">
        <w:rPr>
          <w:rFonts w:ascii="Arial" w:eastAsia="Arial" w:hAnsi="Arial" w:cs="Arial"/>
          <w:lang w:val="en-IN"/>
        </w:rPr>
        <w:t xml:space="preserve">Features such as: </w:t>
      </w:r>
    </w:p>
    <w:p w14:paraId="45A0A323" w14:textId="77777777" w:rsidR="00B34013" w:rsidRPr="00B34013" w:rsidRDefault="00B34013" w:rsidP="00B34013">
      <w:pPr>
        <w:numPr>
          <w:ilvl w:val="1"/>
          <w:numId w:val="15"/>
        </w:numPr>
        <w:rPr>
          <w:rFonts w:ascii="Arial" w:eastAsia="Arial" w:hAnsi="Arial" w:cs="Arial"/>
          <w:lang w:val="en-IN"/>
        </w:rPr>
      </w:pPr>
      <w:r w:rsidRPr="00B34013">
        <w:rPr>
          <w:rFonts w:ascii="Arial" w:eastAsia="Arial" w:hAnsi="Arial" w:cs="Arial"/>
          <w:lang w:val="en-IN"/>
        </w:rPr>
        <w:t xml:space="preserve">Income </w:t>
      </w:r>
    </w:p>
    <w:p w14:paraId="3E9F6150" w14:textId="77777777" w:rsidR="00B34013" w:rsidRPr="00B34013" w:rsidRDefault="00B34013" w:rsidP="00B34013">
      <w:pPr>
        <w:numPr>
          <w:ilvl w:val="1"/>
          <w:numId w:val="15"/>
        </w:numPr>
        <w:rPr>
          <w:rFonts w:ascii="Arial" w:eastAsia="Arial" w:hAnsi="Arial" w:cs="Arial"/>
          <w:lang w:val="en-IN"/>
        </w:rPr>
      </w:pPr>
      <w:proofErr w:type="spellStart"/>
      <w:r w:rsidRPr="00B34013">
        <w:rPr>
          <w:rFonts w:ascii="Arial" w:eastAsia="Arial" w:hAnsi="Arial" w:cs="Arial"/>
          <w:lang w:val="en-IN"/>
        </w:rPr>
        <w:t>Credit_Score</w:t>
      </w:r>
      <w:proofErr w:type="spellEnd"/>
      <w:r w:rsidRPr="00B34013">
        <w:rPr>
          <w:rFonts w:ascii="Arial" w:eastAsia="Arial" w:hAnsi="Arial" w:cs="Arial"/>
          <w:lang w:val="en-IN"/>
        </w:rPr>
        <w:t xml:space="preserve"> </w:t>
      </w:r>
    </w:p>
    <w:p w14:paraId="03650D9D" w14:textId="77777777" w:rsidR="00B34013" w:rsidRPr="00B34013" w:rsidRDefault="00B34013" w:rsidP="00B34013">
      <w:pPr>
        <w:numPr>
          <w:ilvl w:val="1"/>
          <w:numId w:val="15"/>
        </w:numPr>
        <w:rPr>
          <w:rFonts w:ascii="Arial" w:eastAsia="Arial" w:hAnsi="Arial" w:cs="Arial"/>
          <w:lang w:val="en-IN"/>
        </w:rPr>
      </w:pPr>
      <w:proofErr w:type="spellStart"/>
      <w:r w:rsidRPr="00B34013">
        <w:rPr>
          <w:rFonts w:ascii="Arial" w:eastAsia="Arial" w:hAnsi="Arial" w:cs="Arial"/>
          <w:lang w:val="en-IN"/>
        </w:rPr>
        <w:t>Debt_to_Income_Ratio</w:t>
      </w:r>
      <w:proofErr w:type="spellEnd"/>
      <w:r w:rsidRPr="00B34013">
        <w:rPr>
          <w:rFonts w:ascii="Arial" w:eastAsia="Arial" w:hAnsi="Arial" w:cs="Arial"/>
          <w:lang w:val="en-IN"/>
        </w:rPr>
        <w:t xml:space="preserve"> </w:t>
      </w:r>
    </w:p>
    <w:p w14:paraId="56C7E174" w14:textId="77777777" w:rsidR="00B34013" w:rsidRPr="00B34013" w:rsidRDefault="00B34013" w:rsidP="00B34013">
      <w:pPr>
        <w:numPr>
          <w:ilvl w:val="1"/>
          <w:numId w:val="15"/>
        </w:numPr>
        <w:rPr>
          <w:rFonts w:ascii="Arial" w:eastAsia="Arial" w:hAnsi="Arial" w:cs="Arial"/>
          <w:lang w:val="en-IN"/>
        </w:rPr>
      </w:pPr>
      <w:proofErr w:type="spellStart"/>
      <w:r w:rsidRPr="00B34013">
        <w:rPr>
          <w:rFonts w:ascii="Arial" w:eastAsia="Arial" w:hAnsi="Arial" w:cs="Arial"/>
          <w:lang w:val="en-IN"/>
        </w:rPr>
        <w:t>Credit_Utilization</w:t>
      </w:r>
      <w:proofErr w:type="spellEnd"/>
      <w:r w:rsidRPr="00B34013">
        <w:rPr>
          <w:rFonts w:ascii="Arial" w:eastAsia="Arial" w:hAnsi="Arial" w:cs="Arial"/>
          <w:lang w:val="en-IN"/>
        </w:rPr>
        <w:br/>
        <w:t xml:space="preserve">had only minor relationships with delinquency status. </w:t>
      </w:r>
    </w:p>
    <w:p w14:paraId="4D20F96E"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Observed Trends</w:t>
      </w:r>
    </w:p>
    <w:p w14:paraId="050DC615" w14:textId="77777777" w:rsidR="00B34013" w:rsidRPr="00B34013" w:rsidRDefault="00B34013" w:rsidP="00B34013">
      <w:pPr>
        <w:numPr>
          <w:ilvl w:val="0"/>
          <w:numId w:val="16"/>
        </w:numPr>
        <w:rPr>
          <w:rFonts w:ascii="Arial" w:eastAsia="Arial" w:hAnsi="Arial" w:cs="Arial"/>
          <w:lang w:val="en-IN"/>
        </w:rPr>
      </w:pPr>
      <w:r w:rsidRPr="00B34013">
        <w:rPr>
          <w:rFonts w:ascii="Arial" w:eastAsia="Arial" w:hAnsi="Arial" w:cs="Arial"/>
          <w:lang w:val="en-IN"/>
        </w:rPr>
        <w:t xml:space="preserve">Customers with: </w:t>
      </w:r>
    </w:p>
    <w:p w14:paraId="7C74D44A" w14:textId="77777777" w:rsidR="00B34013" w:rsidRPr="00B34013" w:rsidRDefault="00B34013" w:rsidP="00B34013">
      <w:pPr>
        <w:numPr>
          <w:ilvl w:val="1"/>
          <w:numId w:val="16"/>
        </w:numPr>
        <w:rPr>
          <w:rFonts w:ascii="Arial" w:eastAsia="Arial" w:hAnsi="Arial" w:cs="Arial"/>
          <w:lang w:val="en-IN"/>
        </w:rPr>
      </w:pPr>
      <w:r w:rsidRPr="00B34013">
        <w:rPr>
          <w:rFonts w:ascii="Arial" w:eastAsia="Arial" w:hAnsi="Arial" w:cs="Arial"/>
          <w:lang w:val="en-IN"/>
        </w:rPr>
        <w:t xml:space="preserve">lower credit scores, </w:t>
      </w:r>
    </w:p>
    <w:p w14:paraId="290111B9" w14:textId="77777777" w:rsidR="00B34013" w:rsidRPr="00B34013" w:rsidRDefault="00B34013" w:rsidP="00B34013">
      <w:pPr>
        <w:numPr>
          <w:ilvl w:val="1"/>
          <w:numId w:val="16"/>
        </w:numPr>
        <w:rPr>
          <w:rFonts w:ascii="Arial" w:eastAsia="Arial" w:hAnsi="Arial" w:cs="Arial"/>
          <w:lang w:val="en-IN"/>
        </w:rPr>
      </w:pPr>
      <w:r w:rsidRPr="00B34013">
        <w:rPr>
          <w:rFonts w:ascii="Arial" w:eastAsia="Arial" w:hAnsi="Arial" w:cs="Arial"/>
          <w:lang w:val="en-IN"/>
        </w:rPr>
        <w:t xml:space="preserve">higher debt-to-income ratios, </w:t>
      </w:r>
    </w:p>
    <w:p w14:paraId="29119CFB" w14:textId="77777777" w:rsidR="00B34013" w:rsidRPr="00B34013" w:rsidRDefault="00B34013" w:rsidP="00B34013">
      <w:pPr>
        <w:numPr>
          <w:ilvl w:val="1"/>
          <w:numId w:val="16"/>
        </w:numPr>
        <w:rPr>
          <w:rFonts w:ascii="Arial" w:eastAsia="Arial" w:hAnsi="Arial" w:cs="Arial"/>
          <w:lang w:val="en-IN"/>
        </w:rPr>
      </w:pPr>
      <w:r w:rsidRPr="00B34013">
        <w:rPr>
          <w:rFonts w:ascii="Arial" w:eastAsia="Arial" w:hAnsi="Arial" w:cs="Arial"/>
          <w:lang w:val="en-IN"/>
        </w:rPr>
        <w:t>and higher credit utilization</w:t>
      </w:r>
      <w:r w:rsidRPr="00B34013">
        <w:rPr>
          <w:rFonts w:ascii="Arial" w:eastAsia="Arial" w:hAnsi="Arial" w:cs="Arial"/>
          <w:lang w:val="en-IN"/>
        </w:rPr>
        <w:br/>
        <w:t xml:space="preserve">showed a slightly greater tendency toward delinquency, although the relationships were not strongly linear. </w:t>
      </w:r>
    </w:p>
    <w:p w14:paraId="23C01A8F" w14:textId="77777777" w:rsidR="00B34013" w:rsidRPr="00B34013" w:rsidRDefault="00B34013" w:rsidP="00B34013">
      <w:pPr>
        <w:numPr>
          <w:ilvl w:val="0"/>
          <w:numId w:val="16"/>
        </w:numPr>
        <w:rPr>
          <w:rFonts w:ascii="Arial" w:eastAsia="Arial" w:hAnsi="Arial" w:cs="Arial"/>
          <w:lang w:val="en-IN"/>
        </w:rPr>
      </w:pPr>
      <w:r w:rsidRPr="00B34013">
        <w:rPr>
          <w:rFonts w:ascii="Arial" w:eastAsia="Arial" w:hAnsi="Arial" w:cs="Arial"/>
          <w:lang w:val="en-IN"/>
        </w:rPr>
        <w:t xml:space="preserve">The monthly repayment history columns (Month_1–Month_6) appeared to contain the strongest </w:t>
      </w:r>
      <w:proofErr w:type="spellStart"/>
      <w:r w:rsidRPr="00B34013">
        <w:rPr>
          <w:rFonts w:ascii="Arial" w:eastAsia="Arial" w:hAnsi="Arial" w:cs="Arial"/>
          <w:lang w:val="en-IN"/>
        </w:rPr>
        <w:t>behavioral</w:t>
      </w:r>
      <w:proofErr w:type="spellEnd"/>
      <w:r w:rsidRPr="00B34013">
        <w:rPr>
          <w:rFonts w:ascii="Arial" w:eastAsia="Arial" w:hAnsi="Arial" w:cs="Arial"/>
          <w:lang w:val="en-IN"/>
        </w:rPr>
        <w:t xml:space="preserve"> signal for predicting delinquency. </w:t>
      </w:r>
    </w:p>
    <w:p w14:paraId="1BC79D78" w14:textId="77777777" w:rsidR="00B34013" w:rsidRPr="00B34013" w:rsidRDefault="00B34013" w:rsidP="00B34013">
      <w:pPr>
        <w:numPr>
          <w:ilvl w:val="0"/>
          <w:numId w:val="16"/>
        </w:numPr>
        <w:rPr>
          <w:rFonts w:ascii="Arial" w:eastAsia="Arial" w:hAnsi="Arial" w:cs="Arial"/>
          <w:lang w:val="en-IN"/>
        </w:rPr>
      </w:pPr>
      <w:r w:rsidRPr="00B34013">
        <w:rPr>
          <w:rFonts w:ascii="Arial" w:eastAsia="Arial" w:hAnsi="Arial" w:cs="Arial"/>
          <w:lang w:val="en-IN"/>
        </w:rPr>
        <w:t xml:space="preserve">Sequential repayment </w:t>
      </w:r>
      <w:proofErr w:type="spellStart"/>
      <w:r w:rsidRPr="00B34013">
        <w:rPr>
          <w:rFonts w:ascii="Arial" w:eastAsia="Arial" w:hAnsi="Arial" w:cs="Arial"/>
          <w:lang w:val="en-IN"/>
        </w:rPr>
        <w:t>behavior</w:t>
      </w:r>
      <w:proofErr w:type="spellEnd"/>
      <w:r w:rsidRPr="00B34013">
        <w:rPr>
          <w:rFonts w:ascii="Arial" w:eastAsia="Arial" w:hAnsi="Arial" w:cs="Arial"/>
          <w:lang w:val="en-IN"/>
        </w:rPr>
        <w:t xml:space="preserve"> is likely more informative than demographic or financial variables alone. </w:t>
      </w:r>
    </w:p>
    <w:p w14:paraId="2C6E6851" w14:textId="77777777" w:rsidR="00B34013" w:rsidRDefault="00B34013" w:rsidP="3378EA2B">
      <w:pPr>
        <w:rPr>
          <w:rFonts w:ascii="Arial" w:eastAsia="Arial" w:hAnsi="Arial" w:cs="Arial"/>
        </w:rPr>
      </w:pPr>
    </w:p>
    <w:p w14:paraId="3BA9AB72" w14:textId="77777777" w:rsidR="00B34013" w:rsidRDefault="00B34013" w:rsidP="3378EA2B">
      <w:pPr>
        <w:rPr>
          <w:rFonts w:ascii="Arial" w:eastAsia="Arial" w:hAnsi="Arial" w:cs="Arial"/>
        </w:rPr>
      </w:pPr>
    </w:p>
    <w:p w14:paraId="16A48843" w14:textId="77777777" w:rsidR="00B34013" w:rsidRDefault="00B34013" w:rsidP="3378EA2B">
      <w:pPr>
        <w:rPr>
          <w:rFonts w:ascii="Arial" w:eastAsia="Arial" w:hAnsi="Arial" w:cs="Arial"/>
        </w:rPr>
      </w:pPr>
    </w:p>
    <w:p w14:paraId="0CB9F615" w14:textId="77777777" w:rsidR="00B34013" w:rsidRDefault="00B34013" w:rsidP="3378EA2B">
      <w:pPr>
        <w:rPr>
          <w:rFonts w:ascii="Arial" w:eastAsia="Arial" w:hAnsi="Arial" w:cs="Arial"/>
        </w:rPr>
      </w:pPr>
    </w:p>
    <w:p w14:paraId="1A92308A" w14:textId="77777777" w:rsidR="00B34013" w:rsidRDefault="00B34013" w:rsidP="3378EA2B">
      <w:pPr>
        <w:rPr>
          <w:rFonts w:ascii="Arial" w:eastAsia="Arial" w:hAnsi="Arial" w:cs="Arial"/>
        </w:rPr>
      </w:pPr>
    </w:p>
    <w:p w14:paraId="62F06E2A" w14:textId="2A60E585" w:rsidR="00773E0B" w:rsidRDefault="3378EA2B" w:rsidP="3378EA2B">
      <w:pPr>
        <w:rPr>
          <w:rFonts w:ascii="Arial" w:eastAsia="Arial" w:hAnsi="Arial" w:cs="Arial"/>
        </w:rPr>
      </w:pPr>
      <w:r w:rsidRPr="3378EA2B">
        <w:rPr>
          <w:rFonts w:ascii="Arial" w:eastAsia="Arial" w:hAnsi="Arial" w:cs="Arial"/>
        </w:rPr>
        <w:lastRenderedPageBreak/>
        <w:t xml:space="preserve">- Unexpected anomalies: </w:t>
      </w:r>
    </w:p>
    <w:p w14:paraId="0876A313"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1. Inconsistent Categorical Labels</w:t>
      </w:r>
    </w:p>
    <w:p w14:paraId="4A5ABBCF"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 xml:space="preserve">The </w:t>
      </w:r>
      <w:proofErr w:type="spellStart"/>
      <w:r w:rsidRPr="00B34013">
        <w:rPr>
          <w:rFonts w:ascii="Arial" w:eastAsia="Arial" w:hAnsi="Arial" w:cs="Arial"/>
          <w:lang w:val="en-IN"/>
        </w:rPr>
        <w:t>Employment_Status</w:t>
      </w:r>
      <w:proofErr w:type="spellEnd"/>
      <w:r w:rsidRPr="00B34013">
        <w:rPr>
          <w:rFonts w:ascii="Arial" w:eastAsia="Arial" w:hAnsi="Arial" w:cs="Arial"/>
          <w:lang w:val="en-IN"/>
        </w:rPr>
        <w:t xml:space="preserve"> column contained inconsistent values such as:</w:t>
      </w:r>
    </w:p>
    <w:p w14:paraId="15E3DEFA" w14:textId="77777777" w:rsidR="00B34013" w:rsidRPr="00B34013" w:rsidRDefault="00B34013" w:rsidP="00B34013">
      <w:pPr>
        <w:numPr>
          <w:ilvl w:val="0"/>
          <w:numId w:val="17"/>
        </w:numPr>
        <w:rPr>
          <w:rFonts w:ascii="Arial" w:eastAsia="Arial" w:hAnsi="Arial" w:cs="Arial"/>
          <w:lang w:val="en-IN"/>
        </w:rPr>
      </w:pPr>
      <w:r w:rsidRPr="00B34013">
        <w:rPr>
          <w:rFonts w:ascii="Arial" w:eastAsia="Arial" w:hAnsi="Arial" w:cs="Arial"/>
          <w:lang w:val="en-IN"/>
        </w:rPr>
        <w:t xml:space="preserve">EMP </w:t>
      </w:r>
    </w:p>
    <w:p w14:paraId="61EDCA13" w14:textId="77777777" w:rsidR="00B34013" w:rsidRPr="00B34013" w:rsidRDefault="00B34013" w:rsidP="00B34013">
      <w:pPr>
        <w:numPr>
          <w:ilvl w:val="0"/>
          <w:numId w:val="17"/>
        </w:numPr>
        <w:rPr>
          <w:rFonts w:ascii="Arial" w:eastAsia="Arial" w:hAnsi="Arial" w:cs="Arial"/>
          <w:lang w:val="en-IN"/>
        </w:rPr>
      </w:pPr>
      <w:r w:rsidRPr="00B34013">
        <w:rPr>
          <w:rFonts w:ascii="Arial" w:eastAsia="Arial" w:hAnsi="Arial" w:cs="Arial"/>
          <w:lang w:val="en-IN"/>
        </w:rPr>
        <w:t xml:space="preserve">Employed </w:t>
      </w:r>
    </w:p>
    <w:p w14:paraId="7A6E3003" w14:textId="77777777" w:rsidR="00B34013" w:rsidRPr="00B34013" w:rsidRDefault="00B34013" w:rsidP="00B34013">
      <w:pPr>
        <w:numPr>
          <w:ilvl w:val="0"/>
          <w:numId w:val="17"/>
        </w:numPr>
        <w:rPr>
          <w:rFonts w:ascii="Arial" w:eastAsia="Arial" w:hAnsi="Arial" w:cs="Arial"/>
          <w:lang w:val="en-IN"/>
        </w:rPr>
      </w:pPr>
      <w:r w:rsidRPr="00B34013">
        <w:rPr>
          <w:rFonts w:ascii="Arial" w:eastAsia="Arial" w:hAnsi="Arial" w:cs="Arial"/>
          <w:lang w:val="en-IN"/>
        </w:rPr>
        <w:t xml:space="preserve">employed </w:t>
      </w:r>
    </w:p>
    <w:p w14:paraId="7034DF9E" w14:textId="77777777" w:rsidR="00B34013" w:rsidRPr="00B34013" w:rsidRDefault="00B34013" w:rsidP="00B34013">
      <w:pPr>
        <w:numPr>
          <w:ilvl w:val="0"/>
          <w:numId w:val="17"/>
        </w:numPr>
        <w:rPr>
          <w:rFonts w:ascii="Arial" w:eastAsia="Arial" w:hAnsi="Arial" w:cs="Arial"/>
          <w:lang w:val="en-IN"/>
        </w:rPr>
      </w:pPr>
      <w:r w:rsidRPr="00B34013">
        <w:rPr>
          <w:rFonts w:ascii="Arial" w:eastAsia="Arial" w:hAnsi="Arial" w:cs="Arial"/>
          <w:lang w:val="en-IN"/>
        </w:rPr>
        <w:t xml:space="preserve">retired </w:t>
      </w:r>
    </w:p>
    <w:p w14:paraId="3773AC68"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Concern</w:t>
      </w:r>
    </w:p>
    <w:p w14:paraId="6BA9DCEF"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These likely represent duplicate categories with inconsistent formatting, which can:</w:t>
      </w:r>
    </w:p>
    <w:p w14:paraId="6E8D9DC7" w14:textId="77777777" w:rsidR="00B34013" w:rsidRPr="00B34013" w:rsidRDefault="00B34013" w:rsidP="00B34013">
      <w:pPr>
        <w:numPr>
          <w:ilvl w:val="0"/>
          <w:numId w:val="18"/>
        </w:numPr>
        <w:rPr>
          <w:rFonts w:ascii="Arial" w:eastAsia="Arial" w:hAnsi="Arial" w:cs="Arial"/>
          <w:lang w:val="en-IN"/>
        </w:rPr>
      </w:pPr>
      <w:r w:rsidRPr="00B34013">
        <w:rPr>
          <w:rFonts w:ascii="Arial" w:eastAsia="Arial" w:hAnsi="Arial" w:cs="Arial"/>
          <w:lang w:val="en-IN"/>
        </w:rPr>
        <w:t xml:space="preserve">create noisy one-hot encodings, </w:t>
      </w:r>
    </w:p>
    <w:p w14:paraId="49EADD4B" w14:textId="77777777" w:rsidR="00B34013" w:rsidRPr="00B34013" w:rsidRDefault="00B34013" w:rsidP="00B34013">
      <w:pPr>
        <w:numPr>
          <w:ilvl w:val="0"/>
          <w:numId w:val="18"/>
        </w:numPr>
        <w:rPr>
          <w:rFonts w:ascii="Arial" w:eastAsia="Arial" w:hAnsi="Arial" w:cs="Arial"/>
          <w:lang w:val="en-IN"/>
        </w:rPr>
      </w:pPr>
      <w:r w:rsidRPr="00B34013">
        <w:rPr>
          <w:rFonts w:ascii="Arial" w:eastAsia="Arial" w:hAnsi="Arial" w:cs="Arial"/>
          <w:lang w:val="en-IN"/>
        </w:rPr>
        <w:t xml:space="preserve">increase feature sparsity, </w:t>
      </w:r>
    </w:p>
    <w:p w14:paraId="523865C7" w14:textId="77777777" w:rsidR="00B34013" w:rsidRPr="00B34013" w:rsidRDefault="00B34013" w:rsidP="00B34013">
      <w:pPr>
        <w:numPr>
          <w:ilvl w:val="0"/>
          <w:numId w:val="18"/>
        </w:numPr>
        <w:rPr>
          <w:rFonts w:ascii="Arial" w:eastAsia="Arial" w:hAnsi="Arial" w:cs="Arial"/>
          <w:lang w:val="en-IN"/>
        </w:rPr>
      </w:pPr>
      <w:r w:rsidRPr="00B34013">
        <w:rPr>
          <w:rFonts w:ascii="Arial" w:eastAsia="Arial" w:hAnsi="Arial" w:cs="Arial"/>
          <w:lang w:val="en-IN"/>
        </w:rPr>
        <w:t xml:space="preserve">and reduce model quality. </w:t>
      </w:r>
    </w:p>
    <w:p w14:paraId="58A573D6"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pict w14:anchorId="439D9F9E">
          <v:rect id="_x0000_i1067" style="width:0;height:1.5pt" o:hralign="center" o:hrstd="t" o:hr="t" fillcolor="#a0a0a0" stroked="f"/>
        </w:pict>
      </w:r>
    </w:p>
    <w:p w14:paraId="5E59ABD6"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2. Invalid Credit Utilization Values</w:t>
      </w:r>
    </w:p>
    <w:p w14:paraId="31221B71"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 xml:space="preserve">Some </w:t>
      </w:r>
      <w:proofErr w:type="spellStart"/>
      <w:r w:rsidRPr="00B34013">
        <w:rPr>
          <w:rFonts w:ascii="Arial" w:eastAsia="Arial" w:hAnsi="Arial" w:cs="Arial"/>
          <w:lang w:val="en-IN"/>
        </w:rPr>
        <w:t>Credit_Utilization</w:t>
      </w:r>
      <w:proofErr w:type="spellEnd"/>
      <w:r w:rsidRPr="00B34013">
        <w:rPr>
          <w:rFonts w:ascii="Arial" w:eastAsia="Arial" w:hAnsi="Arial" w:cs="Arial"/>
          <w:lang w:val="en-IN"/>
        </w:rPr>
        <w:t xml:space="preserve"> values exceeded 1.0 (100%).</w:t>
      </w:r>
    </w:p>
    <w:p w14:paraId="04838AB5"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Concern</w:t>
      </w:r>
    </w:p>
    <w:p w14:paraId="456CEE43"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Values above 100% may indicate:</w:t>
      </w:r>
    </w:p>
    <w:p w14:paraId="7EFD5621" w14:textId="77777777" w:rsidR="00B34013" w:rsidRPr="00B34013" w:rsidRDefault="00B34013" w:rsidP="00B34013">
      <w:pPr>
        <w:numPr>
          <w:ilvl w:val="0"/>
          <w:numId w:val="19"/>
        </w:numPr>
        <w:rPr>
          <w:rFonts w:ascii="Arial" w:eastAsia="Arial" w:hAnsi="Arial" w:cs="Arial"/>
          <w:lang w:val="en-IN"/>
        </w:rPr>
      </w:pPr>
      <w:r w:rsidRPr="00B34013">
        <w:rPr>
          <w:rFonts w:ascii="Arial" w:eastAsia="Arial" w:hAnsi="Arial" w:cs="Arial"/>
          <w:lang w:val="en-IN"/>
        </w:rPr>
        <w:t xml:space="preserve">data entry errors, </w:t>
      </w:r>
    </w:p>
    <w:p w14:paraId="57DE2F5E" w14:textId="77777777" w:rsidR="00B34013" w:rsidRPr="00B34013" w:rsidRDefault="00B34013" w:rsidP="00B34013">
      <w:pPr>
        <w:numPr>
          <w:ilvl w:val="0"/>
          <w:numId w:val="19"/>
        </w:numPr>
        <w:rPr>
          <w:rFonts w:ascii="Arial" w:eastAsia="Arial" w:hAnsi="Arial" w:cs="Arial"/>
          <w:lang w:val="en-IN"/>
        </w:rPr>
      </w:pPr>
      <w:r w:rsidRPr="00B34013">
        <w:rPr>
          <w:rFonts w:ascii="Arial" w:eastAsia="Arial" w:hAnsi="Arial" w:cs="Arial"/>
          <w:lang w:val="en-IN"/>
        </w:rPr>
        <w:t xml:space="preserve">over-limit borrowing </w:t>
      </w:r>
      <w:proofErr w:type="spellStart"/>
      <w:r w:rsidRPr="00B34013">
        <w:rPr>
          <w:rFonts w:ascii="Arial" w:eastAsia="Arial" w:hAnsi="Arial" w:cs="Arial"/>
          <w:lang w:val="en-IN"/>
        </w:rPr>
        <w:t>behavior</w:t>
      </w:r>
      <w:proofErr w:type="spellEnd"/>
      <w:r w:rsidRPr="00B34013">
        <w:rPr>
          <w:rFonts w:ascii="Arial" w:eastAsia="Arial" w:hAnsi="Arial" w:cs="Arial"/>
          <w:lang w:val="en-IN"/>
        </w:rPr>
        <w:t xml:space="preserve">, </w:t>
      </w:r>
    </w:p>
    <w:p w14:paraId="01CBFAE6" w14:textId="77777777" w:rsidR="00B34013" w:rsidRPr="00B34013" w:rsidRDefault="00B34013" w:rsidP="00B34013">
      <w:pPr>
        <w:numPr>
          <w:ilvl w:val="0"/>
          <w:numId w:val="19"/>
        </w:numPr>
        <w:rPr>
          <w:rFonts w:ascii="Arial" w:eastAsia="Arial" w:hAnsi="Arial" w:cs="Arial"/>
          <w:lang w:val="en-IN"/>
        </w:rPr>
      </w:pPr>
      <w:r w:rsidRPr="00B34013">
        <w:rPr>
          <w:rFonts w:ascii="Arial" w:eastAsia="Arial" w:hAnsi="Arial" w:cs="Arial"/>
          <w:lang w:val="en-IN"/>
        </w:rPr>
        <w:t xml:space="preserve">or inconsistent scaling. </w:t>
      </w:r>
    </w:p>
    <w:p w14:paraId="0965038E"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 xml:space="preserve">These records should be validated or capped before </w:t>
      </w:r>
      <w:proofErr w:type="spellStart"/>
      <w:r w:rsidRPr="00B34013">
        <w:rPr>
          <w:rFonts w:ascii="Arial" w:eastAsia="Arial" w:hAnsi="Arial" w:cs="Arial"/>
          <w:lang w:val="en-IN"/>
        </w:rPr>
        <w:t>modeling</w:t>
      </w:r>
      <w:proofErr w:type="spellEnd"/>
      <w:r w:rsidRPr="00B34013">
        <w:rPr>
          <w:rFonts w:ascii="Arial" w:eastAsia="Arial" w:hAnsi="Arial" w:cs="Arial"/>
          <w:lang w:val="en-IN"/>
        </w:rPr>
        <w:t>.</w:t>
      </w:r>
    </w:p>
    <w:p w14:paraId="03460255"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pict w14:anchorId="11015A93">
          <v:rect id="_x0000_i1068" style="width:0;height:1.5pt" o:hralign="center" o:hrstd="t" o:hr="t" fillcolor="#a0a0a0" stroked="f"/>
        </w:pict>
      </w:r>
    </w:p>
    <w:p w14:paraId="2FD433A3"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3. Potential Target Leakage</w:t>
      </w:r>
    </w:p>
    <w:p w14:paraId="7ACDCAB6"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The columns:</w:t>
      </w:r>
    </w:p>
    <w:p w14:paraId="43E6918B" w14:textId="77777777" w:rsidR="00B34013" w:rsidRPr="00B34013" w:rsidRDefault="00B34013" w:rsidP="00B34013">
      <w:pPr>
        <w:numPr>
          <w:ilvl w:val="0"/>
          <w:numId w:val="20"/>
        </w:numPr>
        <w:rPr>
          <w:rFonts w:ascii="Arial" w:eastAsia="Arial" w:hAnsi="Arial" w:cs="Arial"/>
          <w:lang w:val="en-IN"/>
        </w:rPr>
      </w:pPr>
      <w:r w:rsidRPr="00B34013">
        <w:rPr>
          <w:rFonts w:ascii="Arial" w:eastAsia="Arial" w:hAnsi="Arial" w:cs="Arial"/>
          <w:lang w:val="en-IN"/>
        </w:rPr>
        <w:t xml:space="preserve">Month_1 </w:t>
      </w:r>
    </w:p>
    <w:p w14:paraId="7F6A4AD9" w14:textId="77777777" w:rsidR="00B34013" w:rsidRPr="00B34013" w:rsidRDefault="00B34013" w:rsidP="00B34013">
      <w:pPr>
        <w:numPr>
          <w:ilvl w:val="0"/>
          <w:numId w:val="20"/>
        </w:numPr>
        <w:rPr>
          <w:rFonts w:ascii="Arial" w:eastAsia="Arial" w:hAnsi="Arial" w:cs="Arial"/>
          <w:lang w:val="en-IN"/>
        </w:rPr>
      </w:pPr>
      <w:r w:rsidRPr="00B34013">
        <w:rPr>
          <w:rFonts w:ascii="Arial" w:eastAsia="Arial" w:hAnsi="Arial" w:cs="Arial"/>
          <w:lang w:val="en-IN"/>
        </w:rPr>
        <w:t xml:space="preserve">Month_2 </w:t>
      </w:r>
    </w:p>
    <w:p w14:paraId="2BC6605E" w14:textId="77777777" w:rsidR="00B34013" w:rsidRPr="00B34013" w:rsidRDefault="00B34013" w:rsidP="00B34013">
      <w:pPr>
        <w:numPr>
          <w:ilvl w:val="0"/>
          <w:numId w:val="20"/>
        </w:numPr>
        <w:rPr>
          <w:rFonts w:ascii="Arial" w:eastAsia="Arial" w:hAnsi="Arial" w:cs="Arial"/>
          <w:lang w:val="en-IN"/>
        </w:rPr>
      </w:pPr>
      <w:r w:rsidRPr="00B34013">
        <w:rPr>
          <w:rFonts w:ascii="Arial" w:eastAsia="Arial" w:hAnsi="Arial" w:cs="Arial"/>
          <w:lang w:val="en-IN"/>
        </w:rPr>
        <w:lastRenderedPageBreak/>
        <w:t xml:space="preserve">Month_3 </w:t>
      </w:r>
    </w:p>
    <w:p w14:paraId="746BC199" w14:textId="77777777" w:rsidR="00B34013" w:rsidRPr="00B34013" w:rsidRDefault="00B34013" w:rsidP="00B34013">
      <w:pPr>
        <w:numPr>
          <w:ilvl w:val="0"/>
          <w:numId w:val="20"/>
        </w:numPr>
        <w:rPr>
          <w:rFonts w:ascii="Arial" w:eastAsia="Arial" w:hAnsi="Arial" w:cs="Arial"/>
          <w:lang w:val="en-IN"/>
        </w:rPr>
      </w:pPr>
      <w:r w:rsidRPr="00B34013">
        <w:rPr>
          <w:rFonts w:ascii="Arial" w:eastAsia="Arial" w:hAnsi="Arial" w:cs="Arial"/>
          <w:lang w:val="en-IN"/>
        </w:rPr>
        <w:t xml:space="preserve">Month_4 </w:t>
      </w:r>
    </w:p>
    <w:p w14:paraId="64EF0769" w14:textId="77777777" w:rsidR="00B34013" w:rsidRPr="00B34013" w:rsidRDefault="00B34013" w:rsidP="00B34013">
      <w:pPr>
        <w:numPr>
          <w:ilvl w:val="0"/>
          <w:numId w:val="20"/>
        </w:numPr>
        <w:rPr>
          <w:rFonts w:ascii="Arial" w:eastAsia="Arial" w:hAnsi="Arial" w:cs="Arial"/>
          <w:lang w:val="en-IN"/>
        </w:rPr>
      </w:pPr>
      <w:r w:rsidRPr="00B34013">
        <w:rPr>
          <w:rFonts w:ascii="Arial" w:eastAsia="Arial" w:hAnsi="Arial" w:cs="Arial"/>
          <w:lang w:val="en-IN"/>
        </w:rPr>
        <w:t xml:space="preserve">Month_5 </w:t>
      </w:r>
    </w:p>
    <w:p w14:paraId="40FC38A9" w14:textId="77777777" w:rsidR="00B34013" w:rsidRPr="00B34013" w:rsidRDefault="00B34013" w:rsidP="00B34013">
      <w:pPr>
        <w:numPr>
          <w:ilvl w:val="0"/>
          <w:numId w:val="20"/>
        </w:numPr>
        <w:rPr>
          <w:rFonts w:ascii="Arial" w:eastAsia="Arial" w:hAnsi="Arial" w:cs="Arial"/>
          <w:lang w:val="en-IN"/>
        </w:rPr>
      </w:pPr>
      <w:r w:rsidRPr="00B34013">
        <w:rPr>
          <w:rFonts w:ascii="Arial" w:eastAsia="Arial" w:hAnsi="Arial" w:cs="Arial"/>
          <w:lang w:val="en-IN"/>
        </w:rPr>
        <w:t xml:space="preserve">Month_6 </w:t>
      </w:r>
    </w:p>
    <w:p w14:paraId="27168C5B"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contain repayment status information (On-time, Late, Missed).</w:t>
      </w:r>
    </w:p>
    <w:p w14:paraId="2713342F"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Concern</w:t>
      </w:r>
    </w:p>
    <w:p w14:paraId="26C5C099"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 xml:space="preserve">If the target variable </w:t>
      </w:r>
      <w:proofErr w:type="spellStart"/>
      <w:r w:rsidRPr="00B34013">
        <w:rPr>
          <w:rFonts w:ascii="Arial" w:eastAsia="Arial" w:hAnsi="Arial" w:cs="Arial"/>
          <w:lang w:val="en-IN"/>
        </w:rPr>
        <w:t>Delinquent_Account</w:t>
      </w:r>
      <w:proofErr w:type="spellEnd"/>
      <w:r w:rsidRPr="00B34013">
        <w:rPr>
          <w:rFonts w:ascii="Arial" w:eastAsia="Arial" w:hAnsi="Arial" w:cs="Arial"/>
          <w:lang w:val="en-IN"/>
        </w:rPr>
        <w:t xml:space="preserve"> was derived using these same repayment patterns, the model may unintentionally learn future information, leading to unrealistically high accuracy.</w:t>
      </w:r>
    </w:p>
    <w:p w14:paraId="0B7A790A"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pict w14:anchorId="7BFC7BA3">
          <v:rect id="_x0000_i1069" style="width:0;height:1.5pt" o:hralign="center" o:hrstd="t" o:hr="t" fillcolor="#a0a0a0" stroked="f"/>
        </w:pict>
      </w:r>
    </w:p>
    <w:p w14:paraId="748224BC"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4. Class Imbalance</w:t>
      </w:r>
    </w:p>
    <w:p w14:paraId="3FC831AA"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The dataset contains:</w:t>
      </w:r>
    </w:p>
    <w:p w14:paraId="7E2619DA" w14:textId="77777777" w:rsidR="00B34013" w:rsidRPr="00B34013" w:rsidRDefault="00B34013" w:rsidP="00B34013">
      <w:pPr>
        <w:numPr>
          <w:ilvl w:val="0"/>
          <w:numId w:val="21"/>
        </w:numPr>
        <w:rPr>
          <w:rFonts w:ascii="Arial" w:eastAsia="Arial" w:hAnsi="Arial" w:cs="Arial"/>
          <w:lang w:val="en-IN"/>
        </w:rPr>
      </w:pPr>
      <w:r w:rsidRPr="00B34013">
        <w:rPr>
          <w:rFonts w:ascii="Arial" w:eastAsia="Arial" w:hAnsi="Arial" w:cs="Arial"/>
          <w:lang w:val="en-IN"/>
        </w:rPr>
        <w:t xml:space="preserve">approximately </w:t>
      </w:r>
      <w:r w:rsidRPr="00B34013">
        <w:rPr>
          <w:rFonts w:ascii="Arial" w:eastAsia="Arial" w:hAnsi="Arial" w:cs="Arial"/>
          <w:b/>
          <w:bCs/>
          <w:lang w:val="en-IN"/>
        </w:rPr>
        <w:t>84% non-delinquent accounts</w:t>
      </w:r>
      <w:r w:rsidRPr="00B34013">
        <w:rPr>
          <w:rFonts w:ascii="Arial" w:eastAsia="Arial" w:hAnsi="Arial" w:cs="Arial"/>
          <w:lang w:val="en-IN"/>
        </w:rPr>
        <w:t xml:space="preserve"> </w:t>
      </w:r>
    </w:p>
    <w:p w14:paraId="16BAAAE5" w14:textId="77777777" w:rsidR="00B34013" w:rsidRPr="00B34013" w:rsidRDefault="00B34013" w:rsidP="00B34013">
      <w:pPr>
        <w:numPr>
          <w:ilvl w:val="0"/>
          <w:numId w:val="21"/>
        </w:numPr>
        <w:rPr>
          <w:rFonts w:ascii="Arial" w:eastAsia="Arial" w:hAnsi="Arial" w:cs="Arial"/>
          <w:lang w:val="en-IN"/>
        </w:rPr>
      </w:pPr>
      <w:r w:rsidRPr="00B34013">
        <w:rPr>
          <w:rFonts w:ascii="Arial" w:eastAsia="Arial" w:hAnsi="Arial" w:cs="Arial"/>
          <w:lang w:val="en-IN"/>
        </w:rPr>
        <w:t xml:space="preserve">approximately </w:t>
      </w:r>
      <w:r w:rsidRPr="00B34013">
        <w:rPr>
          <w:rFonts w:ascii="Arial" w:eastAsia="Arial" w:hAnsi="Arial" w:cs="Arial"/>
          <w:b/>
          <w:bCs/>
          <w:lang w:val="en-IN"/>
        </w:rPr>
        <w:t>16% delinquent accounts</w:t>
      </w:r>
      <w:r w:rsidRPr="00B34013">
        <w:rPr>
          <w:rFonts w:ascii="Arial" w:eastAsia="Arial" w:hAnsi="Arial" w:cs="Arial"/>
          <w:lang w:val="en-IN"/>
        </w:rPr>
        <w:t xml:space="preserve"> </w:t>
      </w:r>
    </w:p>
    <w:p w14:paraId="123ADFD9"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Concern</w:t>
      </w:r>
    </w:p>
    <w:p w14:paraId="77AA3456"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This imbalance may bias models toward predicting the majority class unless handled with:</w:t>
      </w:r>
    </w:p>
    <w:p w14:paraId="57A6C366" w14:textId="77777777" w:rsidR="00B34013" w:rsidRPr="00B34013" w:rsidRDefault="00B34013" w:rsidP="00B34013">
      <w:pPr>
        <w:numPr>
          <w:ilvl w:val="0"/>
          <w:numId w:val="22"/>
        </w:numPr>
        <w:rPr>
          <w:rFonts w:ascii="Arial" w:eastAsia="Arial" w:hAnsi="Arial" w:cs="Arial"/>
          <w:lang w:val="en-IN"/>
        </w:rPr>
      </w:pPr>
      <w:r w:rsidRPr="00B34013">
        <w:rPr>
          <w:rFonts w:ascii="Arial" w:eastAsia="Arial" w:hAnsi="Arial" w:cs="Arial"/>
          <w:lang w:val="en-IN"/>
        </w:rPr>
        <w:t xml:space="preserve">resampling, </w:t>
      </w:r>
    </w:p>
    <w:p w14:paraId="33A2F925" w14:textId="77777777" w:rsidR="00B34013" w:rsidRPr="00B34013" w:rsidRDefault="00B34013" w:rsidP="00B34013">
      <w:pPr>
        <w:numPr>
          <w:ilvl w:val="0"/>
          <w:numId w:val="22"/>
        </w:numPr>
        <w:rPr>
          <w:rFonts w:ascii="Arial" w:eastAsia="Arial" w:hAnsi="Arial" w:cs="Arial"/>
          <w:lang w:val="en-IN"/>
        </w:rPr>
      </w:pPr>
      <w:r w:rsidRPr="00B34013">
        <w:rPr>
          <w:rFonts w:ascii="Arial" w:eastAsia="Arial" w:hAnsi="Arial" w:cs="Arial"/>
          <w:lang w:val="en-IN"/>
        </w:rPr>
        <w:t xml:space="preserve">class weights, </w:t>
      </w:r>
    </w:p>
    <w:p w14:paraId="0E3CD929" w14:textId="77777777" w:rsidR="00B34013" w:rsidRPr="00B34013" w:rsidRDefault="00B34013" w:rsidP="00B34013">
      <w:pPr>
        <w:numPr>
          <w:ilvl w:val="0"/>
          <w:numId w:val="22"/>
        </w:numPr>
        <w:rPr>
          <w:rFonts w:ascii="Arial" w:eastAsia="Arial" w:hAnsi="Arial" w:cs="Arial"/>
          <w:lang w:val="en-IN"/>
        </w:rPr>
      </w:pPr>
      <w:r w:rsidRPr="00B34013">
        <w:rPr>
          <w:rFonts w:ascii="Arial" w:eastAsia="Arial" w:hAnsi="Arial" w:cs="Arial"/>
          <w:lang w:val="en-IN"/>
        </w:rPr>
        <w:t xml:space="preserve">or appropriate evaluation metrics such as F1-score or ROC-AUC. </w:t>
      </w:r>
    </w:p>
    <w:p w14:paraId="4F63AFC4"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pict w14:anchorId="20200BEF">
          <v:rect id="_x0000_i1070" style="width:0;height:1.5pt" o:hralign="center" o:hrstd="t" o:hr="t" fillcolor="#a0a0a0" stroked="f"/>
        </w:pict>
      </w:r>
    </w:p>
    <w:p w14:paraId="3E5AE30C"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5. Missing Financial Information</w:t>
      </w:r>
    </w:p>
    <w:p w14:paraId="3FC50BF7"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Missing values were present in:</w:t>
      </w:r>
    </w:p>
    <w:p w14:paraId="0568DCF3" w14:textId="77777777" w:rsidR="00B34013" w:rsidRPr="00B34013" w:rsidRDefault="00B34013" w:rsidP="00B34013">
      <w:pPr>
        <w:numPr>
          <w:ilvl w:val="0"/>
          <w:numId w:val="23"/>
        </w:numPr>
        <w:rPr>
          <w:rFonts w:ascii="Arial" w:eastAsia="Arial" w:hAnsi="Arial" w:cs="Arial"/>
          <w:lang w:val="en-IN"/>
        </w:rPr>
      </w:pPr>
      <w:r w:rsidRPr="00B34013">
        <w:rPr>
          <w:rFonts w:ascii="Arial" w:eastAsia="Arial" w:hAnsi="Arial" w:cs="Arial"/>
          <w:lang w:val="en-IN"/>
        </w:rPr>
        <w:t xml:space="preserve">Income </w:t>
      </w:r>
    </w:p>
    <w:p w14:paraId="22F0FE11" w14:textId="77777777" w:rsidR="00B34013" w:rsidRPr="00B34013" w:rsidRDefault="00B34013" w:rsidP="00B34013">
      <w:pPr>
        <w:numPr>
          <w:ilvl w:val="0"/>
          <w:numId w:val="23"/>
        </w:numPr>
        <w:rPr>
          <w:rFonts w:ascii="Arial" w:eastAsia="Arial" w:hAnsi="Arial" w:cs="Arial"/>
          <w:lang w:val="en-IN"/>
        </w:rPr>
      </w:pPr>
      <w:proofErr w:type="spellStart"/>
      <w:r w:rsidRPr="00B34013">
        <w:rPr>
          <w:rFonts w:ascii="Arial" w:eastAsia="Arial" w:hAnsi="Arial" w:cs="Arial"/>
          <w:lang w:val="en-IN"/>
        </w:rPr>
        <w:t>Loan_Balance</w:t>
      </w:r>
      <w:proofErr w:type="spellEnd"/>
      <w:r w:rsidRPr="00B34013">
        <w:rPr>
          <w:rFonts w:ascii="Arial" w:eastAsia="Arial" w:hAnsi="Arial" w:cs="Arial"/>
          <w:lang w:val="en-IN"/>
        </w:rPr>
        <w:t xml:space="preserve"> </w:t>
      </w:r>
    </w:p>
    <w:p w14:paraId="124F96F7" w14:textId="77777777" w:rsidR="00B34013" w:rsidRPr="00B34013" w:rsidRDefault="00B34013" w:rsidP="00B34013">
      <w:pPr>
        <w:numPr>
          <w:ilvl w:val="0"/>
          <w:numId w:val="23"/>
        </w:numPr>
        <w:rPr>
          <w:rFonts w:ascii="Arial" w:eastAsia="Arial" w:hAnsi="Arial" w:cs="Arial"/>
          <w:lang w:val="en-IN"/>
        </w:rPr>
      </w:pPr>
      <w:proofErr w:type="spellStart"/>
      <w:r w:rsidRPr="00B34013">
        <w:rPr>
          <w:rFonts w:ascii="Arial" w:eastAsia="Arial" w:hAnsi="Arial" w:cs="Arial"/>
          <w:lang w:val="en-IN"/>
        </w:rPr>
        <w:t>Credit_Score</w:t>
      </w:r>
      <w:proofErr w:type="spellEnd"/>
      <w:r w:rsidRPr="00B34013">
        <w:rPr>
          <w:rFonts w:ascii="Arial" w:eastAsia="Arial" w:hAnsi="Arial" w:cs="Arial"/>
          <w:lang w:val="en-IN"/>
        </w:rPr>
        <w:t xml:space="preserve"> </w:t>
      </w:r>
    </w:p>
    <w:p w14:paraId="125F2B78"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Concern</w:t>
      </w:r>
    </w:p>
    <w:p w14:paraId="681354BC"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lastRenderedPageBreak/>
        <w:t xml:space="preserve">Improper handling may distort financial </w:t>
      </w:r>
      <w:proofErr w:type="spellStart"/>
      <w:r w:rsidRPr="00B34013">
        <w:rPr>
          <w:rFonts w:ascii="Arial" w:eastAsia="Arial" w:hAnsi="Arial" w:cs="Arial"/>
          <w:lang w:val="en-IN"/>
        </w:rPr>
        <w:t>behavior</w:t>
      </w:r>
      <w:proofErr w:type="spellEnd"/>
      <w:r w:rsidRPr="00B34013">
        <w:rPr>
          <w:rFonts w:ascii="Arial" w:eastAsia="Arial" w:hAnsi="Arial" w:cs="Arial"/>
          <w:lang w:val="en-IN"/>
        </w:rPr>
        <w:t xml:space="preserve"> patterns and reduce prediction reliability.</w:t>
      </w:r>
    </w:p>
    <w:p w14:paraId="78FC3CCF" w14:textId="77777777" w:rsidR="00B34013" w:rsidRDefault="00B34013" w:rsidP="3378EA2B">
      <w:pPr>
        <w:rPr>
          <w:rFonts w:ascii="Arial" w:eastAsia="Arial" w:hAnsi="Arial" w:cs="Arial"/>
        </w:rPr>
      </w:pPr>
    </w:p>
    <w:p w14:paraId="723692B8" w14:textId="77777777" w:rsidR="00773E0B"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67451E16" w14:textId="77777777" w:rsidR="00773E0B" w:rsidRDefault="3378EA2B" w:rsidP="3378EA2B">
      <w:pPr>
        <w:rPr>
          <w:rFonts w:ascii="Arial" w:eastAsia="Arial" w:hAnsi="Arial" w:cs="Arial"/>
        </w:rPr>
      </w:pPr>
      <w:r w:rsidRPr="3378EA2B">
        <w:rPr>
          <w:rFonts w:ascii="Arial" w:eastAsia="Arial" w:hAnsi="Arial" w:cs="Arial"/>
        </w:rPr>
        <w:t>Generative AI tools were used to summarize the dataset, impute missing data, and detect patterns. This section documents AI-generated insights and the prompts used to obtain results.</w:t>
      </w:r>
    </w:p>
    <w:p w14:paraId="080892BD" w14:textId="755CD068" w:rsidR="00773E0B" w:rsidRDefault="3378EA2B" w:rsidP="3378EA2B">
      <w:pPr>
        <w:rPr>
          <w:rFonts w:ascii="Arial" w:eastAsia="Arial" w:hAnsi="Arial" w:cs="Arial"/>
        </w:rPr>
      </w:pPr>
      <w:r w:rsidRPr="3378EA2B">
        <w:rPr>
          <w:rFonts w:ascii="Arial" w:eastAsia="Arial" w:hAnsi="Arial" w:cs="Arial"/>
        </w:rPr>
        <w:t>AI prompts used:</w:t>
      </w:r>
    </w:p>
    <w:p w14:paraId="5CB20458" w14:textId="77777777" w:rsidR="00B34013" w:rsidRDefault="00B34013" w:rsidP="3378EA2B">
      <w:pPr>
        <w:pStyle w:val="Heading1"/>
        <w:rPr>
          <w:rFonts w:ascii="Arial" w:eastAsia="Arial" w:hAnsi="Arial" w:cs="Arial"/>
          <w:b w:val="0"/>
          <w:bCs w:val="0"/>
          <w:color w:val="auto"/>
          <w:sz w:val="22"/>
          <w:szCs w:val="22"/>
        </w:rPr>
      </w:pPr>
      <w:proofErr w:type="gramStart"/>
      <w:r w:rsidRPr="00B34013">
        <w:rPr>
          <w:rFonts w:ascii="Arial" w:eastAsia="Arial" w:hAnsi="Arial" w:cs="Arial"/>
          <w:b w:val="0"/>
          <w:bCs w:val="0"/>
          <w:color w:val="auto"/>
          <w:sz w:val="22"/>
          <w:szCs w:val="22"/>
        </w:rPr>
        <w:t>.Summarize</w:t>
      </w:r>
      <w:proofErr w:type="gramEnd"/>
      <w:r w:rsidRPr="00B34013">
        <w:rPr>
          <w:rFonts w:ascii="Arial" w:eastAsia="Arial" w:hAnsi="Arial" w:cs="Arial"/>
          <w:b w:val="0"/>
          <w:bCs w:val="0"/>
          <w:color w:val="auto"/>
          <w:sz w:val="22"/>
          <w:szCs w:val="22"/>
        </w:rPr>
        <w:t xml:space="preserve"> key patterns, outliers, and missing values in this dataset. Highlight any fields that might present problems for modeling delinquency.</w:t>
      </w:r>
    </w:p>
    <w:p w14:paraId="1065B625" w14:textId="68AD5565" w:rsidR="00773E0B"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5179CC97"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Conclusion</w:t>
      </w:r>
    </w:p>
    <w:p w14:paraId="48AA9126"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 xml:space="preserve">The exploratory data analysis revealed that the delinquency dataset is generally well-structured and suitable for predictive </w:t>
      </w:r>
      <w:proofErr w:type="spellStart"/>
      <w:r w:rsidRPr="00B34013">
        <w:rPr>
          <w:rFonts w:ascii="Arial" w:eastAsia="Arial" w:hAnsi="Arial" w:cs="Arial"/>
          <w:lang w:val="en-IN"/>
        </w:rPr>
        <w:t>modeling</w:t>
      </w:r>
      <w:proofErr w:type="spellEnd"/>
      <w:r w:rsidRPr="00B34013">
        <w:rPr>
          <w:rFonts w:ascii="Arial" w:eastAsia="Arial" w:hAnsi="Arial" w:cs="Arial"/>
          <w:lang w:val="en-IN"/>
        </w:rPr>
        <w:t>, but several important data quality and preprocessing issues must be addressed before model development.</w:t>
      </w:r>
    </w:p>
    <w:p w14:paraId="528F45E8"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Key findings include:</w:t>
      </w:r>
    </w:p>
    <w:p w14:paraId="5D79ACB9" w14:textId="77777777" w:rsidR="00B34013" w:rsidRPr="00B34013" w:rsidRDefault="00B34013" w:rsidP="00B34013">
      <w:pPr>
        <w:numPr>
          <w:ilvl w:val="0"/>
          <w:numId w:val="24"/>
        </w:numPr>
        <w:rPr>
          <w:rFonts w:ascii="Arial" w:eastAsia="Arial" w:hAnsi="Arial" w:cs="Arial"/>
          <w:lang w:val="en-IN"/>
        </w:rPr>
      </w:pPr>
      <w:r w:rsidRPr="00B34013">
        <w:rPr>
          <w:rFonts w:ascii="Arial" w:eastAsia="Arial" w:hAnsi="Arial" w:cs="Arial"/>
          <w:lang w:val="en-IN"/>
        </w:rPr>
        <w:t xml:space="preserve">Presence of missing values in important financial variables such as Income and </w:t>
      </w:r>
      <w:proofErr w:type="spellStart"/>
      <w:r w:rsidRPr="00B34013">
        <w:rPr>
          <w:rFonts w:ascii="Arial" w:eastAsia="Arial" w:hAnsi="Arial" w:cs="Arial"/>
          <w:lang w:val="en-IN"/>
        </w:rPr>
        <w:t>Loan_Balance</w:t>
      </w:r>
      <w:proofErr w:type="spellEnd"/>
      <w:r w:rsidRPr="00B34013">
        <w:rPr>
          <w:rFonts w:ascii="Arial" w:eastAsia="Arial" w:hAnsi="Arial" w:cs="Arial"/>
          <w:lang w:val="en-IN"/>
        </w:rPr>
        <w:t xml:space="preserve">. </w:t>
      </w:r>
    </w:p>
    <w:p w14:paraId="1FE40E13" w14:textId="77777777" w:rsidR="00B34013" w:rsidRPr="00B34013" w:rsidRDefault="00B34013" w:rsidP="00B34013">
      <w:pPr>
        <w:numPr>
          <w:ilvl w:val="0"/>
          <w:numId w:val="24"/>
        </w:numPr>
        <w:rPr>
          <w:rFonts w:ascii="Arial" w:eastAsia="Arial" w:hAnsi="Arial" w:cs="Arial"/>
          <w:lang w:val="en-IN"/>
        </w:rPr>
      </w:pPr>
      <w:r w:rsidRPr="00B34013">
        <w:rPr>
          <w:rFonts w:ascii="Arial" w:eastAsia="Arial" w:hAnsi="Arial" w:cs="Arial"/>
          <w:lang w:val="en-IN"/>
        </w:rPr>
        <w:t xml:space="preserve">Moderate class imbalance in the target variable </w:t>
      </w:r>
      <w:proofErr w:type="spellStart"/>
      <w:r w:rsidRPr="00B34013">
        <w:rPr>
          <w:rFonts w:ascii="Arial" w:eastAsia="Arial" w:hAnsi="Arial" w:cs="Arial"/>
          <w:lang w:val="en-IN"/>
        </w:rPr>
        <w:t>Delinquent_Account</w:t>
      </w:r>
      <w:proofErr w:type="spellEnd"/>
      <w:r w:rsidRPr="00B34013">
        <w:rPr>
          <w:rFonts w:ascii="Arial" w:eastAsia="Arial" w:hAnsi="Arial" w:cs="Arial"/>
          <w:lang w:val="en-IN"/>
        </w:rPr>
        <w:t xml:space="preserve">. </w:t>
      </w:r>
    </w:p>
    <w:p w14:paraId="0AFCB2B7" w14:textId="77777777" w:rsidR="00B34013" w:rsidRPr="00B34013" w:rsidRDefault="00B34013" w:rsidP="00B34013">
      <w:pPr>
        <w:numPr>
          <w:ilvl w:val="0"/>
          <w:numId w:val="24"/>
        </w:numPr>
        <w:rPr>
          <w:rFonts w:ascii="Arial" w:eastAsia="Arial" w:hAnsi="Arial" w:cs="Arial"/>
          <w:lang w:val="en-IN"/>
        </w:rPr>
      </w:pPr>
      <w:r w:rsidRPr="00B34013">
        <w:rPr>
          <w:rFonts w:ascii="Arial" w:eastAsia="Arial" w:hAnsi="Arial" w:cs="Arial"/>
          <w:lang w:val="en-IN"/>
        </w:rPr>
        <w:t xml:space="preserve">Inconsistent categorical labels in </w:t>
      </w:r>
      <w:proofErr w:type="spellStart"/>
      <w:r w:rsidRPr="00B34013">
        <w:rPr>
          <w:rFonts w:ascii="Arial" w:eastAsia="Arial" w:hAnsi="Arial" w:cs="Arial"/>
          <w:lang w:val="en-IN"/>
        </w:rPr>
        <w:t>Employment_Status</w:t>
      </w:r>
      <w:proofErr w:type="spellEnd"/>
      <w:r w:rsidRPr="00B34013">
        <w:rPr>
          <w:rFonts w:ascii="Arial" w:eastAsia="Arial" w:hAnsi="Arial" w:cs="Arial"/>
          <w:lang w:val="en-IN"/>
        </w:rPr>
        <w:t xml:space="preserve">. </w:t>
      </w:r>
    </w:p>
    <w:p w14:paraId="1B60D8B8" w14:textId="77777777" w:rsidR="00B34013" w:rsidRPr="00B34013" w:rsidRDefault="00B34013" w:rsidP="00B34013">
      <w:pPr>
        <w:numPr>
          <w:ilvl w:val="0"/>
          <w:numId w:val="24"/>
        </w:numPr>
        <w:rPr>
          <w:rFonts w:ascii="Arial" w:eastAsia="Arial" w:hAnsi="Arial" w:cs="Arial"/>
          <w:lang w:val="en-IN"/>
        </w:rPr>
      </w:pPr>
      <w:r w:rsidRPr="00B34013">
        <w:rPr>
          <w:rFonts w:ascii="Arial" w:eastAsia="Arial" w:hAnsi="Arial" w:cs="Arial"/>
          <w:lang w:val="en-IN"/>
        </w:rPr>
        <w:t xml:space="preserve">Potentially unrealistic values in </w:t>
      </w:r>
      <w:proofErr w:type="spellStart"/>
      <w:r w:rsidRPr="00B34013">
        <w:rPr>
          <w:rFonts w:ascii="Arial" w:eastAsia="Arial" w:hAnsi="Arial" w:cs="Arial"/>
          <w:lang w:val="en-IN"/>
        </w:rPr>
        <w:t>Credit_Utilization</w:t>
      </w:r>
      <w:proofErr w:type="spellEnd"/>
      <w:r w:rsidRPr="00B34013">
        <w:rPr>
          <w:rFonts w:ascii="Arial" w:eastAsia="Arial" w:hAnsi="Arial" w:cs="Arial"/>
          <w:lang w:val="en-IN"/>
        </w:rPr>
        <w:t xml:space="preserve">. </w:t>
      </w:r>
    </w:p>
    <w:p w14:paraId="6D66D432" w14:textId="77777777" w:rsidR="00B34013" w:rsidRPr="00B34013" w:rsidRDefault="00B34013" w:rsidP="00B34013">
      <w:pPr>
        <w:numPr>
          <w:ilvl w:val="0"/>
          <w:numId w:val="24"/>
        </w:numPr>
        <w:rPr>
          <w:rFonts w:ascii="Arial" w:eastAsia="Arial" w:hAnsi="Arial" w:cs="Arial"/>
          <w:lang w:val="en-IN"/>
        </w:rPr>
      </w:pPr>
      <w:r w:rsidRPr="00B34013">
        <w:rPr>
          <w:rFonts w:ascii="Arial" w:eastAsia="Arial" w:hAnsi="Arial" w:cs="Arial"/>
          <w:lang w:val="en-IN"/>
        </w:rPr>
        <w:t xml:space="preserve">Weak linear relationships between numerical features and delinquency status. </w:t>
      </w:r>
    </w:p>
    <w:p w14:paraId="1CE77BB3" w14:textId="77777777" w:rsidR="00B34013" w:rsidRPr="00B34013" w:rsidRDefault="00B34013" w:rsidP="00B34013">
      <w:pPr>
        <w:numPr>
          <w:ilvl w:val="0"/>
          <w:numId w:val="24"/>
        </w:numPr>
        <w:rPr>
          <w:rFonts w:ascii="Arial" w:eastAsia="Arial" w:hAnsi="Arial" w:cs="Arial"/>
          <w:lang w:val="en-IN"/>
        </w:rPr>
      </w:pPr>
      <w:r w:rsidRPr="00B34013">
        <w:rPr>
          <w:rFonts w:ascii="Arial" w:eastAsia="Arial" w:hAnsi="Arial" w:cs="Arial"/>
          <w:lang w:val="en-IN"/>
        </w:rPr>
        <w:t xml:space="preserve">Strong predictive potential within the monthly repayment </w:t>
      </w:r>
      <w:proofErr w:type="spellStart"/>
      <w:r w:rsidRPr="00B34013">
        <w:rPr>
          <w:rFonts w:ascii="Arial" w:eastAsia="Arial" w:hAnsi="Arial" w:cs="Arial"/>
          <w:lang w:val="en-IN"/>
        </w:rPr>
        <w:t>behavior</w:t>
      </w:r>
      <w:proofErr w:type="spellEnd"/>
      <w:r w:rsidRPr="00B34013">
        <w:rPr>
          <w:rFonts w:ascii="Arial" w:eastAsia="Arial" w:hAnsi="Arial" w:cs="Arial"/>
          <w:lang w:val="en-IN"/>
        </w:rPr>
        <w:t xml:space="preserve"> variables (Month_1–Month_6). </w:t>
      </w:r>
    </w:p>
    <w:p w14:paraId="77814D7A" w14:textId="77777777" w:rsidR="00B34013" w:rsidRPr="00B34013" w:rsidRDefault="00B34013" w:rsidP="00B34013">
      <w:pPr>
        <w:numPr>
          <w:ilvl w:val="0"/>
          <w:numId w:val="24"/>
        </w:numPr>
        <w:rPr>
          <w:rFonts w:ascii="Arial" w:eastAsia="Arial" w:hAnsi="Arial" w:cs="Arial"/>
          <w:lang w:val="en-IN"/>
        </w:rPr>
      </w:pPr>
      <w:r w:rsidRPr="00B34013">
        <w:rPr>
          <w:rFonts w:ascii="Arial" w:eastAsia="Arial" w:hAnsi="Arial" w:cs="Arial"/>
          <w:lang w:val="en-IN"/>
        </w:rPr>
        <w:t xml:space="preserve">Possible target leakage risk from repayment history features. </w:t>
      </w:r>
    </w:p>
    <w:p w14:paraId="36863E27"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 xml:space="preserve">The analysis also suggests that </w:t>
      </w:r>
      <w:proofErr w:type="spellStart"/>
      <w:r w:rsidRPr="00B34013">
        <w:rPr>
          <w:rFonts w:ascii="Arial" w:eastAsia="Arial" w:hAnsi="Arial" w:cs="Arial"/>
          <w:lang w:val="en-IN"/>
        </w:rPr>
        <w:t>behavioral</w:t>
      </w:r>
      <w:proofErr w:type="spellEnd"/>
      <w:r w:rsidRPr="00B34013">
        <w:rPr>
          <w:rFonts w:ascii="Arial" w:eastAsia="Arial" w:hAnsi="Arial" w:cs="Arial"/>
          <w:lang w:val="en-IN"/>
        </w:rPr>
        <w:t xml:space="preserve"> repayment patterns are likely more informative for delinquency prediction than basic demographic variables alone.</w:t>
      </w:r>
    </w:p>
    <w:p w14:paraId="570B2952"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pict w14:anchorId="0D50026D">
          <v:rect id="_x0000_i1081" style="width:0;height:1.5pt" o:hralign="center" o:hrstd="t" o:hr="t" fillcolor="#a0a0a0" stroked="f"/>
        </w:pict>
      </w:r>
    </w:p>
    <w:p w14:paraId="623D0FBF"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Recommended Next Steps</w:t>
      </w:r>
    </w:p>
    <w:p w14:paraId="5B91EDDF"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lastRenderedPageBreak/>
        <w:t>1. Data Cleaning</w:t>
      </w:r>
    </w:p>
    <w:p w14:paraId="085F7BE7" w14:textId="77777777" w:rsidR="00B34013" w:rsidRPr="00B34013" w:rsidRDefault="00B34013" w:rsidP="00B34013">
      <w:pPr>
        <w:numPr>
          <w:ilvl w:val="0"/>
          <w:numId w:val="25"/>
        </w:numPr>
        <w:rPr>
          <w:rFonts w:ascii="Arial" w:eastAsia="Arial" w:hAnsi="Arial" w:cs="Arial"/>
          <w:lang w:val="en-IN"/>
        </w:rPr>
      </w:pPr>
      <w:r w:rsidRPr="00B34013">
        <w:rPr>
          <w:rFonts w:ascii="Arial" w:eastAsia="Arial" w:hAnsi="Arial" w:cs="Arial"/>
          <w:lang w:val="en-IN"/>
        </w:rPr>
        <w:t xml:space="preserve">Handle missing values using median imputation. </w:t>
      </w:r>
    </w:p>
    <w:p w14:paraId="5220F202" w14:textId="77777777" w:rsidR="00B34013" w:rsidRPr="00B34013" w:rsidRDefault="00B34013" w:rsidP="00B34013">
      <w:pPr>
        <w:numPr>
          <w:ilvl w:val="0"/>
          <w:numId w:val="25"/>
        </w:numPr>
        <w:rPr>
          <w:rFonts w:ascii="Arial" w:eastAsia="Arial" w:hAnsi="Arial" w:cs="Arial"/>
          <w:lang w:val="en-IN"/>
        </w:rPr>
      </w:pPr>
      <w:r w:rsidRPr="00B34013">
        <w:rPr>
          <w:rFonts w:ascii="Arial" w:eastAsia="Arial" w:hAnsi="Arial" w:cs="Arial"/>
          <w:lang w:val="en-IN"/>
        </w:rPr>
        <w:t xml:space="preserve">Standardize categorical labels and text formatting. </w:t>
      </w:r>
    </w:p>
    <w:p w14:paraId="54F10D31" w14:textId="77777777" w:rsidR="00B34013" w:rsidRPr="00B34013" w:rsidRDefault="00B34013" w:rsidP="00B34013">
      <w:pPr>
        <w:numPr>
          <w:ilvl w:val="0"/>
          <w:numId w:val="25"/>
        </w:numPr>
        <w:rPr>
          <w:rFonts w:ascii="Arial" w:eastAsia="Arial" w:hAnsi="Arial" w:cs="Arial"/>
          <w:lang w:val="en-IN"/>
        </w:rPr>
      </w:pPr>
      <w:r w:rsidRPr="00B34013">
        <w:rPr>
          <w:rFonts w:ascii="Arial" w:eastAsia="Arial" w:hAnsi="Arial" w:cs="Arial"/>
          <w:lang w:val="en-IN"/>
        </w:rPr>
        <w:t xml:space="preserve">Validate or cap unrealistic </w:t>
      </w:r>
      <w:proofErr w:type="spellStart"/>
      <w:r w:rsidRPr="00B34013">
        <w:rPr>
          <w:rFonts w:ascii="Arial" w:eastAsia="Arial" w:hAnsi="Arial" w:cs="Arial"/>
          <w:lang w:val="en-IN"/>
        </w:rPr>
        <w:t>Credit_Utilization</w:t>
      </w:r>
      <w:proofErr w:type="spellEnd"/>
      <w:r w:rsidRPr="00B34013">
        <w:rPr>
          <w:rFonts w:ascii="Arial" w:eastAsia="Arial" w:hAnsi="Arial" w:cs="Arial"/>
          <w:lang w:val="en-IN"/>
        </w:rPr>
        <w:t xml:space="preserve"> values. </w:t>
      </w:r>
    </w:p>
    <w:p w14:paraId="3E94022B"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2. Feature Engineering</w:t>
      </w:r>
    </w:p>
    <w:p w14:paraId="4F23FEA4"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 xml:space="preserve">Create additional </w:t>
      </w:r>
      <w:proofErr w:type="spellStart"/>
      <w:r w:rsidRPr="00B34013">
        <w:rPr>
          <w:rFonts w:ascii="Arial" w:eastAsia="Arial" w:hAnsi="Arial" w:cs="Arial"/>
          <w:lang w:val="en-IN"/>
        </w:rPr>
        <w:t>behavioral</w:t>
      </w:r>
      <w:proofErr w:type="spellEnd"/>
      <w:r w:rsidRPr="00B34013">
        <w:rPr>
          <w:rFonts w:ascii="Arial" w:eastAsia="Arial" w:hAnsi="Arial" w:cs="Arial"/>
          <w:lang w:val="en-IN"/>
        </w:rPr>
        <w:t xml:space="preserve"> features such as:</w:t>
      </w:r>
    </w:p>
    <w:p w14:paraId="32ECBD4F" w14:textId="77777777" w:rsidR="00B34013" w:rsidRPr="00B34013" w:rsidRDefault="00B34013" w:rsidP="00B34013">
      <w:pPr>
        <w:numPr>
          <w:ilvl w:val="0"/>
          <w:numId w:val="26"/>
        </w:numPr>
        <w:rPr>
          <w:rFonts w:ascii="Arial" w:eastAsia="Arial" w:hAnsi="Arial" w:cs="Arial"/>
          <w:lang w:val="en-IN"/>
        </w:rPr>
      </w:pPr>
      <w:r w:rsidRPr="00B34013">
        <w:rPr>
          <w:rFonts w:ascii="Arial" w:eastAsia="Arial" w:hAnsi="Arial" w:cs="Arial"/>
          <w:lang w:val="en-IN"/>
        </w:rPr>
        <w:t xml:space="preserve">Total missed payments across months </w:t>
      </w:r>
    </w:p>
    <w:p w14:paraId="3F275079" w14:textId="77777777" w:rsidR="00B34013" w:rsidRPr="00B34013" w:rsidRDefault="00B34013" w:rsidP="00B34013">
      <w:pPr>
        <w:numPr>
          <w:ilvl w:val="0"/>
          <w:numId w:val="26"/>
        </w:numPr>
        <w:rPr>
          <w:rFonts w:ascii="Arial" w:eastAsia="Arial" w:hAnsi="Arial" w:cs="Arial"/>
          <w:lang w:val="en-IN"/>
        </w:rPr>
      </w:pPr>
      <w:r w:rsidRPr="00B34013">
        <w:rPr>
          <w:rFonts w:ascii="Arial" w:eastAsia="Arial" w:hAnsi="Arial" w:cs="Arial"/>
          <w:lang w:val="en-IN"/>
        </w:rPr>
        <w:t xml:space="preserve">Consecutive late-payment streaks </w:t>
      </w:r>
    </w:p>
    <w:p w14:paraId="62470474" w14:textId="77777777" w:rsidR="00B34013" w:rsidRPr="00B34013" w:rsidRDefault="00B34013" w:rsidP="00B34013">
      <w:pPr>
        <w:numPr>
          <w:ilvl w:val="0"/>
          <w:numId w:val="26"/>
        </w:numPr>
        <w:rPr>
          <w:rFonts w:ascii="Arial" w:eastAsia="Arial" w:hAnsi="Arial" w:cs="Arial"/>
          <w:lang w:val="en-IN"/>
        </w:rPr>
      </w:pPr>
      <w:r w:rsidRPr="00B34013">
        <w:rPr>
          <w:rFonts w:ascii="Arial" w:eastAsia="Arial" w:hAnsi="Arial" w:cs="Arial"/>
          <w:lang w:val="en-IN"/>
        </w:rPr>
        <w:t xml:space="preserve">On-time payment ratio </w:t>
      </w:r>
    </w:p>
    <w:p w14:paraId="5982AF74" w14:textId="77777777" w:rsidR="00B34013" w:rsidRPr="00B34013" w:rsidRDefault="00B34013" w:rsidP="00B34013">
      <w:pPr>
        <w:numPr>
          <w:ilvl w:val="0"/>
          <w:numId w:val="26"/>
        </w:numPr>
        <w:rPr>
          <w:rFonts w:ascii="Arial" w:eastAsia="Arial" w:hAnsi="Arial" w:cs="Arial"/>
          <w:lang w:val="en-IN"/>
        </w:rPr>
      </w:pPr>
      <w:r w:rsidRPr="00B34013">
        <w:rPr>
          <w:rFonts w:ascii="Arial" w:eastAsia="Arial" w:hAnsi="Arial" w:cs="Arial"/>
          <w:lang w:val="en-IN"/>
        </w:rPr>
        <w:t xml:space="preserve">Delinquency trend indicators </w:t>
      </w:r>
    </w:p>
    <w:p w14:paraId="0591E2C4"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3. Address Class Imbalance</w:t>
      </w:r>
    </w:p>
    <w:p w14:paraId="48B522B7"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Apply techniques such as:</w:t>
      </w:r>
    </w:p>
    <w:p w14:paraId="68019215" w14:textId="77777777" w:rsidR="00B34013" w:rsidRPr="00B34013" w:rsidRDefault="00B34013" w:rsidP="00B34013">
      <w:pPr>
        <w:numPr>
          <w:ilvl w:val="0"/>
          <w:numId w:val="27"/>
        </w:numPr>
        <w:rPr>
          <w:rFonts w:ascii="Arial" w:eastAsia="Arial" w:hAnsi="Arial" w:cs="Arial"/>
          <w:lang w:val="en-IN"/>
        </w:rPr>
      </w:pPr>
      <w:r w:rsidRPr="00B34013">
        <w:rPr>
          <w:rFonts w:ascii="Arial" w:eastAsia="Arial" w:hAnsi="Arial" w:cs="Arial"/>
          <w:lang w:val="en-IN"/>
        </w:rPr>
        <w:t xml:space="preserve">SMOTE oversampling </w:t>
      </w:r>
    </w:p>
    <w:p w14:paraId="1F4E1409" w14:textId="77777777" w:rsidR="00B34013" w:rsidRPr="00B34013" w:rsidRDefault="00B34013" w:rsidP="00B34013">
      <w:pPr>
        <w:numPr>
          <w:ilvl w:val="0"/>
          <w:numId w:val="27"/>
        </w:numPr>
        <w:rPr>
          <w:rFonts w:ascii="Arial" w:eastAsia="Arial" w:hAnsi="Arial" w:cs="Arial"/>
          <w:lang w:val="en-IN"/>
        </w:rPr>
      </w:pPr>
      <w:r w:rsidRPr="00B34013">
        <w:rPr>
          <w:rFonts w:ascii="Arial" w:eastAsia="Arial" w:hAnsi="Arial" w:cs="Arial"/>
          <w:lang w:val="en-IN"/>
        </w:rPr>
        <w:t xml:space="preserve">Class weighting </w:t>
      </w:r>
    </w:p>
    <w:p w14:paraId="11636009" w14:textId="77777777" w:rsidR="00B34013" w:rsidRPr="00B34013" w:rsidRDefault="00B34013" w:rsidP="00B34013">
      <w:pPr>
        <w:numPr>
          <w:ilvl w:val="0"/>
          <w:numId w:val="27"/>
        </w:numPr>
        <w:rPr>
          <w:rFonts w:ascii="Arial" w:eastAsia="Arial" w:hAnsi="Arial" w:cs="Arial"/>
          <w:lang w:val="en-IN"/>
        </w:rPr>
      </w:pPr>
      <w:r w:rsidRPr="00B34013">
        <w:rPr>
          <w:rFonts w:ascii="Arial" w:eastAsia="Arial" w:hAnsi="Arial" w:cs="Arial"/>
          <w:lang w:val="en-IN"/>
        </w:rPr>
        <w:t xml:space="preserve">Stratified sampling </w:t>
      </w:r>
    </w:p>
    <w:p w14:paraId="2C67E6AD"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Use evaluation metrics beyond accuracy:</w:t>
      </w:r>
    </w:p>
    <w:p w14:paraId="29095789" w14:textId="77777777" w:rsidR="00B34013" w:rsidRPr="00B34013" w:rsidRDefault="00B34013" w:rsidP="00B34013">
      <w:pPr>
        <w:numPr>
          <w:ilvl w:val="0"/>
          <w:numId w:val="28"/>
        </w:numPr>
        <w:rPr>
          <w:rFonts w:ascii="Arial" w:eastAsia="Arial" w:hAnsi="Arial" w:cs="Arial"/>
          <w:lang w:val="en-IN"/>
        </w:rPr>
      </w:pPr>
      <w:r w:rsidRPr="00B34013">
        <w:rPr>
          <w:rFonts w:ascii="Arial" w:eastAsia="Arial" w:hAnsi="Arial" w:cs="Arial"/>
          <w:lang w:val="en-IN"/>
        </w:rPr>
        <w:t xml:space="preserve">Precision </w:t>
      </w:r>
    </w:p>
    <w:p w14:paraId="666FF0B1" w14:textId="77777777" w:rsidR="00B34013" w:rsidRPr="00B34013" w:rsidRDefault="00B34013" w:rsidP="00B34013">
      <w:pPr>
        <w:numPr>
          <w:ilvl w:val="0"/>
          <w:numId w:val="28"/>
        </w:numPr>
        <w:rPr>
          <w:rFonts w:ascii="Arial" w:eastAsia="Arial" w:hAnsi="Arial" w:cs="Arial"/>
          <w:lang w:val="en-IN"/>
        </w:rPr>
      </w:pPr>
      <w:r w:rsidRPr="00B34013">
        <w:rPr>
          <w:rFonts w:ascii="Arial" w:eastAsia="Arial" w:hAnsi="Arial" w:cs="Arial"/>
          <w:lang w:val="en-IN"/>
        </w:rPr>
        <w:t xml:space="preserve">Recall </w:t>
      </w:r>
    </w:p>
    <w:p w14:paraId="6F71B2E7" w14:textId="77777777" w:rsidR="00B34013" w:rsidRPr="00B34013" w:rsidRDefault="00B34013" w:rsidP="00B34013">
      <w:pPr>
        <w:numPr>
          <w:ilvl w:val="0"/>
          <w:numId w:val="28"/>
        </w:numPr>
        <w:rPr>
          <w:rFonts w:ascii="Arial" w:eastAsia="Arial" w:hAnsi="Arial" w:cs="Arial"/>
          <w:lang w:val="en-IN"/>
        </w:rPr>
      </w:pPr>
      <w:r w:rsidRPr="00B34013">
        <w:rPr>
          <w:rFonts w:ascii="Arial" w:eastAsia="Arial" w:hAnsi="Arial" w:cs="Arial"/>
          <w:lang w:val="en-IN"/>
        </w:rPr>
        <w:t xml:space="preserve">F1-score </w:t>
      </w:r>
    </w:p>
    <w:p w14:paraId="77E94ABD" w14:textId="77777777" w:rsidR="00B34013" w:rsidRPr="00B34013" w:rsidRDefault="00B34013" w:rsidP="00B34013">
      <w:pPr>
        <w:numPr>
          <w:ilvl w:val="0"/>
          <w:numId w:val="28"/>
        </w:numPr>
        <w:rPr>
          <w:rFonts w:ascii="Arial" w:eastAsia="Arial" w:hAnsi="Arial" w:cs="Arial"/>
          <w:lang w:val="en-IN"/>
        </w:rPr>
      </w:pPr>
      <w:r w:rsidRPr="00B34013">
        <w:rPr>
          <w:rFonts w:ascii="Arial" w:eastAsia="Arial" w:hAnsi="Arial" w:cs="Arial"/>
          <w:lang w:val="en-IN"/>
        </w:rPr>
        <w:t xml:space="preserve">ROC-AUC </w:t>
      </w:r>
    </w:p>
    <w:p w14:paraId="4BE53A8E"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4. Prevent Data Leakage</w:t>
      </w:r>
    </w:p>
    <w:p w14:paraId="34044A34"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Carefully verify whether the monthly payment-status columns directly determine the target variable before including them in model training.</w:t>
      </w:r>
    </w:p>
    <w:p w14:paraId="239F86F5"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5. Model Development</w:t>
      </w:r>
    </w:p>
    <w:p w14:paraId="3A092538"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Test multiple algorithms, including:</w:t>
      </w:r>
    </w:p>
    <w:p w14:paraId="0BE5A260" w14:textId="77777777" w:rsidR="00B34013" w:rsidRPr="00B34013" w:rsidRDefault="00B34013" w:rsidP="00B34013">
      <w:pPr>
        <w:numPr>
          <w:ilvl w:val="0"/>
          <w:numId w:val="29"/>
        </w:numPr>
        <w:rPr>
          <w:rFonts w:ascii="Arial" w:eastAsia="Arial" w:hAnsi="Arial" w:cs="Arial"/>
          <w:lang w:val="en-IN"/>
        </w:rPr>
      </w:pPr>
      <w:r w:rsidRPr="00B34013">
        <w:rPr>
          <w:rFonts w:ascii="Arial" w:eastAsia="Arial" w:hAnsi="Arial" w:cs="Arial"/>
          <w:lang w:val="en-IN"/>
        </w:rPr>
        <w:t xml:space="preserve">Logistic Regression </w:t>
      </w:r>
    </w:p>
    <w:p w14:paraId="0392E5DD" w14:textId="77777777" w:rsidR="00B34013" w:rsidRPr="00B34013" w:rsidRDefault="00B34013" w:rsidP="00B34013">
      <w:pPr>
        <w:numPr>
          <w:ilvl w:val="0"/>
          <w:numId w:val="29"/>
        </w:numPr>
        <w:rPr>
          <w:rFonts w:ascii="Arial" w:eastAsia="Arial" w:hAnsi="Arial" w:cs="Arial"/>
          <w:lang w:val="en-IN"/>
        </w:rPr>
      </w:pPr>
      <w:r w:rsidRPr="00B34013">
        <w:rPr>
          <w:rFonts w:ascii="Arial" w:eastAsia="Arial" w:hAnsi="Arial" w:cs="Arial"/>
          <w:lang w:val="en-IN"/>
        </w:rPr>
        <w:t xml:space="preserve">Random Forest </w:t>
      </w:r>
    </w:p>
    <w:p w14:paraId="35891079" w14:textId="77777777" w:rsidR="00B34013" w:rsidRPr="00B34013" w:rsidRDefault="00B34013" w:rsidP="00B34013">
      <w:pPr>
        <w:numPr>
          <w:ilvl w:val="0"/>
          <w:numId w:val="29"/>
        </w:numPr>
        <w:rPr>
          <w:rFonts w:ascii="Arial" w:eastAsia="Arial" w:hAnsi="Arial" w:cs="Arial"/>
          <w:lang w:val="en-IN"/>
        </w:rPr>
      </w:pPr>
      <w:proofErr w:type="spellStart"/>
      <w:r w:rsidRPr="00B34013">
        <w:rPr>
          <w:rFonts w:ascii="Arial" w:eastAsia="Arial" w:hAnsi="Arial" w:cs="Arial"/>
          <w:lang w:val="en-IN"/>
        </w:rPr>
        <w:lastRenderedPageBreak/>
        <w:t>XGBoost</w:t>
      </w:r>
      <w:proofErr w:type="spellEnd"/>
      <w:r w:rsidRPr="00B34013">
        <w:rPr>
          <w:rFonts w:ascii="Arial" w:eastAsia="Arial" w:hAnsi="Arial" w:cs="Arial"/>
          <w:lang w:val="en-IN"/>
        </w:rPr>
        <w:t xml:space="preserve"> </w:t>
      </w:r>
    </w:p>
    <w:p w14:paraId="6649CCD8" w14:textId="77777777" w:rsidR="00B34013" w:rsidRPr="00B34013" w:rsidRDefault="00B34013" w:rsidP="00B34013">
      <w:pPr>
        <w:numPr>
          <w:ilvl w:val="0"/>
          <w:numId w:val="29"/>
        </w:numPr>
        <w:rPr>
          <w:rFonts w:ascii="Arial" w:eastAsia="Arial" w:hAnsi="Arial" w:cs="Arial"/>
          <w:lang w:val="en-IN"/>
        </w:rPr>
      </w:pPr>
      <w:proofErr w:type="spellStart"/>
      <w:r w:rsidRPr="00B34013">
        <w:rPr>
          <w:rFonts w:ascii="Arial" w:eastAsia="Arial" w:hAnsi="Arial" w:cs="Arial"/>
          <w:lang w:val="en-IN"/>
        </w:rPr>
        <w:t>LightGBM</w:t>
      </w:r>
      <w:proofErr w:type="spellEnd"/>
      <w:r w:rsidRPr="00B34013">
        <w:rPr>
          <w:rFonts w:ascii="Arial" w:eastAsia="Arial" w:hAnsi="Arial" w:cs="Arial"/>
          <w:lang w:val="en-IN"/>
        </w:rPr>
        <w:t xml:space="preserve"> </w:t>
      </w:r>
    </w:p>
    <w:p w14:paraId="384460F9"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Tree-based models are likely to perform better due to nonlinear relationships and interaction effects.</w:t>
      </w:r>
    </w:p>
    <w:p w14:paraId="3248F684"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6. Model Validation</w:t>
      </w:r>
    </w:p>
    <w:p w14:paraId="3425F96D" w14:textId="77777777" w:rsidR="00B34013" w:rsidRPr="00B34013" w:rsidRDefault="00B34013" w:rsidP="00B34013">
      <w:pPr>
        <w:numPr>
          <w:ilvl w:val="0"/>
          <w:numId w:val="30"/>
        </w:numPr>
        <w:rPr>
          <w:rFonts w:ascii="Arial" w:eastAsia="Arial" w:hAnsi="Arial" w:cs="Arial"/>
          <w:lang w:val="en-IN"/>
        </w:rPr>
      </w:pPr>
      <w:r w:rsidRPr="00B34013">
        <w:rPr>
          <w:rFonts w:ascii="Arial" w:eastAsia="Arial" w:hAnsi="Arial" w:cs="Arial"/>
          <w:lang w:val="en-IN"/>
        </w:rPr>
        <w:t xml:space="preserve">Perform cross-validation. </w:t>
      </w:r>
    </w:p>
    <w:p w14:paraId="2FDE8B69" w14:textId="77777777" w:rsidR="00B34013" w:rsidRPr="00B34013" w:rsidRDefault="00B34013" w:rsidP="00B34013">
      <w:pPr>
        <w:numPr>
          <w:ilvl w:val="0"/>
          <w:numId w:val="30"/>
        </w:numPr>
        <w:rPr>
          <w:rFonts w:ascii="Arial" w:eastAsia="Arial" w:hAnsi="Arial" w:cs="Arial"/>
          <w:lang w:val="en-IN"/>
        </w:rPr>
      </w:pPr>
      <w:r w:rsidRPr="00B34013">
        <w:rPr>
          <w:rFonts w:ascii="Arial" w:eastAsia="Arial" w:hAnsi="Arial" w:cs="Arial"/>
          <w:lang w:val="en-IN"/>
        </w:rPr>
        <w:t xml:space="preserve">Use holdout test data. </w:t>
      </w:r>
    </w:p>
    <w:p w14:paraId="0797198F" w14:textId="77777777" w:rsidR="00B34013" w:rsidRPr="00B34013" w:rsidRDefault="00B34013" w:rsidP="00B34013">
      <w:pPr>
        <w:numPr>
          <w:ilvl w:val="0"/>
          <w:numId w:val="30"/>
        </w:numPr>
        <w:rPr>
          <w:rFonts w:ascii="Arial" w:eastAsia="Arial" w:hAnsi="Arial" w:cs="Arial"/>
          <w:lang w:val="en-IN"/>
        </w:rPr>
      </w:pPr>
      <w:r w:rsidRPr="00B34013">
        <w:rPr>
          <w:rFonts w:ascii="Arial" w:eastAsia="Arial" w:hAnsi="Arial" w:cs="Arial"/>
          <w:lang w:val="en-IN"/>
        </w:rPr>
        <w:t xml:space="preserve">Monitor overfitting and feature importance. </w:t>
      </w:r>
    </w:p>
    <w:p w14:paraId="4ABC3154" w14:textId="77777777" w:rsidR="00B34013" w:rsidRPr="00B34013" w:rsidRDefault="00B34013" w:rsidP="00B34013">
      <w:pPr>
        <w:rPr>
          <w:rFonts w:ascii="Arial" w:eastAsia="Arial" w:hAnsi="Arial" w:cs="Arial"/>
          <w:b/>
          <w:bCs/>
          <w:lang w:val="en-IN"/>
        </w:rPr>
      </w:pPr>
      <w:r w:rsidRPr="00B34013">
        <w:rPr>
          <w:rFonts w:ascii="Arial" w:eastAsia="Arial" w:hAnsi="Arial" w:cs="Arial"/>
          <w:b/>
          <w:bCs/>
          <w:lang w:val="en-IN"/>
        </w:rPr>
        <w:t>7. Business Interpretation</w:t>
      </w:r>
    </w:p>
    <w:p w14:paraId="30BD4E11"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Translate model outputs into actionable insights for:</w:t>
      </w:r>
    </w:p>
    <w:p w14:paraId="6968A0E3" w14:textId="77777777" w:rsidR="00B34013" w:rsidRPr="00B34013" w:rsidRDefault="00B34013" w:rsidP="00B34013">
      <w:pPr>
        <w:numPr>
          <w:ilvl w:val="0"/>
          <w:numId w:val="31"/>
        </w:numPr>
        <w:rPr>
          <w:rFonts w:ascii="Arial" w:eastAsia="Arial" w:hAnsi="Arial" w:cs="Arial"/>
          <w:lang w:val="en-IN"/>
        </w:rPr>
      </w:pPr>
      <w:r w:rsidRPr="00B34013">
        <w:rPr>
          <w:rFonts w:ascii="Arial" w:eastAsia="Arial" w:hAnsi="Arial" w:cs="Arial"/>
          <w:lang w:val="en-IN"/>
        </w:rPr>
        <w:t xml:space="preserve">early delinquency detection, </w:t>
      </w:r>
    </w:p>
    <w:p w14:paraId="6DF125F0" w14:textId="77777777" w:rsidR="00B34013" w:rsidRPr="00B34013" w:rsidRDefault="00B34013" w:rsidP="00B34013">
      <w:pPr>
        <w:numPr>
          <w:ilvl w:val="0"/>
          <w:numId w:val="31"/>
        </w:numPr>
        <w:rPr>
          <w:rFonts w:ascii="Arial" w:eastAsia="Arial" w:hAnsi="Arial" w:cs="Arial"/>
          <w:lang w:val="en-IN"/>
        </w:rPr>
      </w:pPr>
      <w:r w:rsidRPr="00B34013">
        <w:rPr>
          <w:rFonts w:ascii="Arial" w:eastAsia="Arial" w:hAnsi="Arial" w:cs="Arial"/>
          <w:lang w:val="en-IN"/>
        </w:rPr>
        <w:t xml:space="preserve">credit risk monitoring, </w:t>
      </w:r>
    </w:p>
    <w:p w14:paraId="57496398" w14:textId="77777777" w:rsidR="00B34013" w:rsidRPr="00B34013" w:rsidRDefault="00B34013" w:rsidP="00B34013">
      <w:pPr>
        <w:numPr>
          <w:ilvl w:val="0"/>
          <w:numId w:val="31"/>
        </w:numPr>
        <w:rPr>
          <w:rFonts w:ascii="Arial" w:eastAsia="Arial" w:hAnsi="Arial" w:cs="Arial"/>
          <w:lang w:val="en-IN"/>
        </w:rPr>
      </w:pPr>
      <w:r w:rsidRPr="00B34013">
        <w:rPr>
          <w:rFonts w:ascii="Arial" w:eastAsia="Arial" w:hAnsi="Arial" w:cs="Arial"/>
          <w:lang w:val="en-IN"/>
        </w:rPr>
        <w:t xml:space="preserve">and financial decision-making. </w:t>
      </w:r>
    </w:p>
    <w:p w14:paraId="357E9E5A" w14:textId="77777777" w:rsidR="00B34013" w:rsidRPr="00B34013" w:rsidRDefault="00B34013" w:rsidP="00B34013">
      <w:pPr>
        <w:rPr>
          <w:rFonts w:ascii="Arial" w:eastAsia="Arial" w:hAnsi="Arial" w:cs="Arial"/>
          <w:lang w:val="en-IN"/>
        </w:rPr>
      </w:pPr>
      <w:r w:rsidRPr="00B34013">
        <w:rPr>
          <w:rFonts w:ascii="Arial" w:eastAsia="Arial" w:hAnsi="Arial" w:cs="Arial"/>
          <w:lang w:val="en-IN"/>
        </w:rPr>
        <w:t>With proper preprocessing and feature engineering, the dataset has strong potential for building an effective delinquency prediction model.</w:t>
      </w:r>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4E048E"/>
    <w:multiLevelType w:val="multilevel"/>
    <w:tmpl w:val="DF14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906FC"/>
    <w:multiLevelType w:val="multilevel"/>
    <w:tmpl w:val="4388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A02DE"/>
    <w:multiLevelType w:val="multilevel"/>
    <w:tmpl w:val="53429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42D19"/>
    <w:multiLevelType w:val="multilevel"/>
    <w:tmpl w:val="CA20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B1EAB"/>
    <w:multiLevelType w:val="multilevel"/>
    <w:tmpl w:val="96DE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A2816"/>
    <w:multiLevelType w:val="multilevel"/>
    <w:tmpl w:val="3DD8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14570"/>
    <w:multiLevelType w:val="multilevel"/>
    <w:tmpl w:val="3874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734FC"/>
    <w:multiLevelType w:val="multilevel"/>
    <w:tmpl w:val="AD20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47235"/>
    <w:multiLevelType w:val="multilevel"/>
    <w:tmpl w:val="6D68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A34EF"/>
    <w:multiLevelType w:val="multilevel"/>
    <w:tmpl w:val="C18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1741D"/>
    <w:multiLevelType w:val="multilevel"/>
    <w:tmpl w:val="B4EC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02EC4"/>
    <w:multiLevelType w:val="multilevel"/>
    <w:tmpl w:val="B830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B2898"/>
    <w:multiLevelType w:val="multilevel"/>
    <w:tmpl w:val="1588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8355C"/>
    <w:multiLevelType w:val="multilevel"/>
    <w:tmpl w:val="AC4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C6967"/>
    <w:multiLevelType w:val="multilevel"/>
    <w:tmpl w:val="BFDCF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761B4"/>
    <w:multiLevelType w:val="hybridMultilevel"/>
    <w:tmpl w:val="35100F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C8C516C"/>
    <w:multiLevelType w:val="multilevel"/>
    <w:tmpl w:val="ACD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30769"/>
    <w:multiLevelType w:val="multilevel"/>
    <w:tmpl w:val="FA4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80EE2"/>
    <w:multiLevelType w:val="multilevel"/>
    <w:tmpl w:val="6E32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0326E"/>
    <w:multiLevelType w:val="multilevel"/>
    <w:tmpl w:val="A5C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D1900"/>
    <w:multiLevelType w:val="multilevel"/>
    <w:tmpl w:val="8A8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121D5"/>
    <w:multiLevelType w:val="multilevel"/>
    <w:tmpl w:val="52C24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882342">
    <w:abstractNumId w:val="8"/>
  </w:num>
  <w:num w:numId="2" w16cid:durableId="1908571873">
    <w:abstractNumId w:val="6"/>
  </w:num>
  <w:num w:numId="3" w16cid:durableId="907114511">
    <w:abstractNumId w:val="5"/>
  </w:num>
  <w:num w:numId="4" w16cid:durableId="1832134717">
    <w:abstractNumId w:val="4"/>
  </w:num>
  <w:num w:numId="5" w16cid:durableId="1352799627">
    <w:abstractNumId w:val="7"/>
  </w:num>
  <w:num w:numId="6" w16cid:durableId="1990134772">
    <w:abstractNumId w:val="3"/>
  </w:num>
  <w:num w:numId="7" w16cid:durableId="646671166">
    <w:abstractNumId w:val="2"/>
  </w:num>
  <w:num w:numId="8" w16cid:durableId="1530988447">
    <w:abstractNumId w:val="1"/>
  </w:num>
  <w:num w:numId="9" w16cid:durableId="683170580">
    <w:abstractNumId w:val="0"/>
  </w:num>
  <w:num w:numId="10" w16cid:durableId="732582115">
    <w:abstractNumId w:val="18"/>
  </w:num>
  <w:num w:numId="11" w16cid:durableId="1174296791">
    <w:abstractNumId w:val="26"/>
  </w:num>
  <w:num w:numId="12" w16cid:durableId="1068111100">
    <w:abstractNumId w:val="10"/>
  </w:num>
  <w:num w:numId="13" w16cid:durableId="426125065">
    <w:abstractNumId w:val="23"/>
  </w:num>
  <w:num w:numId="14" w16cid:durableId="1896892004">
    <w:abstractNumId w:val="24"/>
  </w:num>
  <w:num w:numId="15" w16cid:durableId="1467509563">
    <w:abstractNumId w:val="11"/>
  </w:num>
  <w:num w:numId="16" w16cid:durableId="1694262934">
    <w:abstractNumId w:val="30"/>
  </w:num>
  <w:num w:numId="17" w16cid:durableId="1203981082">
    <w:abstractNumId w:val="16"/>
  </w:num>
  <w:num w:numId="18" w16cid:durableId="1397701685">
    <w:abstractNumId w:val="28"/>
  </w:num>
  <w:num w:numId="19" w16cid:durableId="1745881970">
    <w:abstractNumId w:val="12"/>
  </w:num>
  <w:num w:numId="20" w16cid:durableId="1260213300">
    <w:abstractNumId w:val="22"/>
  </w:num>
  <w:num w:numId="21" w16cid:durableId="774327221">
    <w:abstractNumId w:val="14"/>
  </w:num>
  <w:num w:numId="22" w16cid:durableId="1501383038">
    <w:abstractNumId w:val="19"/>
  </w:num>
  <w:num w:numId="23" w16cid:durableId="1303150175">
    <w:abstractNumId w:val="20"/>
  </w:num>
  <w:num w:numId="24" w16cid:durableId="1343514656">
    <w:abstractNumId w:val="17"/>
  </w:num>
  <w:num w:numId="25" w16cid:durableId="1923175415">
    <w:abstractNumId w:val="27"/>
  </w:num>
  <w:num w:numId="26" w16cid:durableId="832187583">
    <w:abstractNumId w:val="9"/>
  </w:num>
  <w:num w:numId="27" w16cid:durableId="764424345">
    <w:abstractNumId w:val="25"/>
  </w:num>
  <w:num w:numId="28" w16cid:durableId="256060559">
    <w:abstractNumId w:val="15"/>
  </w:num>
  <w:num w:numId="29" w16cid:durableId="1048456224">
    <w:abstractNumId w:val="13"/>
  </w:num>
  <w:num w:numId="30" w16cid:durableId="1063455085">
    <w:abstractNumId w:val="29"/>
  </w:num>
  <w:num w:numId="31" w16cid:durableId="19979563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6D1F"/>
    <w:rsid w:val="00674C8C"/>
    <w:rsid w:val="00773E0B"/>
    <w:rsid w:val="00A67636"/>
    <w:rsid w:val="00AA1D8D"/>
    <w:rsid w:val="00B34013"/>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1149</Words>
  <Characters>6551</Characters>
  <Application>Microsoft Office Word</Application>
  <DocSecurity>0</DocSecurity>
  <Lines>54</Lines>
  <Paragraphs>15</Paragraphs>
  <ScaleCrop>false</ScaleCrop>
  <Manager/>
  <Company/>
  <LinksUpToDate>false</LinksUpToDate>
  <CharactersWithSpaces>7685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Vivaan Moradia</cp:lastModifiedBy>
  <cp:revision>2</cp:revision>
  <dcterms:created xsi:type="dcterms:W3CDTF">2026-05-08T14:23:00Z</dcterms:created>
  <dcterms:modified xsi:type="dcterms:W3CDTF">2026-05-08T14:23:00Z</dcterms:modified>
  <cp:category/>
</cp:coreProperties>
</file>