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6wnoe9jm706" w:id="0"/>
      <w:bookmarkEnd w:id="0"/>
      <w:r w:rsidDel="00000000" w:rsidR="00000000" w:rsidRPr="00000000">
        <w:rPr>
          <w:rtl w:val="0"/>
        </w:rPr>
        <w:t xml:space="preserve">Bootstrap Grids + Column Ordering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b3djg2tbm63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index.html to reproduce each of the included layouts. You should only add Bootstrap classes to the markup. (Hint: Try building mobile up)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complete, publish your layout and submit the URL to HuskyCT.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flec2m4h1a9" w:id="2"/>
      <w:bookmarkEnd w:id="2"/>
      <w:r w:rsidDel="00000000" w:rsidR="00000000" w:rsidRPr="00000000">
        <w:rPr>
          <w:rtl w:val="0"/>
        </w:rPr>
        <w:t xml:space="preserve">Helpful Resources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CodePen Example for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1czej8sc8p4" w:id="3"/>
      <w:bookmarkEnd w:id="3"/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use the included files for reference.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xs.png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sm.png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md.png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lg.png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etbootstrap.com/docs/3.3/css/#grid" TargetMode="External"/><Relationship Id="rId6" Type="http://schemas.openxmlformats.org/officeDocument/2006/relationships/hyperlink" Target="https://getbootstrap.com/docs/3.3/css/#grid-column-ordering" TargetMode="External"/><Relationship Id="rId7" Type="http://schemas.openxmlformats.org/officeDocument/2006/relationships/hyperlink" Target="https://codepen.io/bdaley/pen/QqYVrE" TargetMode="External"/></Relationships>
</file>