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Desmond Okafor</w:t>
      </w:r>
    </w:p>
    <w:p>
      <w:r>
        <w:t>DevOps Engineer</w:t>
      </w:r>
    </w:p>
    <w:p>
      <w:r>
        <w:t>Chicago, IL | (555) 410-9902 | desmond.okafor@example.com</w:t>
      </w:r>
    </w:p>
    <w:p>
      <w:r>
        <w:t>Summary</w:t>
      </w:r>
    </w:p>
    <w:p>
      <w:r>
        <w:t>DevOps engineer running Kubernetes platforms and CI/CD for regulated industries.</w:t>
      </w:r>
    </w:p>
    <w:p>
      <w:r>
        <w:t>Experience</w:t>
      </w:r>
    </w:p>
    <w:p>
      <w:r>
        <w:t>DevOps Engineer | Lakeshore Health Systems | Chicago, IL | Apr 2019 – Present</w:t>
      </w:r>
    </w:p>
    <w:p>
      <w:r>
        <w:t>• Operated 14 Kubernetes clusters with Helm and Terraform on AWS</w:t>
      </w:r>
    </w:p>
    <w:p>
      <w:r>
        <w:t>• Rebuilt Jenkins CI/CD pipelines, cutting release time from 2 days to 3 hours</w:t>
      </w:r>
    </w:p>
    <w:p>
      <w:r>
        <w:t>• Set up Prometheus and Grafana monitoring with on-call alerting</w:t>
      </w:r>
    </w:p>
    <w:p>
      <w:r>
        <w:t>Systems Administrator | Midway Freight Co | Chicago, IL | Jul 2015 – Mar 2019</w:t>
      </w:r>
    </w:p>
    <w:p>
      <w:r>
        <w:t>• Administered 200 Linux servers and automated patching with Python</w:t>
      </w:r>
    </w:p>
    <w:p>
      <w:r>
        <w:t>Skills</w:t>
      </w:r>
    </w:p>
    <w:p>
      <w:r>
        <w:t>Kubernetes, Docker, Terraform, AWS, Jenkins, Python, Linux, Prometheus, Grafana, Helm</w:t>
      </w:r>
    </w:p>
    <w:p>
      <w:r>
        <w:t>Education</w:t>
      </w:r>
    </w:p>
    <w:p>
      <w:r>
        <w:t>B.S. Information Technology, Illinois Institute of Technology, 2015</w:t>
      </w:r>
    </w:p>
    <w:p>
      <w:r>
        <w:t>Certifications</w:t>
      </w:r>
    </w:p>
    <w:p>
      <w:r>
        <w:t>Certified Kubernetes Administrator (CKA), 2021</w:t>
      </w:r>
    </w:p>
    <w:p>
      <w:r>
        <w:t>Work Authorization</w:t>
      </w:r>
    </w:p>
    <w:p>
      <w:r>
        <w:t>U.S. Citizen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