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Gideon Marsh</w:t>
      </w:r>
    </w:p>
    <w:p>
      <w:r>
        <w:t>Cloud Security Engineer</w:t>
      </w:r>
    </w:p>
    <w:p>
      <w:r>
        <w:t>Atlanta, GA | (555) 842-2093 | gideon.marsh@example.com</w:t>
      </w:r>
    </w:p>
    <w:p>
      <w:r>
        <w:t>Summary</w:t>
      </w:r>
    </w:p>
    <w:p>
      <w:r>
        <w:t>Security engineer hardening AWS and Azure environments.</w:t>
      </w:r>
    </w:p>
    <w:p>
      <w:r>
        <w:t>Experience</w:t>
      </w:r>
    </w:p>
    <w:p>
      <w:r>
        <w:t>Cloud Security Engineer | Peachtree Secure Cloud LLC | Atlanta, GA | Mar 2018 – Present</w:t>
      </w:r>
    </w:p>
    <w:p>
      <w:r>
        <w:t>• Automated AWS and Azure security baselines with Terraform and Python</w:t>
      </w:r>
    </w:p>
    <w:p>
      <w:r>
        <w:t>• Built Splunk detections that reduced incident response time by 40%</w:t>
      </w:r>
    </w:p>
    <w:p>
      <w:r>
        <w:t>Network Engineer | Southern Telecom Corp | Atlanta, GA | Aug 2013 – Feb 2018</w:t>
      </w:r>
    </w:p>
    <w:p>
      <w:r>
        <w:t>• Managed enterprise networking for 12 regional offices</w:t>
      </w:r>
    </w:p>
    <w:p>
      <w:r>
        <w:t>Skills</w:t>
      </w:r>
    </w:p>
    <w:p>
      <w:r>
        <w:t>Cybersecurity, AWS, Microsoft Azure, Terraform, Python, Splunk, Linux, Networking</w:t>
      </w:r>
    </w:p>
    <w:p>
      <w:r>
        <w:t>Education</w:t>
      </w:r>
    </w:p>
    <w:p>
      <w:r>
        <w:t>B.S. Cybersecurity, Georgia State University, 2013</w:t>
      </w:r>
    </w:p>
    <w:p>
      <w:r>
        <w:t>Certifications</w:t>
      </w:r>
    </w:p>
    <w:p>
      <w:r>
        <w:t>CISSP, 2019</w:t>
      </w:r>
    </w:p>
    <w:p>
      <w:r>
        <w:t>AWS Certified Security – Specialty, 2021</w:t>
      </w:r>
    </w:p>
    <w:p>
      <w:r>
        <w:t>Work Authorization</w:t>
      </w:r>
    </w:p>
    <w:p>
      <w:r>
        <w:t>U.S. Citizen; active Secret clearance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