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32"/>
          <w:sz w:val="32"/>
          <w:szCs w:val="32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Minutes</w:t>
      </w:r>
      <w:r/>
    </w:p>
    <w:p>
      <w:pPr>
        <w:pStyle w:val="Subtitle"/>
        <w:numPr>
          <w:ilvl w:val="0"/>
          <w:numId w:val="0"/>
        </w:numPr>
        <w:ind w:left="360" w:hanging="0"/>
      </w:pPr>
      <w:r>
        <w:rPr/>
        <w:t>10</w:t>
      </w:r>
      <w:r>
        <w:rPr/>
        <w:t xml:space="preserve"> March 2015</w:t>
      </w:r>
      <w:r/>
    </w:p>
    <w:p>
      <w:pPr>
        <w:pStyle w:val="Normal"/>
        <w:numPr>
          <w:ilvl w:val="0"/>
          <w:numId w:val="1"/>
        </w:numPr>
        <w:rPr/>
      </w:pPr>
      <w:r>
        <w:rPr/>
        <w:t>Rants about prescriptivism and writing style</w:t>
      </w:r>
      <w:r/>
    </w:p>
    <w:p>
      <w:pPr>
        <w:pStyle w:val="Normal"/>
        <w:numPr>
          <w:ilvl w:val="0"/>
          <w:numId w:val="1"/>
        </w:numPr>
        <w:rPr/>
      </w:pPr>
      <w:r>
        <w:rPr/>
        <w:t>Macro for generating code table automatically:</w:t>
      </w:r>
      <w:r/>
    </w:p>
    <w:p>
      <w:pPr>
        <w:pStyle w:val="Normal"/>
        <w:numPr>
          <w:ilvl w:val="1"/>
          <w:numId w:val="1"/>
        </w:numPr>
        <w:rPr/>
      </w:pPr>
      <w:r>
        <w:rPr/>
        <w:t>I showed you work I did in setting up macros for writing assembly code in bulk</w:t>
      </w:r>
      <w:r/>
    </w:p>
    <w:p>
      <w:pPr>
        <w:pStyle w:val="Normal"/>
        <w:numPr>
          <w:ilvl w:val="1"/>
          <w:numId w:val="1"/>
        </w:numPr>
        <w:rPr/>
      </w:pPr>
      <w:r>
        <w:rPr/>
        <w:t>Frustratingly, macros cannot be used as operands in an assembly instruction in NASM</w:t>
      </w:r>
      <w:r/>
    </w:p>
    <w:p>
      <w:pPr>
        <w:pStyle w:val="Normal"/>
        <w:numPr>
          <w:ilvl w:val="1"/>
          <w:numId w:val="1"/>
        </w:numPr>
        <w:rPr/>
      </w:pPr>
      <w:r>
        <w:rPr/>
        <w:t xml:space="preserve">You noticed some problems with the code I've written: </w:t>
      </w:r>
      <w:r/>
    </w:p>
    <w:p>
      <w:pPr>
        <w:pStyle w:val="Normal"/>
        <w:numPr>
          <w:ilvl w:val="2"/>
          <w:numId w:val="1"/>
        </w:numPr>
        <w:rPr/>
      </w:pPr>
      <w:r>
        <w:rPr/>
        <w:t>'lodsw rax' is invalid because lodsw only works on ax</w:t>
      </w:r>
      <w:r/>
    </w:p>
    <w:p>
      <w:pPr>
        <w:pStyle w:val="Normal"/>
        <w:numPr>
          <w:ilvl w:val="2"/>
          <w:numId w:val="1"/>
        </w:numPr>
        <w:rPr/>
      </w:pPr>
      <w:r>
        <w:rPr/>
        <w:t>My divide code wouldn't work properly on negatives because I didn't sign extend the  numerator. I forgot which instruction you mentioned, but CQO can do this</w:t>
      </w:r>
      <w:r/>
    </w:p>
    <w:p>
      <w:pPr>
        <w:pStyle w:val="Normal"/>
        <w:numPr>
          <w:ilvl w:val="0"/>
          <w:numId w:val="1"/>
        </w:numPr>
        <w:rPr/>
      </w:pPr>
      <w:r>
        <w:rPr/>
        <w:t>Instruction set definition comments</w:t>
      </w:r>
      <w:r/>
    </w:p>
    <w:p>
      <w:pPr>
        <w:pStyle w:val="Normal"/>
        <w:numPr>
          <w:ilvl w:val="1"/>
          <w:numId w:val="1"/>
        </w:numPr>
        <w:rPr/>
      </w:pPr>
      <w:r>
        <w:rPr/>
        <w:t xml:space="preserve">You answered my questions on the instruction set definition doc on google drive. </w:t>
      </w:r>
      <w:r/>
    </w:p>
    <w:p>
      <w:pPr>
        <w:pStyle w:val="Normal"/>
        <w:numPr>
          <w:ilvl w:val="1"/>
          <w:numId w:val="1"/>
        </w:numPr>
        <w:rPr/>
      </w:pPr>
      <w:r>
        <w:rPr/>
        <w:t xml:space="preserve">We spoke about where immediate values (ie., constants) should be in code. </w:t>
      </w:r>
      <w:r/>
    </w:p>
    <w:p>
      <w:pPr>
        <w:pStyle w:val="Normal"/>
        <w:numPr>
          <w:ilvl w:val="2"/>
          <w:numId w:val="1"/>
        </w:numPr>
        <w:rPr/>
      </w:pPr>
      <w:r>
        <w:rPr/>
        <w:t>Immediate values should stay word-aligned because some architectures don't even support misaligned addressing, and ones that do typically have a penalty</w:t>
      </w:r>
      <w:r/>
    </w:p>
    <w:p>
      <w:pPr>
        <w:pStyle w:val="Normal"/>
        <w:numPr>
          <w:ilvl w:val="2"/>
          <w:numId w:val="1"/>
        </w:numPr>
        <w:rPr/>
      </w:pPr>
      <w:r>
        <w:rPr/>
        <w:t>If an instruction has a const operand, the next 16bit word will contain a reference to the constant. The format of the reference remains to be seen. The options are:</w:t>
      </w:r>
      <w:r/>
    </w:p>
    <w:p>
      <w:pPr>
        <w:pStyle w:val="Normal"/>
        <w:numPr>
          <w:ilvl w:val="3"/>
          <w:numId w:val="1"/>
        </w:numPr>
        <w:rPr/>
      </w:pPr>
      <w:r>
        <w:rPr/>
        <w:t>Offset in a data section somewhere</w:t>
      </w:r>
      <w:r/>
    </w:p>
    <w:p>
      <w:pPr>
        <w:pStyle w:val="Normal"/>
        <w:numPr>
          <w:ilvl w:val="4"/>
          <w:numId w:val="1"/>
        </w:numPr>
        <w:rPr/>
      </w:pPr>
      <w:r>
        <w:rPr/>
        <w:t>Not great because constants might be quite far away from where they're being used</w:t>
      </w:r>
      <w:r/>
    </w:p>
    <w:p>
      <w:pPr>
        <w:pStyle w:val="Normal"/>
        <w:numPr>
          <w:ilvl w:val="3"/>
          <w:numId w:val="1"/>
        </w:numPr>
        <w:rPr/>
      </w:pPr>
      <w:r>
        <w:rPr/>
        <w:t>Relative displacement from instruction</w:t>
      </w:r>
      <w:r/>
    </w:p>
    <w:p>
      <w:pPr>
        <w:pStyle w:val="Normal"/>
        <w:numPr>
          <w:ilvl w:val="4"/>
          <w:numId w:val="1"/>
        </w:numPr>
        <w:rPr/>
      </w:pPr>
      <w:r>
        <w:rPr/>
        <w:t>This is what we settled on</w:t>
      </w:r>
      <w:r/>
    </w:p>
    <w:p>
      <w:pPr>
        <w:pStyle w:val="Normal"/>
        <w:numPr>
          <w:ilvl w:val="4"/>
          <w:numId w:val="1"/>
        </w:numPr>
        <w:rPr/>
      </w:pPr>
      <w:r>
        <w:rPr/>
        <w:t>The next 16bit word after the instruction is a relative offset to a 64-bit value. So the constant has address pc+mem[pc+2]</w:t>
      </w:r>
      <w:r/>
    </w:p>
    <w:p>
      <w:pPr>
        <w:pStyle w:val="Normal"/>
        <w:numPr>
          <w:ilvl w:val="3"/>
          <w:numId w:val="1"/>
        </w:numPr>
      </w:pPr>
      <w:r>
        <w:rPr/>
        <w:t xml:space="preserve">Right after the instruction, </w:t>
      </w:r>
      <w:r>
        <w:rPr/>
        <w:t xml:space="preserve">double quad word aligned </w:t>
      </w:r>
      <w:r/>
    </w:p>
    <w:p>
      <w:pPr>
        <w:pStyle w:val="Normal"/>
        <w:numPr>
          <w:ilvl w:val="4"/>
          <w:numId w:val="1"/>
        </w:numPr>
      </w:pPr>
      <w:r>
        <w:rPr/>
        <w:t>In which case we can access them at address (pc+2</w:t>
      </w:r>
      <w:r>
        <w:rPr/>
        <w:t>+8</w:t>
      </w:r>
      <w:r>
        <w:rPr/>
        <w:t>)&amp;~</w:t>
      </w:r>
      <w:r>
        <w:rPr/>
        <w:t>7 to round up to the next dq word.</w:t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Z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5dc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e625d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rsid w:val="00e625dc"/>
    <w:rPr>
      <w:rFonts w:eastAsia="" w:eastAsiaTheme="minorEastAsia"/>
      <w:color w:val="5A5A5A" w:themeColor="text1" w:themeTint="a5"/>
      <w:spacing w:val="15"/>
    </w:rPr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5dc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625d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Application>LibreOffice/4.3.6.2$Linux_X86_64 LibreOffice_project/430$Build-2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2015-02-24T16:22:00Z</dcterms:created>
  <dc:creator>Matthew</dc:creator>
  <dc:language>en-ZA</dc:language>
  <cp:lastModifiedBy>Matthew Sainsbury</cp:lastModifiedBy>
  <dcterms:modified xsi:type="dcterms:W3CDTF">2015-03-13T15:49:20Z</dcterms:modified>
  <cp:revision>19</cp:revision>
</cp:coreProperties>
</file>