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6F2A" w14:textId="77777777" w:rsidR="00BD2412" w:rsidRDefault="00000000">
      <w:pPr>
        <w:rPr>
          <w:b/>
          <w:bCs/>
          <w:sz w:val="32"/>
          <w:szCs w:val="32"/>
        </w:rPr>
      </w:pPr>
      <w:r>
        <w:rPr>
          <w:b/>
          <w:bCs/>
          <w:sz w:val="32"/>
          <w:szCs w:val="32"/>
        </w:rPr>
        <w:t>GitHub Services Delivery Plan for NBCU News</w:t>
      </w:r>
    </w:p>
    <w:p w14:paraId="6EA087D4" w14:textId="77777777" w:rsidR="00BD2412" w:rsidRDefault="00000000">
      <w:pPr>
        <w:rPr>
          <w:b/>
          <w:bCs/>
          <w:sz w:val="20"/>
          <w:szCs w:val="20"/>
        </w:rPr>
      </w:pPr>
      <w:r>
        <w:rPr>
          <w:b/>
          <w:bCs/>
          <w:sz w:val="20"/>
          <w:szCs w:val="20"/>
        </w:rPr>
        <w:t>Executive Summary / Deal Overview</w:t>
      </w:r>
    </w:p>
    <w:p w14:paraId="1F87CD99" w14:textId="77777777" w:rsidR="00BD2412" w:rsidRDefault="00000000">
      <w:pPr>
        <w:shd w:val="clear" w:color="auto" w:fill="FFFFFF"/>
        <w:spacing w:before="280" w:after="280" w:line="240" w:lineRule="auto"/>
        <w:rPr>
          <w:color w:val="000000"/>
          <w:sz w:val="20"/>
          <w:szCs w:val="20"/>
        </w:rPr>
      </w:pPr>
      <w:r>
        <w:rPr>
          <w:color w:val="000000"/>
          <w:sz w:val="20"/>
          <w:szCs w:val="20"/>
        </w:rPr>
        <w:t xml:space="preserve">NBCU News AI Team is looking to execute a comprehensive GitHub Copilot enablement program across 400-500 developers in the AI and Emerging Tech division. The customer has prior experience with GitHub Copilot (previous pilot on prod </w:t>
      </w:r>
      <w:proofErr w:type="spellStart"/>
      <w:r>
        <w:rPr>
          <w:color w:val="000000"/>
          <w:sz w:val="20"/>
          <w:szCs w:val="20"/>
        </w:rPr>
        <w:t>eng</w:t>
      </w:r>
      <w:proofErr w:type="spellEnd"/>
      <w:r>
        <w:rPr>
          <w:color w:val="000000"/>
          <w:sz w:val="20"/>
          <w:szCs w:val="20"/>
        </w:rPr>
        <w:t xml:space="preserve"> org, current CLI and agent adoption) and wants to move beyond basic awareness to drive advanced adoption and custom agent development across the organization. From a priority standpoint, they are seeking enablement across three pillars plus ongoing support:</w:t>
      </w:r>
    </w:p>
    <w:p w14:paraId="37E72A8B" w14:textId="77777777" w:rsidR="00BD2412" w:rsidRDefault="00000000">
      <w:pPr>
        <w:numPr>
          <w:ilvl w:val="0"/>
          <w:numId w:val="1"/>
        </w:numPr>
        <w:pBdr>
          <w:top w:val="nil"/>
          <w:left w:val="nil"/>
          <w:bottom w:val="nil"/>
          <w:right w:val="nil"/>
          <w:between w:val="nil"/>
        </w:pBdr>
        <w:shd w:val="clear" w:color="auto" w:fill="FFFFFF"/>
        <w:spacing w:before="280" w:after="0" w:line="240" w:lineRule="auto"/>
        <w:rPr>
          <w:color w:val="000000"/>
          <w:sz w:val="20"/>
          <w:szCs w:val="20"/>
        </w:rPr>
      </w:pPr>
      <w:r>
        <w:rPr>
          <w:color w:val="000000"/>
          <w:sz w:val="20"/>
          <w:szCs w:val="20"/>
        </w:rPr>
        <w:t>Foundation (101) — level-set the full developer population on Copilot fundamentals</w:t>
      </w:r>
    </w:p>
    <w:p w14:paraId="3A57E6AC" w14:textId="77777777" w:rsidR="00BD2412" w:rsidRDefault="00000000">
      <w:pPr>
        <w:numPr>
          <w:ilvl w:val="0"/>
          <w:numId w:val="1"/>
        </w:numPr>
        <w:pBdr>
          <w:top w:val="nil"/>
          <w:left w:val="nil"/>
          <w:bottom w:val="nil"/>
          <w:right w:val="nil"/>
          <w:between w:val="nil"/>
        </w:pBdr>
        <w:shd w:val="clear" w:color="auto" w:fill="FFFFFF"/>
        <w:spacing w:after="0" w:line="240" w:lineRule="auto"/>
        <w:rPr>
          <w:color w:val="000000"/>
          <w:sz w:val="20"/>
          <w:szCs w:val="20"/>
        </w:rPr>
      </w:pPr>
      <w:r>
        <w:rPr>
          <w:color w:val="000000"/>
          <w:sz w:val="20"/>
          <w:szCs w:val="20"/>
        </w:rPr>
        <w:t>Deep Dives — advanced sessions on agents, MCP, prompt engineering for targeted groups</w:t>
      </w:r>
    </w:p>
    <w:p w14:paraId="59391599" w14:textId="77777777" w:rsidR="00BD2412" w:rsidRDefault="00000000">
      <w:pPr>
        <w:numPr>
          <w:ilvl w:val="0"/>
          <w:numId w:val="1"/>
        </w:numPr>
        <w:pBdr>
          <w:top w:val="nil"/>
          <w:left w:val="nil"/>
          <w:bottom w:val="nil"/>
          <w:right w:val="nil"/>
          <w:between w:val="nil"/>
        </w:pBdr>
        <w:shd w:val="clear" w:color="auto" w:fill="FFFFFF"/>
        <w:spacing w:after="0" w:line="240" w:lineRule="auto"/>
        <w:rPr>
          <w:color w:val="000000"/>
          <w:sz w:val="20"/>
          <w:szCs w:val="20"/>
        </w:rPr>
      </w:pPr>
      <w:r>
        <w:rPr>
          <w:color w:val="000000"/>
          <w:sz w:val="20"/>
          <w:szCs w:val="20"/>
        </w:rPr>
        <w:t>Best Practices — adoption strategies, measuring impact, champion program</w:t>
      </w:r>
    </w:p>
    <w:p w14:paraId="7DFE6280" w14:textId="77777777" w:rsidR="00BD2412" w:rsidRDefault="00000000">
      <w:pPr>
        <w:numPr>
          <w:ilvl w:val="0"/>
          <w:numId w:val="1"/>
        </w:numPr>
        <w:pBdr>
          <w:top w:val="nil"/>
          <w:left w:val="nil"/>
          <w:bottom w:val="nil"/>
          <w:right w:val="nil"/>
          <w:between w:val="nil"/>
        </w:pBdr>
        <w:shd w:val="clear" w:color="auto" w:fill="FFFFFF"/>
        <w:spacing w:after="280" w:line="240" w:lineRule="auto"/>
        <w:rPr>
          <w:color w:val="000000"/>
          <w:sz w:val="20"/>
          <w:szCs w:val="20"/>
        </w:rPr>
      </w:pPr>
      <w:r>
        <w:rPr>
          <w:color w:val="000000"/>
          <w:sz w:val="20"/>
          <w:szCs w:val="20"/>
        </w:rPr>
        <w:t>Office Hours — recurring advisory support for teams as they adopt</w:t>
      </w:r>
    </w:p>
    <w:p w14:paraId="2315B320" w14:textId="77777777" w:rsidR="00BD2412" w:rsidRDefault="00000000">
      <w:pPr>
        <w:rPr>
          <w:b/>
          <w:bCs/>
          <w:color w:val="000000"/>
          <w:sz w:val="21"/>
          <w:szCs w:val="21"/>
        </w:rPr>
      </w:pPr>
      <w:r>
        <w:rPr>
          <w:b/>
          <w:bCs/>
          <w:color w:val="000000"/>
          <w:sz w:val="21"/>
          <w:szCs w:val="21"/>
        </w:rPr>
        <w:t>Technical Advisory Services:</w:t>
      </w:r>
    </w:p>
    <w:p w14:paraId="12859863" w14:textId="77777777" w:rsidR="00BD2412" w:rsidRDefault="00000000">
      <w:pPr>
        <w:shd w:val="clear" w:color="auto" w:fill="FFFFFF"/>
        <w:spacing w:before="280" w:after="280" w:line="240" w:lineRule="auto"/>
        <w:rPr>
          <w:color w:val="000000"/>
          <w:sz w:val="20"/>
          <w:szCs w:val="20"/>
        </w:rPr>
      </w:pPr>
      <w:r>
        <w:rPr>
          <w:color w:val="000000"/>
          <w:sz w:val="20"/>
          <w:szCs w:val="20"/>
        </w:rPr>
        <w:t>Given the scope of the enablement (400-500 developers, multiple teams, custom agent needs) and the customer's desire for both standard offerings and custom work, GitHub recommends a services engagement to cover the following:</w:t>
      </w:r>
    </w:p>
    <w:p w14:paraId="2A33C590" w14:textId="77777777" w:rsidR="00BD2412" w:rsidRDefault="00000000">
      <w:pPr>
        <w:shd w:val="clear" w:color="auto" w:fill="FFFFFF"/>
        <w:spacing w:before="280" w:after="280"/>
        <w:rPr>
          <w:b/>
          <w:bCs/>
          <w:color w:val="000000"/>
          <w:sz w:val="20"/>
          <w:szCs w:val="20"/>
        </w:rPr>
      </w:pPr>
      <w:r>
        <w:rPr>
          <w:b/>
          <w:bCs/>
          <w:color w:val="000000"/>
          <w:sz w:val="20"/>
          <w:szCs w:val="20"/>
        </w:rPr>
        <w:t xml:space="preserve">GitHub Copilot Fundamentals training </w:t>
      </w:r>
    </w:p>
    <w:p w14:paraId="1F2EF69D"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Standard offering: large group 101 level-set for 400-500 developers across the NBCU AI and Emerging Tech org</w:t>
      </w:r>
    </w:p>
    <w:p w14:paraId="67B79B95"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Covers core Copilot features, business benefits, and practical usage patterns</w:t>
      </w:r>
    </w:p>
    <w:p w14:paraId="09D885F7"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Sets the baseline for all subsequent training and ensures common vocabulary across the org</w:t>
      </w:r>
    </w:p>
    <w:p w14:paraId="5297F83F"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While many engineers are already using CLI and agent features, this ensures consistent foundational knowledge</w:t>
      </w:r>
    </w:p>
    <w:p w14:paraId="2B1B6679" w14:textId="77777777" w:rsidR="00BD2412" w:rsidRDefault="00000000">
      <w:pPr>
        <w:shd w:val="clear" w:color="auto" w:fill="FFFFFF"/>
        <w:spacing w:before="280" w:after="280"/>
        <w:rPr>
          <w:b/>
          <w:bCs/>
          <w:color w:val="000000"/>
          <w:sz w:val="20"/>
          <w:szCs w:val="20"/>
        </w:rPr>
      </w:pPr>
      <w:r>
        <w:rPr>
          <w:b/>
          <w:bCs/>
          <w:color w:val="000000"/>
          <w:sz w:val="20"/>
          <w:szCs w:val="20"/>
        </w:rPr>
        <w:t xml:space="preserve">GitHub Copilot Intermediate training </w:t>
      </w:r>
    </w:p>
    <w:p w14:paraId="553704C6"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Standard offering: progression from fundamentals for the broader developer population</w:t>
      </w:r>
    </w:p>
    <w:p w14:paraId="3ABF117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Covers good coding techniques, best practices, prompt engineering, and secure coding</w:t>
      </w:r>
    </w:p>
    <w:p w14:paraId="4F0D235F"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Includes a 1-hour guided exercise component for hands-on practice</w:t>
      </w:r>
    </w:p>
    <w:p w14:paraId="4612CF00"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Bridges the gap between basic awareness and advanced usage patterns</w:t>
      </w:r>
    </w:p>
    <w:p w14:paraId="5A9C0485" w14:textId="77777777" w:rsidR="00BD2412" w:rsidRDefault="00000000">
      <w:pPr>
        <w:shd w:val="clear" w:color="auto" w:fill="FFFFFF"/>
        <w:spacing w:before="280" w:after="280"/>
        <w:rPr>
          <w:b/>
          <w:bCs/>
          <w:color w:val="000000"/>
          <w:sz w:val="20"/>
          <w:szCs w:val="20"/>
        </w:rPr>
      </w:pPr>
      <w:r>
        <w:rPr>
          <w:b/>
          <w:bCs/>
          <w:color w:val="000000"/>
          <w:sz w:val="20"/>
          <w:szCs w:val="20"/>
        </w:rPr>
        <w:t xml:space="preserve">GitHub Copilot Advanced and Deep Dive sessions </w:t>
      </w:r>
    </w:p>
    <w:p w14:paraId="2E66542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Targeted sessions for subset groups and champion focus groups identified by Wayne</w:t>
      </w:r>
    </w:p>
    <w:p w14:paraId="26B672D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Advanced capabilities including agent mode in IDE, Copilot CLI workflows, and advanced prompt engineering</w:t>
      </w:r>
    </w:p>
    <w:p w14:paraId="405FAD4B"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Tailored content based on specific team use cases (data engineering, CI/CD, cloud ops)</w:t>
      </w:r>
    </w:p>
    <w:p w14:paraId="3187E945"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Interactive format with dialogue between GitHub experts and customer engineers</w:t>
      </w:r>
    </w:p>
    <w:p w14:paraId="460CB96F"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These sessions address the customer's need for "more than 101" and specific use case enablement</w:t>
      </w:r>
    </w:p>
    <w:p w14:paraId="7132A818" w14:textId="77777777" w:rsidR="00BD2412" w:rsidRDefault="00000000">
      <w:pPr>
        <w:shd w:val="clear" w:color="auto" w:fill="FFFFFF"/>
        <w:spacing w:before="280" w:after="280"/>
        <w:rPr>
          <w:b/>
          <w:bCs/>
          <w:color w:val="000000"/>
          <w:sz w:val="20"/>
          <w:szCs w:val="20"/>
        </w:rPr>
      </w:pPr>
      <w:r>
        <w:rPr>
          <w:b/>
          <w:bCs/>
          <w:color w:val="000000"/>
          <w:sz w:val="20"/>
          <w:szCs w:val="20"/>
        </w:rPr>
        <w:t xml:space="preserve">GitHub Copilot Agents and MCP training </w:t>
      </w:r>
    </w:p>
    <w:p w14:paraId="3F679994"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Standard offering: in-depth session on coding agent, agent mode, and MCP servers</w:t>
      </w:r>
    </w:p>
    <w:p w14:paraId="047B9C29"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lastRenderedPageBreak/>
        <w:t>Covers automating software delivery and operations processes with agents</w:t>
      </w:r>
    </w:p>
    <w:p w14:paraId="152278C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Directly supports the customer's focus on building custom agents and agentic workflows</w:t>
      </w:r>
    </w:p>
    <w:p w14:paraId="667F763A"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Builds on the async agent and PR review agent capabilities already in use</w:t>
      </w:r>
    </w:p>
    <w:p w14:paraId="42E78169" w14:textId="77777777" w:rsidR="00BD2412" w:rsidRDefault="00000000">
      <w:pPr>
        <w:shd w:val="clear" w:color="auto" w:fill="FFFFFF"/>
        <w:spacing w:before="280" w:after="280"/>
        <w:rPr>
          <w:b/>
          <w:bCs/>
          <w:color w:val="000000"/>
          <w:sz w:val="20"/>
          <w:szCs w:val="20"/>
        </w:rPr>
      </w:pPr>
      <w:r>
        <w:rPr>
          <w:b/>
          <w:bCs/>
          <w:color w:val="000000"/>
          <w:sz w:val="20"/>
          <w:szCs w:val="20"/>
        </w:rPr>
        <w:t xml:space="preserve">Custom Agent Development Enablement </w:t>
      </w:r>
    </w:p>
    <w:p w14:paraId="465C7A07"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Hands-on enablement for building custom agents tailored to NBCU's specific needs</w:t>
      </w:r>
    </w:p>
    <w:p w14:paraId="64C2330F"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Working sessions with data engineering team on AI-powered data workflows</w:t>
      </w:r>
    </w:p>
    <w:p w14:paraId="092DC276"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CI/CD team enablement on bringing AI capabilities to cloud ops processes</w:t>
      </w:r>
    </w:p>
    <w:p w14:paraId="3B89CD95"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Creating reusable patterns and templates for agent development across the org</w:t>
      </w:r>
    </w:p>
    <w:p w14:paraId="30A0A71E"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This is the custom work component beyond standard offerings; directly addresses the "building custom agents for teams" mandate</w:t>
      </w:r>
    </w:p>
    <w:p w14:paraId="1E380982" w14:textId="77777777" w:rsidR="00BD2412" w:rsidRDefault="00000000">
      <w:pPr>
        <w:shd w:val="clear" w:color="auto" w:fill="FFFFFF"/>
        <w:spacing w:before="280" w:after="280"/>
        <w:rPr>
          <w:b/>
          <w:bCs/>
          <w:color w:val="000000"/>
          <w:sz w:val="20"/>
          <w:szCs w:val="20"/>
        </w:rPr>
      </w:pPr>
      <w:r>
        <w:rPr>
          <w:b/>
          <w:bCs/>
          <w:color w:val="000000"/>
          <w:sz w:val="20"/>
          <w:szCs w:val="20"/>
        </w:rPr>
        <w:t xml:space="preserve">Best Practices and Adoption Framework </w:t>
      </w:r>
    </w:p>
    <w:p w14:paraId="66D1915F"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Addresses Sunil's third pillar: "what are best practices" for Copilot adoption at scale</w:t>
      </w:r>
    </w:p>
    <w:p w14:paraId="10C2DEDA"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Measuring and accelerating Copilot impact using qualitative and quantitative frameworks</w:t>
      </w:r>
    </w:p>
    <w:p w14:paraId="1EEC15E8"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Champion program design: identifying, training, and empowering champions across the org</w:t>
      </w:r>
    </w:p>
    <w:p w14:paraId="62112E69"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Adoption playbook creation with KPIs, success metrics, and rollout milestones</w:t>
      </w:r>
    </w:p>
    <w:p w14:paraId="482E56C6"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Aligns with Wayne's preferred structure of champions spreading knowledge to broader teams</w:t>
      </w:r>
    </w:p>
    <w:p w14:paraId="34C3C199" w14:textId="77777777" w:rsidR="00BD2412" w:rsidRDefault="00000000">
      <w:pPr>
        <w:shd w:val="clear" w:color="auto" w:fill="FFFFFF"/>
        <w:spacing w:before="280" w:after="280"/>
        <w:rPr>
          <w:b/>
          <w:bCs/>
          <w:color w:val="000000"/>
          <w:sz w:val="20"/>
          <w:szCs w:val="20"/>
        </w:rPr>
      </w:pPr>
      <w:r>
        <w:rPr>
          <w:b/>
          <w:bCs/>
          <w:color w:val="000000"/>
          <w:sz w:val="20"/>
          <w:szCs w:val="20"/>
        </w:rPr>
        <w:t xml:space="preserve">Office Hours and Advisory Support </w:t>
      </w:r>
    </w:p>
    <w:p w14:paraId="54E6D1FD"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Recurring office hours sessions available to all teams across the engagement period</w:t>
      </w:r>
    </w:p>
    <w:p w14:paraId="3612B4B9"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Q&amp;A, troubleshooting, and hands-on guidance as teams begin applying training</w:t>
      </w:r>
    </w:p>
    <w:p w14:paraId="06ABE09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Starting with office hours makes sense given the team's existing familiarity with Copilot</w:t>
      </w:r>
    </w:p>
    <w:p w14:paraId="0AD2FFD5"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Flexible format to address emerging questions from data </w:t>
      </w:r>
      <w:proofErr w:type="spellStart"/>
      <w:r>
        <w:rPr>
          <w:color w:val="000000"/>
          <w:sz w:val="20"/>
          <w:szCs w:val="20"/>
        </w:rPr>
        <w:t>eng</w:t>
      </w:r>
      <w:proofErr w:type="spellEnd"/>
      <w:r>
        <w:rPr>
          <w:color w:val="000000"/>
          <w:sz w:val="20"/>
          <w:szCs w:val="20"/>
        </w:rPr>
        <w:t xml:space="preserve">, CI/CD, cloud </w:t>
      </w:r>
      <w:proofErr w:type="spellStart"/>
      <w:r>
        <w:rPr>
          <w:color w:val="000000"/>
          <w:sz w:val="20"/>
          <w:szCs w:val="20"/>
        </w:rPr>
        <w:t>ops</w:t>
      </w:r>
      <w:proofErr w:type="spellEnd"/>
      <w:r>
        <w:rPr>
          <w:color w:val="000000"/>
          <w:sz w:val="20"/>
          <w:szCs w:val="20"/>
        </w:rPr>
        <w:t>, and other teams</w:t>
      </w:r>
    </w:p>
    <w:p w14:paraId="5BAD4A18" w14:textId="77777777" w:rsidR="00BD2412" w:rsidRDefault="00000000">
      <w:pPr>
        <w:shd w:val="clear" w:color="auto" w:fill="FFFFFF"/>
        <w:spacing w:before="280" w:after="280"/>
        <w:rPr>
          <w:b/>
          <w:bCs/>
          <w:color w:val="000000"/>
          <w:sz w:val="20"/>
          <w:szCs w:val="20"/>
        </w:rPr>
      </w:pPr>
      <w:r>
        <w:rPr>
          <w:b/>
          <w:bCs/>
          <w:color w:val="000000"/>
          <w:sz w:val="20"/>
          <w:szCs w:val="20"/>
        </w:rPr>
        <w:t xml:space="preserve">Champion Program and Knowledge Transfer </w:t>
      </w:r>
    </w:p>
    <w:p w14:paraId="22007202"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Focus groups with identified champions from across the org</w:t>
      </w:r>
    </w:p>
    <w:p w14:paraId="062270CD"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Train-the-trainer sessions to enable champions to spread knowledge internally</w:t>
      </w:r>
    </w:p>
    <w:p w14:paraId="724E132E"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Creating internal enablement materials, guides, and reference documentation</w:t>
      </w:r>
    </w:p>
    <w:p w14:paraId="3842BA15"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Establishing a self-sustaining model for ongoing Copilot adoption beyond the engagement</w:t>
      </w:r>
    </w:p>
    <w:p w14:paraId="72E98088" w14:textId="77777777" w:rsidR="00BD2412"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Supports Wayne's vision of champions driving adoption across the broader organization</w:t>
      </w:r>
    </w:p>
    <w:p w14:paraId="02F4D77F" w14:textId="77777777" w:rsidR="00BD2412" w:rsidRDefault="00BD2412">
      <w:pPr>
        <w:spacing w:after="0" w:line="240" w:lineRule="auto"/>
        <w:rPr>
          <w:b/>
          <w:bCs/>
          <w:color w:val="000000"/>
          <w:sz w:val="20"/>
          <w:szCs w:val="20"/>
        </w:rPr>
      </w:pPr>
    </w:p>
    <w:p w14:paraId="05FBE0CE" w14:textId="77777777" w:rsidR="00BD2412" w:rsidRDefault="00BD2412">
      <w:pPr>
        <w:spacing w:after="0" w:line="240" w:lineRule="auto"/>
        <w:rPr>
          <w:b/>
          <w:bCs/>
          <w:sz w:val="20"/>
          <w:szCs w:val="20"/>
        </w:rPr>
      </w:pPr>
    </w:p>
    <w:p w14:paraId="2AEC051F" w14:textId="77777777" w:rsidR="00BD2412" w:rsidRDefault="00000000">
      <w:pPr>
        <w:spacing w:after="0" w:line="240" w:lineRule="auto"/>
        <w:rPr>
          <w:b/>
          <w:bCs/>
          <w:sz w:val="20"/>
          <w:szCs w:val="20"/>
        </w:rPr>
      </w:pPr>
      <w:r>
        <w:rPr>
          <w:b/>
          <w:bCs/>
          <w:sz w:val="20"/>
          <w:szCs w:val="20"/>
        </w:rPr>
        <w:t>Assumptions:</w:t>
      </w:r>
    </w:p>
    <w:p w14:paraId="3B8D4F46" w14:textId="77777777" w:rsidR="00BD2412" w:rsidRDefault="00BD2412">
      <w:pPr>
        <w:spacing w:after="0" w:line="240" w:lineRule="auto"/>
        <w:rPr>
          <w:sz w:val="20"/>
          <w:szCs w:val="20"/>
        </w:rPr>
      </w:pPr>
    </w:p>
    <w:p w14:paraId="3726FA89" w14:textId="77777777" w:rsidR="00BD2412" w:rsidRDefault="00000000">
      <w:pPr>
        <w:numPr>
          <w:ilvl w:val="0"/>
          <w:numId w:val="3"/>
        </w:numPr>
        <w:spacing w:after="0" w:line="240" w:lineRule="auto"/>
        <w:rPr>
          <w:sz w:val="20"/>
          <w:szCs w:val="20"/>
        </w:rPr>
      </w:pPr>
      <w:r>
        <w:rPr>
          <w:sz w:val="20"/>
          <w:szCs w:val="20"/>
        </w:rPr>
        <w:t xml:space="preserve">NBCU AI Team has 400-500 developers across the </w:t>
      </w:r>
      <w:proofErr w:type="gramStart"/>
      <w:r>
        <w:rPr>
          <w:sz w:val="20"/>
          <w:szCs w:val="20"/>
        </w:rPr>
        <w:t>org;</w:t>
      </w:r>
      <w:proofErr w:type="gramEnd"/>
      <w:r>
        <w:rPr>
          <w:sz w:val="20"/>
          <w:szCs w:val="20"/>
        </w:rPr>
        <w:t xml:space="preserve"> initial fundamentals training targets the full population, with deep dives and office hours for subsets</w:t>
      </w:r>
    </w:p>
    <w:p w14:paraId="6D6625E5" w14:textId="77777777" w:rsidR="00BD2412" w:rsidRDefault="00000000">
      <w:pPr>
        <w:numPr>
          <w:ilvl w:val="0"/>
          <w:numId w:val="3"/>
        </w:numPr>
        <w:spacing w:after="0" w:line="240" w:lineRule="auto"/>
        <w:rPr>
          <w:sz w:val="20"/>
          <w:szCs w:val="20"/>
        </w:rPr>
      </w:pPr>
      <w:r>
        <w:rPr>
          <w:sz w:val="20"/>
          <w:szCs w:val="20"/>
        </w:rPr>
        <w:t>Customer is already familiar with Copilot basics (CLI, async agent, PR review) — enablement needs to go beyond 101</w:t>
      </w:r>
    </w:p>
    <w:p w14:paraId="02C8B104" w14:textId="77777777" w:rsidR="00BD2412" w:rsidRDefault="00000000">
      <w:pPr>
        <w:numPr>
          <w:ilvl w:val="0"/>
          <w:numId w:val="3"/>
        </w:numPr>
        <w:spacing w:after="0" w:line="240" w:lineRule="auto"/>
        <w:rPr>
          <w:sz w:val="20"/>
          <w:szCs w:val="20"/>
        </w:rPr>
      </w:pPr>
      <w:r>
        <w:rPr>
          <w:sz w:val="20"/>
          <w:szCs w:val="20"/>
        </w:rPr>
        <w:t xml:space="preserve">Prefer a rollout structure </w:t>
      </w:r>
      <w:proofErr w:type="gramStart"/>
      <w:r>
        <w:rPr>
          <w:sz w:val="20"/>
          <w:szCs w:val="20"/>
        </w:rPr>
        <w:t>of:</w:t>
      </w:r>
      <w:proofErr w:type="gramEnd"/>
      <w:r>
        <w:rPr>
          <w:sz w:val="20"/>
          <w:szCs w:val="20"/>
        </w:rPr>
        <w:t xml:space="preserve"> 101 with larger group → focus groups with champions → custom agents globally available</w:t>
      </w:r>
    </w:p>
    <w:p w14:paraId="683B8C71" w14:textId="77777777" w:rsidR="00BD2412" w:rsidRDefault="00000000">
      <w:pPr>
        <w:numPr>
          <w:ilvl w:val="0"/>
          <w:numId w:val="3"/>
        </w:numPr>
        <w:spacing w:after="0" w:line="240" w:lineRule="auto"/>
        <w:rPr>
          <w:sz w:val="20"/>
          <w:szCs w:val="20"/>
        </w:rPr>
      </w:pPr>
      <w:r>
        <w:rPr>
          <w:sz w:val="20"/>
          <w:szCs w:val="20"/>
        </w:rPr>
        <w:t>Sessions will be recorded and distributed via customer's SharePoint</w:t>
      </w:r>
    </w:p>
    <w:p w14:paraId="4F87A86A" w14:textId="77777777" w:rsidR="00BD2412" w:rsidRDefault="00000000">
      <w:pPr>
        <w:numPr>
          <w:ilvl w:val="0"/>
          <w:numId w:val="3"/>
        </w:numPr>
        <w:spacing w:after="0" w:line="240" w:lineRule="auto"/>
        <w:rPr>
          <w:sz w:val="20"/>
          <w:szCs w:val="20"/>
        </w:rPr>
      </w:pPr>
      <w:r>
        <w:rPr>
          <w:sz w:val="20"/>
          <w:szCs w:val="20"/>
        </w:rPr>
        <w:t xml:space="preserve">Kevin </w:t>
      </w:r>
      <w:proofErr w:type="spellStart"/>
      <w:r>
        <w:rPr>
          <w:sz w:val="20"/>
          <w:szCs w:val="20"/>
        </w:rPr>
        <w:t>Fornito's</w:t>
      </w:r>
      <w:proofErr w:type="spellEnd"/>
      <w:r>
        <w:rPr>
          <w:sz w:val="20"/>
          <w:szCs w:val="20"/>
        </w:rPr>
        <w:t xml:space="preserve"> team (GitHub for NBCU) can share resources and materials</w:t>
      </w:r>
    </w:p>
    <w:p w14:paraId="2254C16D" w14:textId="77777777" w:rsidR="00BD2412" w:rsidRDefault="00000000">
      <w:pPr>
        <w:numPr>
          <w:ilvl w:val="0"/>
          <w:numId w:val="3"/>
        </w:numPr>
        <w:spacing w:after="0" w:line="240" w:lineRule="auto"/>
        <w:rPr>
          <w:sz w:val="20"/>
          <w:szCs w:val="20"/>
        </w:rPr>
      </w:pPr>
      <w:r>
        <w:rPr>
          <w:sz w:val="20"/>
          <w:szCs w:val="20"/>
        </w:rPr>
        <w:t>NBCU AI Team will have the appropriate staff present for all training sessions and will coordinate scheduling internally</w:t>
      </w:r>
    </w:p>
    <w:p w14:paraId="288D410D" w14:textId="77777777" w:rsidR="00BD2412" w:rsidRDefault="00000000">
      <w:pPr>
        <w:numPr>
          <w:ilvl w:val="0"/>
          <w:numId w:val="3"/>
        </w:numPr>
        <w:spacing w:after="0" w:line="240" w:lineRule="auto"/>
        <w:rPr>
          <w:sz w:val="20"/>
          <w:szCs w:val="20"/>
        </w:rPr>
      </w:pPr>
      <w:r>
        <w:rPr>
          <w:sz w:val="20"/>
          <w:szCs w:val="20"/>
        </w:rPr>
        <w:lastRenderedPageBreak/>
        <w:t>GitHub Expert Services will not be writing production code or building production agents on behalf of the customer</w:t>
      </w:r>
    </w:p>
    <w:p w14:paraId="4E054A04" w14:textId="77777777" w:rsidR="00BD2412" w:rsidRDefault="00000000">
      <w:pPr>
        <w:numPr>
          <w:ilvl w:val="0"/>
          <w:numId w:val="3"/>
        </w:numPr>
        <w:spacing w:after="0" w:line="240" w:lineRule="auto"/>
        <w:rPr>
          <w:sz w:val="20"/>
          <w:szCs w:val="20"/>
        </w:rPr>
      </w:pPr>
      <w:r>
        <w:rPr>
          <w:sz w:val="20"/>
          <w:szCs w:val="20"/>
        </w:rPr>
        <w:t>GitHub Expert Services will provide enablement, training, and advisory; customer teams are responsible for implementing what they learn</w:t>
      </w:r>
    </w:p>
    <w:p w14:paraId="3BF5616E" w14:textId="77777777" w:rsidR="00BD2412" w:rsidRDefault="00BD2412">
      <w:pPr>
        <w:spacing w:after="0" w:line="240" w:lineRule="auto"/>
        <w:ind w:left="360"/>
        <w:rPr>
          <w:sz w:val="20"/>
          <w:szCs w:val="20"/>
        </w:rPr>
      </w:pPr>
    </w:p>
    <w:p w14:paraId="4FA79AF7" w14:textId="77777777" w:rsidR="00BD2412" w:rsidRDefault="00000000">
      <w:pPr>
        <w:spacing w:after="0" w:line="240" w:lineRule="auto"/>
        <w:rPr>
          <w:b/>
          <w:bCs/>
          <w:sz w:val="20"/>
          <w:szCs w:val="20"/>
        </w:rPr>
      </w:pPr>
      <w:r>
        <w:rPr>
          <w:b/>
          <w:bCs/>
          <w:sz w:val="20"/>
          <w:szCs w:val="20"/>
        </w:rPr>
        <w:t>Out of Scope:</w:t>
      </w:r>
    </w:p>
    <w:p w14:paraId="6BF0E60C" w14:textId="77777777" w:rsidR="00BD2412" w:rsidRDefault="00BD2412">
      <w:pPr>
        <w:spacing w:after="0" w:line="240" w:lineRule="auto"/>
        <w:rPr>
          <w:sz w:val="20"/>
          <w:szCs w:val="20"/>
        </w:rPr>
      </w:pPr>
    </w:p>
    <w:p w14:paraId="13B63EEB" w14:textId="77777777" w:rsidR="00BD2412" w:rsidRDefault="00000000">
      <w:pPr>
        <w:numPr>
          <w:ilvl w:val="0"/>
          <w:numId w:val="3"/>
        </w:numPr>
        <w:spacing w:after="0" w:line="240" w:lineRule="auto"/>
        <w:rPr>
          <w:sz w:val="20"/>
          <w:szCs w:val="20"/>
        </w:rPr>
      </w:pPr>
      <w:r>
        <w:rPr>
          <w:sz w:val="20"/>
          <w:szCs w:val="20"/>
        </w:rPr>
        <w:t>Writing code that impacts production systems, custom application development or production code modifications</w:t>
      </w:r>
    </w:p>
    <w:p w14:paraId="519867B4" w14:textId="77777777" w:rsidR="00BD2412" w:rsidRDefault="00000000">
      <w:pPr>
        <w:numPr>
          <w:ilvl w:val="0"/>
          <w:numId w:val="3"/>
        </w:numPr>
        <w:pBdr>
          <w:top w:val="nil"/>
          <w:left w:val="nil"/>
          <w:bottom w:val="nil"/>
          <w:right w:val="nil"/>
          <w:between w:val="nil"/>
        </w:pBdr>
        <w:spacing w:after="0"/>
        <w:rPr>
          <w:color w:val="000000"/>
          <w:sz w:val="20"/>
          <w:szCs w:val="20"/>
        </w:rPr>
      </w:pPr>
      <w:r>
        <w:rPr>
          <w:color w:val="000000"/>
          <w:sz w:val="20"/>
          <w:szCs w:val="20"/>
        </w:rPr>
        <w:t>Writing production code or building production agents (customer teams implement with our enablement)</w:t>
      </w:r>
    </w:p>
    <w:p w14:paraId="5ECF5648" w14:textId="77777777" w:rsidR="00BD2412" w:rsidRDefault="00000000">
      <w:pPr>
        <w:numPr>
          <w:ilvl w:val="0"/>
          <w:numId w:val="3"/>
        </w:numPr>
        <w:pBdr>
          <w:top w:val="nil"/>
          <w:left w:val="nil"/>
          <w:bottom w:val="nil"/>
          <w:right w:val="nil"/>
          <w:between w:val="nil"/>
        </w:pBdr>
        <w:spacing w:after="0"/>
        <w:rPr>
          <w:color w:val="000000"/>
          <w:sz w:val="20"/>
          <w:szCs w:val="20"/>
        </w:rPr>
      </w:pPr>
      <w:r>
        <w:rPr>
          <w:color w:val="000000"/>
          <w:sz w:val="20"/>
          <w:szCs w:val="20"/>
        </w:rPr>
        <w:t>Platform implementation, migration, or infrastructure setup</w:t>
      </w:r>
    </w:p>
    <w:p w14:paraId="532DE597" w14:textId="77777777" w:rsidR="00BD2412" w:rsidRDefault="00000000">
      <w:pPr>
        <w:numPr>
          <w:ilvl w:val="0"/>
          <w:numId w:val="3"/>
        </w:numPr>
        <w:pBdr>
          <w:top w:val="nil"/>
          <w:left w:val="nil"/>
          <w:bottom w:val="nil"/>
          <w:right w:val="nil"/>
          <w:between w:val="nil"/>
        </w:pBdr>
        <w:spacing w:after="0"/>
        <w:rPr>
          <w:color w:val="000000"/>
          <w:sz w:val="20"/>
          <w:szCs w:val="20"/>
        </w:rPr>
      </w:pPr>
      <w:r>
        <w:rPr>
          <w:color w:val="000000"/>
          <w:sz w:val="20"/>
          <w:szCs w:val="20"/>
        </w:rPr>
        <w:t>Post-engagement support beyond the agreed 200-hour allocation</w:t>
      </w:r>
    </w:p>
    <w:p w14:paraId="22CDBF1A" w14:textId="77777777" w:rsidR="00BD2412" w:rsidRDefault="00000000">
      <w:pPr>
        <w:numPr>
          <w:ilvl w:val="0"/>
          <w:numId w:val="3"/>
        </w:numPr>
        <w:pBdr>
          <w:top w:val="nil"/>
          <w:left w:val="nil"/>
          <w:bottom w:val="nil"/>
          <w:right w:val="nil"/>
          <w:between w:val="nil"/>
        </w:pBdr>
        <w:spacing w:after="0"/>
        <w:rPr>
          <w:color w:val="000000"/>
          <w:sz w:val="20"/>
          <w:szCs w:val="20"/>
        </w:rPr>
      </w:pPr>
      <w:r>
        <w:rPr>
          <w:color w:val="000000"/>
          <w:sz w:val="20"/>
          <w:szCs w:val="20"/>
        </w:rPr>
        <w:t>Management of customer's development environments or tooling infrastructure</w:t>
      </w:r>
    </w:p>
    <w:p w14:paraId="4A291BD7" w14:textId="77777777" w:rsidR="00BD2412" w:rsidRDefault="00000000">
      <w:pPr>
        <w:numPr>
          <w:ilvl w:val="0"/>
          <w:numId w:val="3"/>
        </w:numPr>
        <w:pBdr>
          <w:top w:val="nil"/>
          <w:left w:val="nil"/>
          <w:bottom w:val="nil"/>
          <w:right w:val="nil"/>
          <w:between w:val="nil"/>
        </w:pBdr>
        <w:spacing w:after="0"/>
        <w:rPr>
          <w:color w:val="000000"/>
          <w:sz w:val="20"/>
          <w:szCs w:val="20"/>
        </w:rPr>
      </w:pPr>
      <w:r>
        <w:rPr>
          <w:color w:val="000000"/>
          <w:sz w:val="20"/>
          <w:szCs w:val="20"/>
        </w:rPr>
        <w:t>Ongoing content updates to training materials after engagement concludes</w:t>
      </w:r>
    </w:p>
    <w:p w14:paraId="261DE751" w14:textId="77777777" w:rsidR="00BD2412" w:rsidRDefault="00BD2412">
      <w:pPr>
        <w:spacing w:after="0" w:line="240" w:lineRule="auto"/>
        <w:rPr>
          <w:sz w:val="20"/>
          <w:szCs w:val="20"/>
        </w:rPr>
      </w:pPr>
    </w:p>
    <w:p w14:paraId="643FCA97" w14:textId="77777777" w:rsidR="00BD2412" w:rsidRDefault="00000000">
      <w:pPr>
        <w:pBdr>
          <w:top w:val="nil"/>
          <w:left w:val="nil"/>
          <w:bottom w:val="nil"/>
          <w:right w:val="nil"/>
          <w:between w:val="nil"/>
        </w:pBdr>
        <w:shd w:val="clear" w:color="auto" w:fill="FFFFFF"/>
        <w:spacing w:before="200" w:after="0" w:line="240" w:lineRule="auto"/>
        <w:rPr>
          <w:rFonts w:ascii="Times New Roman" w:eastAsia="Times New Roman" w:hAnsi="Times New Roman" w:cs="Times New Roman"/>
          <w:color w:val="000000"/>
          <w:sz w:val="24"/>
          <w:szCs w:val="24"/>
        </w:rPr>
      </w:pPr>
      <w:r>
        <w:rPr>
          <w:color w:val="222222"/>
          <w:sz w:val="20"/>
          <w:szCs w:val="20"/>
        </w:rPr>
        <w:t>A GitHub engineer will be available to the customer in a minimum of four (4) hour contiguous blocks. The engineer and the customer will agree upon the hours and schedule of the week's designated day(s) that work best for all parties. Weekly schedules can be adjusted with a minimum of ten (10) business days written notice by the customer.</w:t>
      </w:r>
    </w:p>
    <w:p w14:paraId="7E4BFD96" w14:textId="77777777" w:rsidR="00BD2412" w:rsidRDefault="00000000">
      <w:pPr>
        <w:pBdr>
          <w:top w:val="nil"/>
          <w:left w:val="nil"/>
          <w:bottom w:val="nil"/>
          <w:right w:val="nil"/>
          <w:between w:val="nil"/>
        </w:pBdr>
        <w:shd w:val="clear" w:color="auto" w:fill="FFFFFF"/>
        <w:spacing w:after="0" w:line="240" w:lineRule="auto"/>
        <w:rPr>
          <w:color w:val="222222"/>
          <w:sz w:val="20"/>
          <w:szCs w:val="20"/>
        </w:rPr>
      </w:pPr>
      <w:r>
        <w:rPr>
          <w:color w:val="222222"/>
          <w:sz w:val="20"/>
          <w:szCs w:val="20"/>
        </w:rPr>
        <w:t>**</w:t>
      </w:r>
      <w:r>
        <w:rPr>
          <w:b/>
          <w:bCs/>
          <w:color w:val="222222"/>
          <w:sz w:val="20"/>
          <w:szCs w:val="20"/>
        </w:rPr>
        <w:t>Note:</w:t>
      </w:r>
      <w:r>
        <w:rPr>
          <w:color w:val="222222"/>
          <w:sz w:val="20"/>
          <w:szCs w:val="20"/>
        </w:rPr>
        <w:t xml:space="preserve"> Weekly scheduled work will consume EDE hours unless mutually agreed-upon schedule changes occur via written notice.</w:t>
      </w:r>
    </w:p>
    <w:p w14:paraId="444C5190" w14:textId="77777777" w:rsidR="00BD2412" w:rsidRDefault="00BD2412">
      <w:pPr>
        <w:spacing w:after="0" w:line="240" w:lineRule="auto"/>
        <w:rPr>
          <w:sz w:val="20"/>
          <w:szCs w:val="20"/>
        </w:rPr>
      </w:pPr>
    </w:p>
    <w:sectPr w:rsidR="00BD24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69FAC90D-6F12-0945-A3B1-4D87E6E2B6C0}"/>
  </w:font>
  <w:font w:name="Courier New">
    <w:panose1 w:val="02070309020205020404"/>
    <w:charset w:val="00"/>
    <w:family w:val="auto"/>
    <w:pitch w:val="default"/>
    <w:embedRegular r:id="rId2" w:fontKey="{B0741864-6201-7A47-B1AC-E03F2F042961}"/>
  </w:font>
  <w:font w:name="Calibri">
    <w:panose1 w:val="020F0502020204030204"/>
    <w:charset w:val="00"/>
    <w:family w:val="swiss"/>
    <w:pitch w:val="variable"/>
    <w:sig w:usb0="E0002AFF" w:usb1="C000247B" w:usb2="00000009" w:usb3="00000000" w:csb0="000001FF" w:csb1="00000000"/>
    <w:embedRegular r:id="rId3" w:fontKey="{5232D84E-8BA6-0844-8512-CAA2030EC6B1}"/>
    <w:embedBold r:id="rId4" w:fontKey="{AB591568-8FD4-0F45-87C6-532A3CF855C6}"/>
  </w:font>
  <w:font w:name="Times New Roman">
    <w:panose1 w:val="02020603050405020304"/>
    <w:charset w:val="00"/>
    <w:family w:val="roman"/>
    <w:pitch w:val="variable"/>
    <w:sig w:usb0="E0002EFF" w:usb1="C000785B" w:usb2="00000009" w:usb3="00000000" w:csb0="000001FF" w:csb1="00000000"/>
    <w:embedRegular r:id="rId5" w:fontKey="{94A576C7-D3C2-EA46-A971-0F6E8BA15097}"/>
    <w:embedBold r:id="rId6" w:fontKey="{4733834C-D5BC-C446-BDFC-683D338E8AAB}"/>
  </w:font>
  <w:font w:name="Georgia">
    <w:panose1 w:val="02040502050405020303"/>
    <w:charset w:val="00"/>
    <w:family w:val="roman"/>
    <w:pitch w:val="variable"/>
    <w:sig w:usb0="00000287" w:usb1="00000000" w:usb2="00000000" w:usb3="00000000" w:csb0="0000009F" w:csb1="00000000"/>
    <w:embedItalic r:id="rId7" w:fontKey="{F6381494-3A19-3D4E-920A-1703EF298E52}"/>
  </w:font>
  <w:font w:name="Calibri Light">
    <w:panose1 w:val="020F0302020204030204"/>
    <w:charset w:val="00"/>
    <w:family w:val="modern"/>
    <w:pitch w:val="variable"/>
    <w:sig w:usb0="00000003" w:usb1="00000000" w:usb2="00000000" w:usb3="00000000" w:csb0="00000001" w:csb1="00000000"/>
    <w:embedRegular r:id="rId8" w:fontKey="{51C31117-2458-E14E-809C-9BDF7BC9FA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C364E"/>
    <w:multiLevelType w:val="multilevel"/>
    <w:tmpl w:val="2AA69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0383EA5"/>
    <w:multiLevelType w:val="multilevel"/>
    <w:tmpl w:val="210E5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9A0479F"/>
    <w:multiLevelType w:val="multilevel"/>
    <w:tmpl w:val="C8C60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0590357">
    <w:abstractNumId w:val="1"/>
  </w:num>
  <w:num w:numId="2" w16cid:durableId="53816871">
    <w:abstractNumId w:val="2"/>
  </w:num>
  <w:num w:numId="3" w16cid:durableId="33411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412"/>
    <w:rsid w:val="00643498"/>
    <w:rsid w:val="00BD2412"/>
    <w:rsid w:val="00FD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244BB6"/>
  <w15:docId w15:val="{8720DA09-19ED-1140-ABD2-4D8ECF71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D07FB9"/>
    <w:rPr>
      <w:sz w:val="16"/>
      <w:szCs w:val="16"/>
    </w:rPr>
  </w:style>
  <w:style w:type="paragraph" w:styleId="CommentText">
    <w:name w:val="annotation text"/>
    <w:basedOn w:val="Normal"/>
    <w:link w:val="CommentTextChar"/>
    <w:uiPriority w:val="99"/>
    <w:unhideWhenUsed/>
    <w:rsid w:val="00D07FB9"/>
    <w:pPr>
      <w:spacing w:line="240" w:lineRule="auto"/>
    </w:pPr>
    <w:rPr>
      <w:sz w:val="20"/>
      <w:szCs w:val="20"/>
    </w:rPr>
  </w:style>
  <w:style w:type="character" w:customStyle="1" w:styleId="CommentTextChar">
    <w:name w:val="Comment Text Char"/>
    <w:basedOn w:val="DefaultParagraphFont"/>
    <w:link w:val="CommentText"/>
    <w:uiPriority w:val="99"/>
    <w:rsid w:val="00D07FB9"/>
    <w:rPr>
      <w:sz w:val="20"/>
      <w:szCs w:val="20"/>
    </w:rPr>
  </w:style>
  <w:style w:type="paragraph" w:styleId="CommentSubject">
    <w:name w:val="annotation subject"/>
    <w:basedOn w:val="CommentText"/>
    <w:next w:val="CommentText"/>
    <w:link w:val="CommentSubjectChar"/>
    <w:uiPriority w:val="99"/>
    <w:semiHidden/>
    <w:unhideWhenUsed/>
    <w:rsid w:val="00D07FB9"/>
    <w:rPr>
      <w:b/>
      <w:bCs/>
    </w:rPr>
  </w:style>
  <w:style w:type="character" w:customStyle="1" w:styleId="CommentSubjectChar">
    <w:name w:val="Comment Subject Char"/>
    <w:basedOn w:val="CommentTextChar"/>
    <w:link w:val="CommentSubject"/>
    <w:uiPriority w:val="99"/>
    <w:semiHidden/>
    <w:rsid w:val="00D07FB9"/>
    <w:rPr>
      <w:b/>
      <w:bCs/>
      <w:sz w:val="20"/>
      <w:szCs w:val="20"/>
    </w:rPr>
  </w:style>
  <w:style w:type="paragraph" w:styleId="Header">
    <w:name w:val="header"/>
    <w:basedOn w:val="Normal"/>
    <w:link w:val="HeaderChar"/>
    <w:uiPriority w:val="99"/>
    <w:semiHidden/>
    <w:unhideWhenUsed/>
    <w:rsid w:val="00EE30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30E8"/>
  </w:style>
  <w:style w:type="paragraph" w:styleId="Footer">
    <w:name w:val="footer"/>
    <w:basedOn w:val="Normal"/>
    <w:link w:val="FooterChar"/>
    <w:uiPriority w:val="99"/>
    <w:semiHidden/>
    <w:unhideWhenUsed/>
    <w:rsid w:val="00EE30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30E8"/>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BF0A37"/>
  </w:style>
  <w:style w:type="character" w:styleId="UnresolvedMention">
    <w:name w:val="Unresolved Mention"/>
    <w:basedOn w:val="DefaultParagraphFont"/>
    <w:uiPriority w:val="99"/>
    <w:semiHidden/>
    <w:unhideWhenUsed/>
    <w:rsid w:val="00EA1C70"/>
    <w:rPr>
      <w:color w:val="605E5C"/>
      <w:shd w:val="clear" w:color="auto" w:fill="E1DFDD"/>
    </w:rPr>
  </w:style>
  <w:style w:type="paragraph" w:styleId="NormalWeb">
    <w:name w:val="Normal (Web)"/>
    <w:basedOn w:val="Normal"/>
    <w:uiPriority w:val="99"/>
    <w:semiHidden/>
    <w:unhideWhenUsed/>
    <w:rsid w:val="00795C4E"/>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795C4E"/>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D16C4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uVFfNFktQaDlMUzxGT9PmZ1yg==">CgMxLjA4AHIhMXVQOFQ3alY3eUYwSlIyUks1WkxUY211d1g2dExiQUVa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927</Words>
  <Characters>5461</Characters>
  <Application>Microsoft Office Word</Application>
  <DocSecurity>0</DocSecurity>
  <Lines>143</Lines>
  <Paragraphs>104</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Kelly</dc:creator>
  <cp:lastModifiedBy>Tyler Kelly</cp:lastModifiedBy>
  <cp:revision>2</cp:revision>
  <dcterms:created xsi:type="dcterms:W3CDTF">2026-02-12T01:24:00Z</dcterms:created>
  <dcterms:modified xsi:type="dcterms:W3CDTF">2026-02-19T19:25:00Z</dcterms:modified>
</cp:coreProperties>
</file>