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CEF95" w14:textId="0F8FB61E" w:rsidR="00E9335E" w:rsidRPr="00582C7D" w:rsidRDefault="00031938" w:rsidP="00E9335E">
      <w:pPr>
        <w:jc w:val="center"/>
        <w:rPr>
          <w:rFonts w:ascii="Arial" w:hAnsi="Arial" w:cs="Arial"/>
          <w:b/>
          <w:sz w:val="16"/>
          <w:szCs w:val="16"/>
        </w:rPr>
      </w:pPr>
      <w:r>
        <w:rPr>
          <w:rFonts w:ascii="Arial" w:hAnsi="Arial" w:cs="Arial"/>
          <w:b/>
          <w:sz w:val="16"/>
          <w:szCs w:val="16"/>
        </w:rPr>
        <w:t xml:space="preserve">SECURITYSCORECARD </w:t>
      </w:r>
      <w:r w:rsidR="00E9335E" w:rsidRPr="00582C7D">
        <w:rPr>
          <w:rFonts w:ascii="Arial" w:hAnsi="Arial" w:cs="Arial"/>
          <w:b/>
          <w:sz w:val="16"/>
          <w:szCs w:val="16"/>
        </w:rPr>
        <w:t>RESELLER AGREEMENT</w:t>
      </w:r>
    </w:p>
    <w:p w14:paraId="2A4FEC37" w14:textId="77777777" w:rsidR="00E9335E" w:rsidRPr="00570CCB" w:rsidRDefault="00E9335E" w:rsidP="00E9335E">
      <w:pPr>
        <w:rPr>
          <w:rFonts w:ascii="Arial" w:hAnsi="Arial" w:cs="Arial"/>
          <w:sz w:val="16"/>
          <w:szCs w:val="16"/>
        </w:rPr>
      </w:pPr>
    </w:p>
    <w:p w14:paraId="5E33D3E1" w14:textId="29D06250" w:rsidR="00E9335E" w:rsidRPr="00582C7D" w:rsidRDefault="00E9335E" w:rsidP="007C1089">
      <w:pPr>
        <w:rPr>
          <w:rFonts w:ascii="Arial" w:hAnsi="Arial" w:cs="Arial"/>
          <w:sz w:val="16"/>
          <w:szCs w:val="16"/>
        </w:rPr>
      </w:pPr>
      <w:r w:rsidRPr="00570CCB">
        <w:rPr>
          <w:rFonts w:ascii="Arial" w:hAnsi="Arial" w:cs="Arial"/>
          <w:sz w:val="16"/>
          <w:szCs w:val="16"/>
        </w:rPr>
        <w:t xml:space="preserve">This </w:t>
      </w:r>
      <w:r w:rsidR="006650A1" w:rsidRPr="00570CCB">
        <w:rPr>
          <w:rFonts w:ascii="Arial" w:hAnsi="Arial" w:cs="Arial"/>
          <w:sz w:val="16"/>
          <w:szCs w:val="16"/>
        </w:rPr>
        <w:t>SecurityScorecard</w:t>
      </w:r>
      <w:r w:rsidR="00256AFD" w:rsidRPr="00570CCB">
        <w:rPr>
          <w:rFonts w:ascii="Arial" w:hAnsi="Arial" w:cs="Arial"/>
          <w:sz w:val="16"/>
          <w:szCs w:val="16"/>
        </w:rPr>
        <w:t xml:space="preserve"> </w:t>
      </w:r>
      <w:r w:rsidRPr="00570CCB">
        <w:rPr>
          <w:rFonts w:ascii="Arial" w:hAnsi="Arial" w:cs="Arial"/>
          <w:sz w:val="16"/>
          <w:szCs w:val="16"/>
        </w:rPr>
        <w:t>Reseller Agreement (“</w:t>
      </w:r>
      <w:proofErr w:type="spellStart"/>
      <w:r w:rsidRPr="00570CCB">
        <w:rPr>
          <w:rFonts w:ascii="Arial" w:hAnsi="Arial" w:cs="Arial"/>
          <w:sz w:val="16"/>
          <w:szCs w:val="16"/>
        </w:rPr>
        <w:t>Agreement</w:t>
      </w:r>
      <w:proofErr w:type="spellEnd"/>
      <w:r w:rsidRPr="00570CCB">
        <w:rPr>
          <w:rFonts w:ascii="Arial" w:hAnsi="Arial" w:cs="Arial"/>
          <w:sz w:val="16"/>
          <w:szCs w:val="16"/>
        </w:rPr>
        <w:t>”</w:t>
      </w:r>
      <w:r w:rsidR="00BD2E5E">
        <w:rPr>
          <w:rFonts w:ascii="Arial" w:hAnsi="Arial" w:cs="Arial"/>
          <w:sz w:val="16"/>
          <w:szCs w:val="16"/>
        </w:rPr>
        <w:t>) is made as of August 19</w:t>
      </w:r>
      <w:r w:rsidR="00CB504B" w:rsidRPr="00570CCB">
        <w:rPr>
          <w:rFonts w:ascii="Arial" w:hAnsi="Arial" w:cs="Arial"/>
          <w:sz w:val="16"/>
          <w:szCs w:val="16"/>
        </w:rPr>
        <w:t>th</w:t>
      </w:r>
      <w:r w:rsidR="008B5325" w:rsidRPr="00570CCB">
        <w:rPr>
          <w:rFonts w:ascii="Arial" w:hAnsi="Arial" w:cs="Arial"/>
          <w:sz w:val="16"/>
          <w:szCs w:val="16"/>
        </w:rPr>
        <w:t xml:space="preserve">, </w:t>
      </w:r>
      <w:r w:rsidRPr="00570CCB">
        <w:rPr>
          <w:rFonts w:ascii="Arial" w:hAnsi="Arial" w:cs="Arial"/>
          <w:sz w:val="16"/>
          <w:szCs w:val="16"/>
        </w:rPr>
        <w:t>201</w:t>
      </w:r>
      <w:r w:rsidR="00CB504B" w:rsidRPr="00570CCB">
        <w:rPr>
          <w:rFonts w:ascii="Arial" w:hAnsi="Arial" w:cs="Arial"/>
          <w:sz w:val="16"/>
          <w:szCs w:val="16"/>
        </w:rPr>
        <w:t xml:space="preserve">5 </w:t>
      </w:r>
      <w:r w:rsidRPr="00570CCB">
        <w:rPr>
          <w:rFonts w:ascii="Arial" w:hAnsi="Arial" w:cs="Arial"/>
          <w:sz w:val="16"/>
          <w:szCs w:val="16"/>
        </w:rPr>
        <w:t xml:space="preserve">(“Effective Date”) by and between </w:t>
      </w:r>
      <w:r w:rsidR="006650A1" w:rsidRPr="00570CCB">
        <w:rPr>
          <w:rFonts w:ascii="Arial" w:hAnsi="Arial" w:cs="Arial"/>
          <w:sz w:val="16"/>
          <w:szCs w:val="16"/>
        </w:rPr>
        <w:t xml:space="preserve">SecurityScorecard, Inc. </w:t>
      </w:r>
      <w:r w:rsidRPr="00570CCB">
        <w:rPr>
          <w:rFonts w:ascii="Arial" w:hAnsi="Arial" w:cs="Arial"/>
          <w:sz w:val="16"/>
          <w:szCs w:val="16"/>
        </w:rPr>
        <w:t>(“</w:t>
      </w:r>
      <w:r w:rsidR="002B12A6" w:rsidRPr="00570CCB">
        <w:rPr>
          <w:rFonts w:ascii="Arial" w:hAnsi="Arial" w:cs="Arial"/>
          <w:sz w:val="16"/>
          <w:szCs w:val="16"/>
        </w:rPr>
        <w:t>SecurityScorecard</w:t>
      </w:r>
      <w:r w:rsidRPr="00570CCB">
        <w:rPr>
          <w:rFonts w:ascii="Arial" w:hAnsi="Arial" w:cs="Arial"/>
          <w:sz w:val="16"/>
          <w:szCs w:val="16"/>
        </w:rPr>
        <w:t>”)</w:t>
      </w:r>
      <w:r w:rsidR="001223A7" w:rsidRPr="00570CCB">
        <w:rPr>
          <w:rFonts w:ascii="Arial" w:hAnsi="Arial" w:cs="Arial"/>
          <w:sz w:val="16"/>
          <w:szCs w:val="16"/>
        </w:rPr>
        <w:t>, with offices</w:t>
      </w:r>
      <w:r w:rsidR="00253438">
        <w:rPr>
          <w:rFonts w:ascii="Arial" w:hAnsi="Arial" w:cs="Arial"/>
          <w:sz w:val="16"/>
          <w:szCs w:val="16"/>
        </w:rPr>
        <w:t xml:space="preserve"> located at 214 West 2</w:t>
      </w:r>
      <w:r w:rsidR="006650A1" w:rsidRPr="00570CCB">
        <w:rPr>
          <w:rFonts w:ascii="Arial" w:hAnsi="Arial" w:cs="Arial"/>
          <w:sz w:val="16"/>
          <w:szCs w:val="16"/>
        </w:rPr>
        <w:t>9</w:t>
      </w:r>
      <w:r w:rsidR="006650A1" w:rsidRPr="00570CCB">
        <w:rPr>
          <w:rFonts w:ascii="Arial" w:hAnsi="Arial" w:cs="Arial"/>
          <w:sz w:val="16"/>
          <w:szCs w:val="16"/>
          <w:vertAlign w:val="superscript"/>
        </w:rPr>
        <w:t>th</w:t>
      </w:r>
      <w:r w:rsidR="006650A1" w:rsidRPr="00570CCB">
        <w:rPr>
          <w:rFonts w:ascii="Arial" w:hAnsi="Arial" w:cs="Arial"/>
          <w:sz w:val="16"/>
          <w:szCs w:val="16"/>
        </w:rPr>
        <w:t xml:space="preserve"> Street; </w:t>
      </w:r>
      <w:r w:rsidR="00253438">
        <w:rPr>
          <w:rFonts w:ascii="Arial" w:hAnsi="Arial" w:cs="Arial"/>
          <w:sz w:val="16"/>
          <w:szCs w:val="16"/>
        </w:rPr>
        <w:t>5</w:t>
      </w:r>
      <w:r w:rsidR="006650A1" w:rsidRPr="00570CCB">
        <w:rPr>
          <w:rFonts w:ascii="Arial" w:hAnsi="Arial" w:cs="Arial"/>
          <w:sz w:val="16"/>
          <w:szCs w:val="16"/>
          <w:vertAlign w:val="superscript"/>
        </w:rPr>
        <w:t>th</w:t>
      </w:r>
      <w:r w:rsidR="006650A1" w:rsidRPr="00570CCB">
        <w:rPr>
          <w:rFonts w:ascii="Arial" w:hAnsi="Arial" w:cs="Arial"/>
          <w:sz w:val="16"/>
          <w:szCs w:val="16"/>
        </w:rPr>
        <w:t xml:space="preserve"> Fl</w:t>
      </w:r>
      <w:r w:rsidR="00CB504B" w:rsidRPr="00570CCB">
        <w:rPr>
          <w:rFonts w:ascii="Arial" w:hAnsi="Arial" w:cs="Arial"/>
          <w:sz w:val="16"/>
          <w:szCs w:val="16"/>
        </w:rPr>
        <w:t xml:space="preserve">oor; New York, </w:t>
      </w:r>
      <w:r w:rsidR="00253438">
        <w:rPr>
          <w:rFonts w:ascii="Arial" w:hAnsi="Arial" w:cs="Arial"/>
          <w:sz w:val="16"/>
          <w:szCs w:val="16"/>
        </w:rPr>
        <w:t>NY 1000</w:t>
      </w:r>
      <w:r w:rsidR="00570CCB" w:rsidRPr="00570CCB">
        <w:rPr>
          <w:rFonts w:ascii="Arial" w:hAnsi="Arial" w:cs="Arial"/>
          <w:sz w:val="16"/>
          <w:szCs w:val="16"/>
        </w:rPr>
        <w:t xml:space="preserve">1; </w:t>
      </w:r>
      <w:r w:rsidR="00EF6BD6">
        <w:rPr>
          <w:rFonts w:ascii="Arial" w:hAnsi="Arial" w:cs="Arial"/>
          <w:sz w:val="16"/>
          <w:szCs w:val="16"/>
        </w:rPr>
        <w:t>and_____________________</w:t>
      </w:r>
      <w:r w:rsidR="00570CCB">
        <w:rPr>
          <w:rFonts w:ascii="Arial" w:hAnsi="Arial" w:cs="Arial"/>
          <w:sz w:val="16"/>
          <w:szCs w:val="16"/>
        </w:rPr>
        <w:t xml:space="preserve"> </w:t>
      </w:r>
      <w:r w:rsidRPr="00570CCB">
        <w:rPr>
          <w:rFonts w:ascii="Arial" w:hAnsi="Arial" w:cs="Arial"/>
          <w:sz w:val="16"/>
          <w:szCs w:val="16"/>
        </w:rPr>
        <w:t>(“Reseller”),</w:t>
      </w:r>
      <w:r w:rsidRPr="00570CCB">
        <w:rPr>
          <w:rFonts w:ascii="Arial" w:hAnsi="Arial" w:cs="Arial"/>
          <w:b/>
          <w:sz w:val="16"/>
          <w:szCs w:val="16"/>
        </w:rPr>
        <w:t xml:space="preserve"> </w:t>
      </w:r>
      <w:r w:rsidRPr="00570CCB">
        <w:rPr>
          <w:rFonts w:ascii="Arial" w:hAnsi="Arial" w:cs="Arial"/>
          <w:sz w:val="16"/>
          <w:szCs w:val="16"/>
        </w:rPr>
        <w:t>with o</w:t>
      </w:r>
      <w:r w:rsidR="00CB504B" w:rsidRPr="00570CCB">
        <w:rPr>
          <w:rFonts w:ascii="Arial" w:hAnsi="Arial" w:cs="Arial"/>
          <w:sz w:val="16"/>
          <w:szCs w:val="16"/>
        </w:rPr>
        <w:t xml:space="preserve">ffices located at </w:t>
      </w:r>
      <w:r w:rsidR="007C1089">
        <w:rPr>
          <w:rFonts w:ascii="Arial" w:eastAsia="Times New Roman" w:hAnsi="Arial" w:cs="Arial"/>
          <w:color w:val="404040"/>
          <w:sz w:val="16"/>
          <w:szCs w:val="16"/>
          <w:shd w:val="clear" w:color="auto" w:fill="F8F8F8"/>
        </w:rPr>
        <w:t>________________________________________________</w:t>
      </w:r>
    </w:p>
    <w:p w14:paraId="05543848" w14:textId="77777777" w:rsidR="00E9335E" w:rsidRPr="00582C7D" w:rsidRDefault="00E9335E" w:rsidP="00E9335E">
      <w:pPr>
        <w:jc w:val="center"/>
        <w:rPr>
          <w:rFonts w:ascii="Arial" w:hAnsi="Arial" w:cs="Arial"/>
          <w:b/>
          <w:sz w:val="16"/>
          <w:szCs w:val="16"/>
        </w:rPr>
      </w:pPr>
      <w:r w:rsidRPr="00582C7D">
        <w:rPr>
          <w:rFonts w:ascii="Arial" w:hAnsi="Arial" w:cs="Arial"/>
          <w:b/>
          <w:sz w:val="16"/>
          <w:szCs w:val="16"/>
        </w:rPr>
        <w:t>RECITALS</w:t>
      </w:r>
    </w:p>
    <w:p w14:paraId="0AFFD7F5" w14:textId="77777777" w:rsidR="00E9335E" w:rsidRPr="00582C7D" w:rsidRDefault="00E9335E" w:rsidP="008B5325">
      <w:pPr>
        <w:jc w:val="both"/>
        <w:rPr>
          <w:rFonts w:ascii="Arial" w:hAnsi="Arial" w:cs="Arial"/>
          <w:b/>
          <w:sz w:val="16"/>
          <w:szCs w:val="16"/>
        </w:rPr>
      </w:pPr>
    </w:p>
    <w:p w14:paraId="140C9584" w14:textId="77777777" w:rsidR="00E9335E" w:rsidRPr="00582C7D" w:rsidRDefault="00E9335E" w:rsidP="008B5325">
      <w:pPr>
        <w:ind w:firstLine="720"/>
        <w:jc w:val="both"/>
        <w:rPr>
          <w:rFonts w:ascii="Arial" w:hAnsi="Arial" w:cs="Arial"/>
          <w:sz w:val="16"/>
          <w:szCs w:val="16"/>
        </w:rPr>
      </w:pPr>
      <w:r w:rsidRPr="00582C7D">
        <w:rPr>
          <w:rFonts w:ascii="Arial" w:hAnsi="Arial" w:cs="Arial"/>
          <w:sz w:val="16"/>
          <w:szCs w:val="16"/>
        </w:rPr>
        <w:t xml:space="preserve">WHEREAS, Reseller </w:t>
      </w:r>
      <w:r w:rsidR="00D376A7" w:rsidRPr="00582C7D">
        <w:rPr>
          <w:rFonts w:ascii="Arial" w:hAnsi="Arial" w:cs="Arial"/>
          <w:sz w:val="16"/>
          <w:szCs w:val="16"/>
        </w:rPr>
        <w:t>resells</w:t>
      </w:r>
      <w:r w:rsidR="001223A7" w:rsidRPr="00582C7D">
        <w:rPr>
          <w:rFonts w:ascii="Arial" w:hAnsi="Arial" w:cs="Arial"/>
          <w:sz w:val="16"/>
          <w:szCs w:val="16"/>
        </w:rPr>
        <w:t xml:space="preserve"> hardware,</w:t>
      </w:r>
      <w:r w:rsidRPr="00582C7D">
        <w:rPr>
          <w:rFonts w:ascii="Arial" w:hAnsi="Arial" w:cs="Arial"/>
          <w:sz w:val="16"/>
          <w:szCs w:val="16"/>
        </w:rPr>
        <w:t xml:space="preserve"> software</w:t>
      </w:r>
      <w:r w:rsidR="001223A7" w:rsidRPr="00582C7D">
        <w:rPr>
          <w:rFonts w:ascii="Arial" w:hAnsi="Arial" w:cs="Arial"/>
          <w:sz w:val="16"/>
          <w:szCs w:val="16"/>
        </w:rPr>
        <w:t>, su</w:t>
      </w:r>
      <w:r w:rsidR="008717B2" w:rsidRPr="00582C7D">
        <w:rPr>
          <w:rFonts w:ascii="Arial" w:hAnsi="Arial" w:cs="Arial"/>
          <w:sz w:val="16"/>
          <w:szCs w:val="16"/>
        </w:rPr>
        <w:t>pport</w:t>
      </w:r>
      <w:r w:rsidR="00256AFD" w:rsidRPr="00582C7D">
        <w:rPr>
          <w:rFonts w:ascii="Arial" w:hAnsi="Arial" w:cs="Arial"/>
          <w:sz w:val="16"/>
          <w:szCs w:val="16"/>
        </w:rPr>
        <w:t>, services</w:t>
      </w:r>
      <w:r w:rsidRPr="00582C7D">
        <w:rPr>
          <w:rFonts w:ascii="Arial" w:hAnsi="Arial" w:cs="Arial"/>
          <w:sz w:val="16"/>
          <w:szCs w:val="16"/>
        </w:rPr>
        <w:t xml:space="preserve"> </w:t>
      </w:r>
      <w:r w:rsidR="00414F7D" w:rsidRPr="00582C7D">
        <w:rPr>
          <w:rFonts w:ascii="Arial" w:hAnsi="Arial" w:cs="Arial"/>
          <w:sz w:val="16"/>
          <w:szCs w:val="16"/>
        </w:rPr>
        <w:t xml:space="preserve">and other </w:t>
      </w:r>
      <w:r w:rsidRPr="00582C7D">
        <w:rPr>
          <w:rFonts w:ascii="Arial" w:hAnsi="Arial" w:cs="Arial"/>
          <w:sz w:val="16"/>
          <w:szCs w:val="16"/>
        </w:rPr>
        <w:t>products; and</w:t>
      </w:r>
    </w:p>
    <w:p w14:paraId="41D0B5AE" w14:textId="77777777" w:rsidR="00E9335E" w:rsidRPr="00582C7D" w:rsidRDefault="00E9335E" w:rsidP="008B5325">
      <w:pPr>
        <w:jc w:val="both"/>
        <w:rPr>
          <w:rFonts w:ascii="Arial" w:hAnsi="Arial" w:cs="Arial"/>
          <w:sz w:val="16"/>
          <w:szCs w:val="16"/>
        </w:rPr>
      </w:pPr>
    </w:p>
    <w:p w14:paraId="7ED6AE0C" w14:textId="2C8AAB1F" w:rsidR="00E9335E" w:rsidRPr="00582C7D" w:rsidRDefault="00E9335E" w:rsidP="008B5325">
      <w:pPr>
        <w:ind w:firstLine="720"/>
        <w:jc w:val="both"/>
        <w:rPr>
          <w:rFonts w:ascii="Arial" w:hAnsi="Arial" w:cs="Arial"/>
          <w:sz w:val="16"/>
          <w:szCs w:val="16"/>
        </w:rPr>
      </w:pPr>
      <w:r w:rsidRPr="00582C7D">
        <w:rPr>
          <w:rFonts w:ascii="Arial" w:hAnsi="Arial" w:cs="Arial"/>
          <w:sz w:val="16"/>
          <w:szCs w:val="16"/>
        </w:rPr>
        <w:t xml:space="preserve">WHEREAS, </w:t>
      </w:r>
      <w:r w:rsidR="002B12A6">
        <w:rPr>
          <w:rFonts w:ascii="Arial" w:hAnsi="Arial" w:cs="Arial"/>
          <w:sz w:val="16"/>
          <w:szCs w:val="16"/>
        </w:rPr>
        <w:t>SecurityScorecard</w:t>
      </w:r>
      <w:r w:rsidR="00414F7D" w:rsidRPr="00582C7D">
        <w:rPr>
          <w:rFonts w:ascii="Arial" w:hAnsi="Arial" w:cs="Arial"/>
          <w:sz w:val="16"/>
          <w:szCs w:val="16"/>
        </w:rPr>
        <w:t xml:space="preserve"> desires to authorize </w:t>
      </w:r>
      <w:r w:rsidRPr="00582C7D">
        <w:rPr>
          <w:rFonts w:ascii="Arial" w:hAnsi="Arial" w:cs="Arial"/>
          <w:sz w:val="16"/>
          <w:szCs w:val="16"/>
        </w:rPr>
        <w:t xml:space="preserve">Reseller to </w:t>
      </w:r>
      <w:r w:rsidR="00414F7D" w:rsidRPr="00582C7D">
        <w:rPr>
          <w:rFonts w:ascii="Arial" w:hAnsi="Arial" w:cs="Arial"/>
          <w:sz w:val="16"/>
          <w:szCs w:val="16"/>
        </w:rPr>
        <w:t xml:space="preserve">resell and </w:t>
      </w:r>
      <w:r w:rsidRPr="00582C7D">
        <w:rPr>
          <w:rFonts w:ascii="Arial" w:hAnsi="Arial" w:cs="Arial"/>
          <w:sz w:val="16"/>
          <w:szCs w:val="16"/>
        </w:rPr>
        <w:t xml:space="preserve">distribute </w:t>
      </w:r>
      <w:proofErr w:type="spellStart"/>
      <w:r w:rsidR="002B12A6">
        <w:rPr>
          <w:rFonts w:ascii="Arial" w:hAnsi="Arial" w:cs="Arial"/>
          <w:sz w:val="16"/>
          <w:szCs w:val="16"/>
        </w:rPr>
        <w:t>SecurityScorecard</w:t>
      </w:r>
      <w:r w:rsidRPr="00582C7D">
        <w:rPr>
          <w:rFonts w:ascii="Arial" w:hAnsi="Arial" w:cs="Arial"/>
          <w:sz w:val="16"/>
          <w:szCs w:val="16"/>
        </w:rPr>
        <w:t>’s</w:t>
      </w:r>
      <w:proofErr w:type="spellEnd"/>
      <w:r w:rsidRPr="00582C7D">
        <w:rPr>
          <w:rFonts w:ascii="Arial" w:hAnsi="Arial" w:cs="Arial"/>
          <w:sz w:val="16"/>
          <w:szCs w:val="16"/>
        </w:rPr>
        <w:t xml:space="preserve"> Products </w:t>
      </w:r>
      <w:r w:rsidR="001223A7" w:rsidRPr="00582C7D">
        <w:rPr>
          <w:rFonts w:ascii="Arial" w:hAnsi="Arial" w:cs="Arial"/>
          <w:sz w:val="16"/>
          <w:szCs w:val="16"/>
        </w:rPr>
        <w:t>(</w:t>
      </w:r>
      <w:r w:rsidRPr="00582C7D">
        <w:rPr>
          <w:rFonts w:ascii="Arial" w:hAnsi="Arial" w:cs="Arial"/>
          <w:sz w:val="16"/>
          <w:szCs w:val="16"/>
        </w:rPr>
        <w:t xml:space="preserve">defined below) </w:t>
      </w:r>
      <w:r w:rsidR="001223A7" w:rsidRPr="00582C7D">
        <w:rPr>
          <w:rFonts w:ascii="Arial" w:hAnsi="Arial" w:cs="Arial"/>
          <w:sz w:val="16"/>
          <w:szCs w:val="16"/>
        </w:rPr>
        <w:t>described on</w:t>
      </w:r>
      <w:r w:rsidRPr="00582C7D">
        <w:rPr>
          <w:rFonts w:ascii="Arial" w:hAnsi="Arial" w:cs="Arial"/>
          <w:sz w:val="16"/>
          <w:szCs w:val="16"/>
        </w:rPr>
        <w:t xml:space="preserve"> </w:t>
      </w:r>
      <w:r w:rsidR="008B5325" w:rsidRPr="00582C7D">
        <w:rPr>
          <w:rFonts w:ascii="Arial" w:hAnsi="Arial" w:cs="Arial"/>
          <w:b/>
          <w:sz w:val="16"/>
          <w:szCs w:val="16"/>
        </w:rPr>
        <w:t>Exhibit</w:t>
      </w:r>
      <w:r w:rsidRPr="00582C7D">
        <w:rPr>
          <w:rFonts w:ascii="Arial" w:hAnsi="Arial" w:cs="Arial"/>
          <w:b/>
          <w:sz w:val="16"/>
          <w:szCs w:val="16"/>
        </w:rPr>
        <w:t xml:space="preserve"> A</w:t>
      </w:r>
      <w:r w:rsidR="00414F7D" w:rsidRPr="00582C7D">
        <w:rPr>
          <w:rFonts w:ascii="Arial" w:hAnsi="Arial" w:cs="Arial"/>
          <w:sz w:val="16"/>
          <w:szCs w:val="16"/>
        </w:rPr>
        <w:t>,</w:t>
      </w:r>
      <w:r w:rsidRPr="00582C7D">
        <w:rPr>
          <w:rFonts w:ascii="Arial" w:hAnsi="Arial" w:cs="Arial"/>
          <w:sz w:val="16"/>
          <w:szCs w:val="16"/>
        </w:rPr>
        <w:t xml:space="preserve"> subject to the terms and conditions of this Agreement. </w:t>
      </w:r>
    </w:p>
    <w:p w14:paraId="0CDFFA66" w14:textId="77777777" w:rsidR="00E9335E" w:rsidRPr="00582C7D" w:rsidRDefault="00E9335E" w:rsidP="00E9335E">
      <w:pPr>
        <w:rPr>
          <w:rFonts w:ascii="Arial" w:hAnsi="Arial" w:cs="Arial"/>
          <w:sz w:val="16"/>
          <w:szCs w:val="16"/>
        </w:rPr>
      </w:pPr>
    </w:p>
    <w:p w14:paraId="0795CE16" w14:textId="77777777" w:rsidR="00E9335E" w:rsidRPr="00582C7D" w:rsidRDefault="00E9335E" w:rsidP="00E9335E">
      <w:pPr>
        <w:jc w:val="center"/>
        <w:rPr>
          <w:rFonts w:ascii="Arial" w:hAnsi="Arial" w:cs="Arial"/>
          <w:b/>
          <w:sz w:val="16"/>
          <w:szCs w:val="16"/>
        </w:rPr>
      </w:pPr>
      <w:r w:rsidRPr="00582C7D">
        <w:rPr>
          <w:rFonts w:ascii="Arial" w:hAnsi="Arial" w:cs="Arial"/>
          <w:b/>
          <w:sz w:val="16"/>
          <w:szCs w:val="16"/>
        </w:rPr>
        <w:t>AGREEMENT</w:t>
      </w:r>
    </w:p>
    <w:p w14:paraId="190FC9DB" w14:textId="77777777" w:rsidR="00E9335E" w:rsidRPr="00582C7D" w:rsidRDefault="00E9335E" w:rsidP="00E9335E">
      <w:pPr>
        <w:rPr>
          <w:rFonts w:ascii="Arial" w:hAnsi="Arial" w:cs="Arial"/>
          <w:sz w:val="16"/>
          <w:szCs w:val="16"/>
        </w:rPr>
      </w:pPr>
    </w:p>
    <w:p w14:paraId="0DBFA251" w14:textId="77777777" w:rsidR="008B5325" w:rsidRPr="00582C7D" w:rsidRDefault="00E9335E" w:rsidP="008B5325">
      <w:pPr>
        <w:ind w:firstLine="720"/>
        <w:rPr>
          <w:rFonts w:ascii="Arial" w:hAnsi="Arial" w:cs="Arial"/>
          <w:sz w:val="16"/>
          <w:szCs w:val="16"/>
        </w:rPr>
      </w:pPr>
      <w:r w:rsidRPr="00582C7D">
        <w:rPr>
          <w:rFonts w:ascii="Arial" w:hAnsi="Arial" w:cs="Arial"/>
          <w:sz w:val="16"/>
          <w:szCs w:val="16"/>
        </w:rPr>
        <w:t xml:space="preserve">NOW, THEREFORE, </w:t>
      </w:r>
      <w:r w:rsidR="008B5325" w:rsidRPr="00582C7D">
        <w:rPr>
          <w:rFonts w:ascii="Arial" w:hAnsi="Arial" w:cs="Arial"/>
          <w:sz w:val="16"/>
          <w:szCs w:val="16"/>
        </w:rPr>
        <w:t>for good and valuable consideration, the receipt and sufficiency of which is hereby acknowledged, the parties agree as follows:</w:t>
      </w:r>
    </w:p>
    <w:p w14:paraId="0BC2A30B" w14:textId="77777777" w:rsidR="00E9335E" w:rsidRPr="00582C7D" w:rsidRDefault="00E9335E" w:rsidP="00E9335E">
      <w:pPr>
        <w:rPr>
          <w:rFonts w:ascii="Arial" w:hAnsi="Arial" w:cs="Arial"/>
          <w:sz w:val="16"/>
          <w:szCs w:val="16"/>
        </w:rPr>
      </w:pPr>
    </w:p>
    <w:p w14:paraId="5B06D273" w14:textId="77777777" w:rsidR="000D40AD" w:rsidRDefault="008B5325" w:rsidP="000D40AD">
      <w:pPr>
        <w:pStyle w:val="ListParagraph"/>
        <w:numPr>
          <w:ilvl w:val="0"/>
          <w:numId w:val="5"/>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ind w:left="720"/>
        <w:jc w:val="both"/>
        <w:rPr>
          <w:rFonts w:ascii="Arial" w:hAnsi="Arial" w:cs="Arial"/>
          <w:sz w:val="16"/>
          <w:szCs w:val="16"/>
        </w:rPr>
      </w:pPr>
      <w:r w:rsidRPr="000D40AD">
        <w:rPr>
          <w:rFonts w:ascii="Arial" w:hAnsi="Arial" w:cs="Arial"/>
          <w:b/>
          <w:bCs/>
          <w:sz w:val="16"/>
          <w:szCs w:val="16"/>
          <w:u w:val="single"/>
        </w:rPr>
        <w:t>AUTHORIZATION</w:t>
      </w:r>
      <w:r w:rsidR="00804ADF" w:rsidRPr="000D40AD">
        <w:rPr>
          <w:rFonts w:ascii="Arial" w:hAnsi="Arial" w:cs="Arial"/>
          <w:bCs/>
          <w:sz w:val="16"/>
          <w:szCs w:val="16"/>
        </w:rPr>
        <w:t>.</w:t>
      </w:r>
      <w:r w:rsidR="00582C7D" w:rsidRPr="000D40AD">
        <w:rPr>
          <w:rFonts w:ascii="Arial" w:hAnsi="Arial" w:cs="Arial"/>
          <w:sz w:val="16"/>
          <w:szCs w:val="16"/>
        </w:rPr>
        <w:t xml:space="preserve"> </w:t>
      </w:r>
    </w:p>
    <w:p w14:paraId="1C559968" w14:textId="77777777" w:rsidR="000D40AD" w:rsidRDefault="000D40AD" w:rsidP="000D40AD">
      <w:pPr>
        <w:pStyle w:val="ListParagraph"/>
        <w:numPr>
          <w:ilvl w:val="0"/>
          <w:numId w:val="0"/>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ind w:left="720"/>
        <w:jc w:val="both"/>
        <w:rPr>
          <w:rFonts w:ascii="Arial" w:hAnsi="Arial" w:cs="Arial"/>
          <w:b/>
          <w:bCs/>
          <w:sz w:val="16"/>
          <w:szCs w:val="16"/>
          <w:u w:val="single"/>
        </w:rPr>
      </w:pPr>
    </w:p>
    <w:p w14:paraId="44F59784" w14:textId="43E98746" w:rsidR="00E9335E" w:rsidRPr="000D40AD" w:rsidRDefault="00582C7D" w:rsidP="000D40AD">
      <w:pPr>
        <w:pStyle w:val="ListParagraph"/>
        <w:numPr>
          <w:ilvl w:val="0"/>
          <w:numId w:val="0"/>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sidRPr="000D40AD">
        <w:rPr>
          <w:rFonts w:ascii="Arial" w:hAnsi="Arial" w:cs="Arial"/>
          <w:sz w:val="16"/>
          <w:szCs w:val="16"/>
        </w:rPr>
        <w:t xml:space="preserve"> </w:t>
      </w:r>
      <w:r w:rsidR="000D40AD">
        <w:rPr>
          <w:rFonts w:ascii="Arial" w:hAnsi="Arial" w:cs="Arial"/>
          <w:sz w:val="16"/>
          <w:szCs w:val="16"/>
        </w:rPr>
        <w:t xml:space="preserve">1.1        </w:t>
      </w:r>
      <w:r w:rsidR="002B12A6" w:rsidRPr="000D40AD">
        <w:rPr>
          <w:rFonts w:ascii="Arial" w:hAnsi="Arial" w:cs="Arial"/>
          <w:sz w:val="16"/>
          <w:szCs w:val="16"/>
        </w:rPr>
        <w:t>SecurityScorecard</w:t>
      </w:r>
      <w:r w:rsidR="00E9335E" w:rsidRPr="000D40AD">
        <w:rPr>
          <w:rFonts w:ascii="Arial" w:hAnsi="Arial" w:cs="Arial"/>
          <w:sz w:val="16"/>
          <w:szCs w:val="16"/>
        </w:rPr>
        <w:t xml:space="preserve"> hereby grants </w:t>
      </w:r>
      <w:r w:rsidR="008B5325" w:rsidRPr="000D40AD">
        <w:rPr>
          <w:rFonts w:ascii="Arial" w:hAnsi="Arial" w:cs="Arial"/>
          <w:sz w:val="16"/>
          <w:szCs w:val="16"/>
        </w:rPr>
        <w:t>to Reseller</w:t>
      </w:r>
      <w:r w:rsidR="00E9335E" w:rsidRPr="000D40AD">
        <w:rPr>
          <w:rFonts w:ascii="Arial" w:hAnsi="Arial" w:cs="Arial"/>
          <w:sz w:val="16"/>
          <w:szCs w:val="16"/>
        </w:rPr>
        <w:t xml:space="preserve"> a non-exclusive right</w:t>
      </w:r>
      <w:r w:rsidR="00D451B1" w:rsidRPr="000D40AD">
        <w:rPr>
          <w:rFonts w:ascii="Arial" w:hAnsi="Arial" w:cs="Arial"/>
          <w:sz w:val="16"/>
          <w:szCs w:val="16"/>
        </w:rPr>
        <w:t xml:space="preserve"> and license</w:t>
      </w:r>
      <w:r w:rsidR="008E168C" w:rsidRPr="000D40AD">
        <w:rPr>
          <w:rFonts w:ascii="Arial" w:hAnsi="Arial" w:cs="Arial"/>
          <w:sz w:val="16"/>
          <w:szCs w:val="16"/>
        </w:rPr>
        <w:t xml:space="preserve"> to promote, market</w:t>
      </w:r>
      <w:r w:rsidR="00256AFD" w:rsidRPr="000D40AD">
        <w:rPr>
          <w:rFonts w:ascii="Arial" w:hAnsi="Arial" w:cs="Arial"/>
          <w:sz w:val="16"/>
          <w:szCs w:val="16"/>
        </w:rPr>
        <w:t xml:space="preserve"> </w:t>
      </w:r>
      <w:r w:rsidR="001223A7" w:rsidRPr="000D40AD">
        <w:rPr>
          <w:rFonts w:ascii="Arial" w:hAnsi="Arial" w:cs="Arial"/>
          <w:sz w:val="16"/>
          <w:szCs w:val="16"/>
        </w:rPr>
        <w:t>and sell the Products (</w:t>
      </w:r>
      <w:r w:rsidR="00E9335E" w:rsidRPr="000D40AD">
        <w:rPr>
          <w:rFonts w:ascii="Arial" w:hAnsi="Arial" w:cs="Arial"/>
          <w:sz w:val="16"/>
          <w:szCs w:val="16"/>
        </w:rPr>
        <w:t>defined</w:t>
      </w:r>
      <w:r w:rsidR="008E168C" w:rsidRPr="000D40AD">
        <w:rPr>
          <w:rFonts w:ascii="Arial" w:hAnsi="Arial" w:cs="Arial"/>
          <w:sz w:val="16"/>
          <w:szCs w:val="16"/>
        </w:rPr>
        <w:t xml:space="preserve"> below) in the Territory (</w:t>
      </w:r>
      <w:r w:rsidR="00E9335E" w:rsidRPr="000D40AD">
        <w:rPr>
          <w:rFonts w:ascii="Arial" w:hAnsi="Arial" w:cs="Arial"/>
          <w:sz w:val="16"/>
          <w:szCs w:val="16"/>
        </w:rPr>
        <w:t xml:space="preserve">defined below) </w:t>
      </w:r>
      <w:r w:rsidR="008E168C" w:rsidRPr="000D40AD">
        <w:rPr>
          <w:rFonts w:ascii="Arial" w:hAnsi="Arial" w:cs="Arial"/>
          <w:sz w:val="16"/>
          <w:szCs w:val="16"/>
        </w:rPr>
        <w:t>in accordance with</w:t>
      </w:r>
      <w:r w:rsidR="00E9335E" w:rsidRPr="000D40AD">
        <w:rPr>
          <w:rFonts w:ascii="Arial" w:hAnsi="Arial" w:cs="Arial"/>
          <w:sz w:val="16"/>
          <w:szCs w:val="16"/>
        </w:rPr>
        <w:t xml:space="preserve"> the terms and conditions of this Agreement.</w:t>
      </w:r>
      <w:r w:rsidR="008B5325" w:rsidRPr="000D40AD">
        <w:rPr>
          <w:rFonts w:ascii="Arial" w:hAnsi="Arial" w:cs="Arial"/>
          <w:sz w:val="16"/>
          <w:szCs w:val="16"/>
        </w:rPr>
        <w:t xml:space="preserve">  </w:t>
      </w:r>
      <w:r w:rsidR="00E9335E" w:rsidRPr="000D40AD">
        <w:rPr>
          <w:rFonts w:ascii="Arial" w:hAnsi="Arial" w:cs="Arial"/>
          <w:sz w:val="16"/>
          <w:szCs w:val="16"/>
        </w:rPr>
        <w:t>“Territory” shall</w:t>
      </w:r>
      <w:r w:rsidR="008E168C" w:rsidRPr="000D40AD">
        <w:rPr>
          <w:rFonts w:ascii="Arial" w:hAnsi="Arial" w:cs="Arial"/>
          <w:sz w:val="16"/>
          <w:szCs w:val="16"/>
        </w:rPr>
        <w:t xml:space="preserve"> mean the geographic territory set forth on</w:t>
      </w:r>
      <w:r w:rsidR="00E9335E" w:rsidRPr="000D40AD">
        <w:rPr>
          <w:rFonts w:ascii="Arial" w:hAnsi="Arial" w:cs="Arial"/>
          <w:sz w:val="16"/>
          <w:szCs w:val="16"/>
        </w:rPr>
        <w:t xml:space="preserve"> </w:t>
      </w:r>
      <w:r w:rsidR="008B5325" w:rsidRPr="000D40AD">
        <w:rPr>
          <w:rFonts w:ascii="Arial" w:hAnsi="Arial" w:cs="Arial"/>
          <w:b/>
          <w:bCs/>
          <w:sz w:val="16"/>
          <w:szCs w:val="16"/>
        </w:rPr>
        <w:t>Exhibit</w:t>
      </w:r>
      <w:r w:rsidR="00E9335E" w:rsidRPr="000D40AD">
        <w:rPr>
          <w:rFonts w:ascii="Arial" w:hAnsi="Arial" w:cs="Arial"/>
          <w:b/>
          <w:bCs/>
          <w:sz w:val="16"/>
          <w:szCs w:val="16"/>
        </w:rPr>
        <w:t xml:space="preserve"> A</w:t>
      </w:r>
      <w:r w:rsidR="008B5325" w:rsidRPr="000D40AD">
        <w:rPr>
          <w:rFonts w:ascii="Arial" w:hAnsi="Arial" w:cs="Arial"/>
          <w:sz w:val="16"/>
          <w:szCs w:val="16"/>
        </w:rPr>
        <w:t xml:space="preserve">.  </w:t>
      </w:r>
      <w:r w:rsidR="00256AFD" w:rsidRPr="000D40AD">
        <w:rPr>
          <w:rFonts w:ascii="Arial" w:hAnsi="Arial" w:cs="Arial"/>
          <w:sz w:val="16"/>
          <w:szCs w:val="16"/>
        </w:rPr>
        <w:t xml:space="preserve">“Product” or </w:t>
      </w:r>
      <w:r w:rsidR="00E9335E" w:rsidRPr="000D40AD">
        <w:rPr>
          <w:rFonts w:ascii="Arial" w:hAnsi="Arial" w:cs="Arial"/>
          <w:sz w:val="16"/>
          <w:szCs w:val="16"/>
        </w:rPr>
        <w:t xml:space="preserve">“Products” shall mean </w:t>
      </w:r>
      <w:r w:rsidR="000D40AD">
        <w:rPr>
          <w:rFonts w:ascii="Arial" w:hAnsi="Arial" w:cs="Arial"/>
          <w:sz w:val="16"/>
          <w:szCs w:val="16"/>
        </w:rPr>
        <w:t xml:space="preserve">the SaaS </w:t>
      </w:r>
      <w:r w:rsidR="00804ADF" w:rsidRPr="000D40AD">
        <w:rPr>
          <w:rFonts w:ascii="Arial" w:hAnsi="Arial" w:cs="Arial"/>
          <w:sz w:val="16"/>
          <w:szCs w:val="16"/>
        </w:rPr>
        <w:t>se</w:t>
      </w:r>
      <w:r w:rsidR="000D40AD" w:rsidRPr="000D40AD">
        <w:rPr>
          <w:rFonts w:ascii="Arial" w:hAnsi="Arial" w:cs="Arial"/>
          <w:sz w:val="16"/>
          <w:szCs w:val="16"/>
        </w:rPr>
        <w:t>rvices</w:t>
      </w:r>
      <w:r w:rsidR="00804ADF" w:rsidRPr="000D40AD">
        <w:rPr>
          <w:rFonts w:ascii="Arial" w:hAnsi="Arial" w:cs="Arial"/>
          <w:sz w:val="16"/>
          <w:szCs w:val="16"/>
        </w:rPr>
        <w:t xml:space="preserve"> and/or other </w:t>
      </w:r>
      <w:r w:rsidR="008E168C" w:rsidRPr="000D40AD">
        <w:rPr>
          <w:rFonts w:ascii="Arial" w:hAnsi="Arial" w:cs="Arial"/>
          <w:sz w:val="16"/>
          <w:szCs w:val="16"/>
        </w:rPr>
        <w:t>products set forth</w:t>
      </w:r>
      <w:r w:rsidR="000D13EC" w:rsidRPr="000D40AD">
        <w:rPr>
          <w:rFonts w:ascii="Arial" w:hAnsi="Arial" w:cs="Arial"/>
          <w:sz w:val="16"/>
          <w:szCs w:val="16"/>
        </w:rPr>
        <w:t xml:space="preserve"> o</w:t>
      </w:r>
      <w:r w:rsidR="00E9335E" w:rsidRPr="000D40AD">
        <w:rPr>
          <w:rFonts w:ascii="Arial" w:hAnsi="Arial" w:cs="Arial"/>
          <w:sz w:val="16"/>
          <w:szCs w:val="16"/>
        </w:rPr>
        <w:t xml:space="preserve">n </w:t>
      </w:r>
      <w:r w:rsidR="008B5325" w:rsidRPr="000D40AD">
        <w:rPr>
          <w:rFonts w:ascii="Arial" w:hAnsi="Arial" w:cs="Arial"/>
          <w:b/>
          <w:sz w:val="16"/>
          <w:szCs w:val="16"/>
        </w:rPr>
        <w:t>Exhibit</w:t>
      </w:r>
      <w:r w:rsidR="00E9335E" w:rsidRPr="000D40AD">
        <w:rPr>
          <w:rFonts w:ascii="Arial" w:hAnsi="Arial" w:cs="Arial"/>
          <w:b/>
          <w:sz w:val="16"/>
          <w:szCs w:val="16"/>
        </w:rPr>
        <w:t xml:space="preserve"> A</w:t>
      </w:r>
      <w:r w:rsidR="00E9335E" w:rsidRPr="000D40AD">
        <w:rPr>
          <w:rFonts w:ascii="Arial" w:hAnsi="Arial" w:cs="Arial"/>
          <w:sz w:val="16"/>
          <w:szCs w:val="16"/>
        </w:rPr>
        <w:t>.</w:t>
      </w:r>
      <w:r w:rsidR="00C875D0" w:rsidRPr="000D40AD">
        <w:rPr>
          <w:rFonts w:ascii="Arial" w:hAnsi="Arial" w:cs="Arial"/>
          <w:sz w:val="16"/>
          <w:szCs w:val="16"/>
        </w:rPr>
        <w:t xml:space="preserve">  </w:t>
      </w:r>
      <w:r w:rsidR="00A93B9F" w:rsidRPr="000D40AD">
        <w:rPr>
          <w:rFonts w:ascii="Arial" w:hAnsi="Arial" w:cs="Arial"/>
          <w:sz w:val="16"/>
          <w:szCs w:val="16"/>
        </w:rPr>
        <w:t xml:space="preserve">Any training, certification, and other reseller program requirements are set forth on </w:t>
      </w:r>
      <w:r w:rsidR="00A93B9F" w:rsidRPr="000D40AD">
        <w:rPr>
          <w:rFonts w:ascii="Arial" w:hAnsi="Arial" w:cs="Arial"/>
          <w:b/>
          <w:sz w:val="16"/>
          <w:szCs w:val="16"/>
        </w:rPr>
        <w:t>Exhibit A</w:t>
      </w:r>
      <w:r w:rsidR="00A93B9F" w:rsidRPr="000D40AD">
        <w:rPr>
          <w:rFonts w:ascii="Arial" w:hAnsi="Arial" w:cs="Arial"/>
          <w:sz w:val="16"/>
          <w:szCs w:val="16"/>
        </w:rPr>
        <w:t xml:space="preserve">.  </w:t>
      </w:r>
      <w:r w:rsidR="00804ADF" w:rsidRPr="000D40AD">
        <w:rPr>
          <w:rFonts w:ascii="Arial" w:hAnsi="Arial" w:cs="Arial"/>
          <w:sz w:val="16"/>
          <w:szCs w:val="16"/>
        </w:rPr>
        <w:t xml:space="preserve">The relationship between </w:t>
      </w:r>
      <w:r w:rsidR="002B12A6" w:rsidRPr="000D40AD">
        <w:rPr>
          <w:rFonts w:ascii="Arial" w:hAnsi="Arial" w:cs="Arial"/>
          <w:sz w:val="16"/>
          <w:szCs w:val="16"/>
        </w:rPr>
        <w:t>SecurityScorecard</w:t>
      </w:r>
      <w:r w:rsidR="00804ADF" w:rsidRPr="000D40AD">
        <w:rPr>
          <w:rFonts w:ascii="Arial" w:hAnsi="Arial" w:cs="Arial"/>
          <w:sz w:val="16"/>
          <w:szCs w:val="16"/>
        </w:rPr>
        <w:t xml:space="preserve"> and Reseller is not exclusive, and nothing in this Agreement shall prohibit either party from purchasing, selling or licensing an</w:t>
      </w:r>
      <w:r w:rsidR="00C875D0" w:rsidRPr="000D40AD">
        <w:rPr>
          <w:rFonts w:ascii="Arial" w:hAnsi="Arial" w:cs="Arial"/>
          <w:sz w:val="16"/>
          <w:szCs w:val="16"/>
        </w:rPr>
        <w:t xml:space="preserve">y </w:t>
      </w:r>
      <w:r w:rsidR="00804ADF" w:rsidRPr="000D40AD">
        <w:rPr>
          <w:rFonts w:ascii="Arial" w:hAnsi="Arial" w:cs="Arial"/>
          <w:sz w:val="16"/>
          <w:szCs w:val="16"/>
        </w:rPr>
        <w:t xml:space="preserve">products </w:t>
      </w:r>
      <w:r w:rsidR="00C875D0" w:rsidRPr="000D40AD">
        <w:rPr>
          <w:rFonts w:ascii="Arial" w:hAnsi="Arial" w:cs="Arial"/>
          <w:sz w:val="16"/>
          <w:szCs w:val="16"/>
        </w:rPr>
        <w:t>from or to any third party or otherwise providing services to or doing business with any third party</w:t>
      </w:r>
      <w:r w:rsidR="00804ADF" w:rsidRPr="000D40AD">
        <w:rPr>
          <w:rFonts w:ascii="Arial" w:hAnsi="Arial" w:cs="Arial"/>
          <w:sz w:val="16"/>
          <w:szCs w:val="16"/>
        </w:rPr>
        <w:t>.</w:t>
      </w:r>
      <w:r w:rsidR="00EE2D85" w:rsidRPr="000D40AD">
        <w:rPr>
          <w:rFonts w:ascii="Arial" w:hAnsi="Arial" w:cs="Arial"/>
          <w:sz w:val="16"/>
          <w:szCs w:val="16"/>
        </w:rPr>
        <w:t xml:space="preserve">  Attached as </w:t>
      </w:r>
      <w:r w:rsidR="00EE2D85" w:rsidRPr="000D40AD">
        <w:rPr>
          <w:rFonts w:ascii="Arial" w:hAnsi="Arial" w:cs="Arial"/>
          <w:b/>
          <w:sz w:val="16"/>
          <w:szCs w:val="16"/>
        </w:rPr>
        <w:t>Exhibit B</w:t>
      </w:r>
      <w:r w:rsidR="00EE2D85" w:rsidRPr="000D40AD">
        <w:rPr>
          <w:rFonts w:ascii="Arial" w:hAnsi="Arial" w:cs="Arial"/>
          <w:sz w:val="16"/>
          <w:szCs w:val="16"/>
        </w:rPr>
        <w:t xml:space="preserve"> is a letter signed by </w:t>
      </w:r>
      <w:r w:rsidR="002B12A6" w:rsidRPr="000D40AD">
        <w:rPr>
          <w:rFonts w:ascii="Arial" w:hAnsi="Arial" w:cs="Arial"/>
          <w:sz w:val="16"/>
          <w:szCs w:val="16"/>
        </w:rPr>
        <w:t>SecurityScorecard</w:t>
      </w:r>
      <w:r w:rsidR="00EE2D85" w:rsidRPr="000D40AD">
        <w:rPr>
          <w:rFonts w:ascii="Arial" w:hAnsi="Arial" w:cs="Arial"/>
          <w:sz w:val="16"/>
          <w:szCs w:val="16"/>
        </w:rPr>
        <w:t xml:space="preserve"> notifying third parties that Reseller is an authorized</w:t>
      </w:r>
      <w:r w:rsidR="00804ADF" w:rsidRPr="000D40AD">
        <w:rPr>
          <w:rFonts w:ascii="Arial" w:hAnsi="Arial" w:cs="Arial"/>
          <w:sz w:val="16"/>
          <w:szCs w:val="16"/>
        </w:rPr>
        <w:t xml:space="preserve"> </w:t>
      </w:r>
      <w:r w:rsidR="00EE2D85" w:rsidRPr="000D40AD">
        <w:rPr>
          <w:rFonts w:ascii="Arial" w:hAnsi="Arial" w:cs="Arial"/>
          <w:sz w:val="16"/>
          <w:szCs w:val="16"/>
        </w:rPr>
        <w:t>reseller of the Products.  Reseller may provide this letter to third parties for any reason, including without limitation in connection with request for proposal responses, and such letter will not be deemed Confidential Information (defined below) of either party.</w:t>
      </w:r>
      <w:r w:rsidR="00804ADF" w:rsidRPr="000D40AD">
        <w:rPr>
          <w:rFonts w:ascii="Arial" w:hAnsi="Arial" w:cs="Arial"/>
          <w:sz w:val="16"/>
          <w:szCs w:val="16"/>
        </w:rPr>
        <w:t xml:space="preserve"> </w:t>
      </w:r>
    </w:p>
    <w:p w14:paraId="1CC2777A" w14:textId="77777777" w:rsidR="00E9335E" w:rsidRPr="00582C7D" w:rsidRDefault="00E9335E" w:rsidP="000D40AD">
      <w:pPr>
        <w:pStyle w:val="Sub1"/>
        <w:widowControl/>
        <w:tabs>
          <w:tab w:val="clear" w:pos="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540"/>
        <w:jc w:val="both"/>
        <w:rPr>
          <w:rFonts w:ascii="Arial" w:hAnsi="Arial" w:cs="Arial"/>
          <w:sz w:val="16"/>
          <w:szCs w:val="16"/>
        </w:rPr>
      </w:pPr>
    </w:p>
    <w:p w14:paraId="6B6E3299" w14:textId="77777777" w:rsidR="00E9335E" w:rsidRPr="00582C7D" w:rsidRDefault="00E833B3"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16"/>
          <w:szCs w:val="16"/>
          <w:u w:val="single"/>
        </w:rPr>
      </w:pPr>
      <w:r w:rsidRPr="00582C7D">
        <w:rPr>
          <w:rFonts w:ascii="Arial" w:hAnsi="Arial" w:cs="Arial"/>
          <w:b/>
          <w:bCs/>
          <w:sz w:val="16"/>
          <w:szCs w:val="16"/>
        </w:rPr>
        <w:t>2</w:t>
      </w:r>
      <w:r w:rsidR="00E9335E" w:rsidRPr="00582C7D">
        <w:rPr>
          <w:rFonts w:ascii="Arial" w:hAnsi="Arial" w:cs="Arial"/>
          <w:b/>
          <w:bCs/>
          <w:sz w:val="16"/>
          <w:szCs w:val="16"/>
        </w:rPr>
        <w:t>.</w:t>
      </w:r>
      <w:r w:rsidR="00E9335E" w:rsidRPr="00582C7D">
        <w:rPr>
          <w:rFonts w:ascii="Arial" w:hAnsi="Arial" w:cs="Arial"/>
          <w:b/>
          <w:bCs/>
          <w:sz w:val="16"/>
          <w:szCs w:val="16"/>
        </w:rPr>
        <w:tab/>
      </w:r>
      <w:r w:rsidR="00E6314C" w:rsidRPr="00582C7D">
        <w:rPr>
          <w:rFonts w:ascii="Arial" w:hAnsi="Arial" w:cs="Arial"/>
          <w:b/>
          <w:bCs/>
          <w:sz w:val="16"/>
          <w:szCs w:val="16"/>
          <w:u w:val="single"/>
        </w:rPr>
        <w:t xml:space="preserve">PRICES, </w:t>
      </w:r>
      <w:r w:rsidR="00E9335E" w:rsidRPr="00582C7D">
        <w:rPr>
          <w:rFonts w:ascii="Arial" w:hAnsi="Arial" w:cs="Arial"/>
          <w:b/>
          <w:bCs/>
          <w:sz w:val="16"/>
          <w:szCs w:val="16"/>
          <w:u w:val="single"/>
        </w:rPr>
        <w:t xml:space="preserve">PAYMENT, </w:t>
      </w:r>
      <w:r w:rsidR="00E6314C" w:rsidRPr="00582C7D">
        <w:rPr>
          <w:rFonts w:ascii="Arial" w:hAnsi="Arial" w:cs="Arial"/>
          <w:b/>
          <w:bCs/>
          <w:sz w:val="16"/>
          <w:szCs w:val="16"/>
          <w:u w:val="single"/>
        </w:rPr>
        <w:t xml:space="preserve">AND </w:t>
      </w:r>
      <w:r w:rsidR="00E9335E" w:rsidRPr="00582C7D">
        <w:rPr>
          <w:rFonts w:ascii="Arial" w:hAnsi="Arial" w:cs="Arial"/>
          <w:b/>
          <w:bCs/>
          <w:sz w:val="16"/>
          <w:szCs w:val="16"/>
          <w:u w:val="single"/>
        </w:rPr>
        <w:t>ORDER</w:t>
      </w:r>
      <w:r w:rsidR="00E6314C" w:rsidRPr="00582C7D">
        <w:rPr>
          <w:rFonts w:ascii="Arial" w:hAnsi="Arial" w:cs="Arial"/>
          <w:b/>
          <w:bCs/>
          <w:sz w:val="16"/>
          <w:szCs w:val="16"/>
          <w:u w:val="single"/>
        </w:rPr>
        <w:t>ING</w:t>
      </w:r>
      <w:r w:rsidR="00804ADF" w:rsidRPr="00582C7D">
        <w:rPr>
          <w:rFonts w:ascii="Arial" w:hAnsi="Arial" w:cs="Arial"/>
          <w:bCs/>
          <w:sz w:val="16"/>
          <w:szCs w:val="16"/>
        </w:rPr>
        <w:t>.</w:t>
      </w:r>
    </w:p>
    <w:p w14:paraId="7D980905"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4C9F052B" w14:textId="21F1BBD1" w:rsidR="00E6314C" w:rsidRPr="00582C7D" w:rsidRDefault="00E9335E" w:rsidP="00E631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.1</w:t>
      </w:r>
      <w:r w:rsidRPr="00582C7D">
        <w:rPr>
          <w:rFonts w:ascii="Arial" w:hAnsi="Arial" w:cs="Arial"/>
          <w:sz w:val="16"/>
          <w:szCs w:val="16"/>
        </w:rPr>
        <w:tab/>
      </w:r>
      <w:r w:rsidR="00E6314C" w:rsidRPr="00582C7D">
        <w:rPr>
          <w:rFonts w:ascii="Arial" w:hAnsi="Arial" w:cs="Arial"/>
          <w:sz w:val="16"/>
          <w:szCs w:val="16"/>
          <w:u w:val="single"/>
        </w:rPr>
        <w:t>Prices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6314C" w:rsidRPr="00582C7D">
        <w:rPr>
          <w:rFonts w:ascii="Arial" w:hAnsi="Arial" w:cs="Arial"/>
          <w:sz w:val="16"/>
          <w:szCs w:val="16"/>
        </w:rPr>
        <w:t xml:space="preserve">Reseller shall receive the discounts </w:t>
      </w:r>
      <w:r w:rsidR="00C875D0" w:rsidRPr="00582C7D">
        <w:rPr>
          <w:rFonts w:ascii="Arial" w:hAnsi="Arial" w:cs="Arial"/>
          <w:sz w:val="16"/>
          <w:szCs w:val="16"/>
        </w:rPr>
        <w:t>on</w:t>
      </w:r>
      <w:r w:rsidR="00FC5272" w:rsidRPr="00582C7D">
        <w:rPr>
          <w:rFonts w:ascii="Arial" w:hAnsi="Arial" w:cs="Arial"/>
          <w:sz w:val="16"/>
          <w:szCs w:val="16"/>
        </w:rPr>
        <w:t xml:space="preserve"> the</w:t>
      </w:r>
      <w:r w:rsidR="00E6314C" w:rsidRPr="00582C7D">
        <w:rPr>
          <w:rFonts w:ascii="Arial" w:hAnsi="Arial" w:cs="Arial"/>
          <w:sz w:val="16"/>
          <w:szCs w:val="16"/>
        </w:rPr>
        <w:t xml:space="preserve"> Products </w:t>
      </w:r>
      <w:r w:rsidR="00FC5272" w:rsidRPr="00582C7D">
        <w:rPr>
          <w:rFonts w:ascii="Arial" w:hAnsi="Arial" w:cs="Arial"/>
          <w:sz w:val="16"/>
          <w:szCs w:val="16"/>
        </w:rPr>
        <w:t>a</w:t>
      </w:r>
      <w:r w:rsidR="00E6314C" w:rsidRPr="00582C7D">
        <w:rPr>
          <w:rFonts w:ascii="Arial" w:hAnsi="Arial" w:cs="Arial"/>
          <w:sz w:val="16"/>
          <w:szCs w:val="16"/>
        </w:rPr>
        <w:t xml:space="preserve">s set forth on </w:t>
      </w:r>
      <w:r w:rsidR="00E6314C" w:rsidRPr="00582C7D">
        <w:rPr>
          <w:rFonts w:ascii="Arial" w:hAnsi="Arial" w:cs="Arial"/>
          <w:b/>
          <w:sz w:val="16"/>
          <w:szCs w:val="16"/>
        </w:rPr>
        <w:t>Exhibit A</w:t>
      </w:r>
      <w:r w:rsidR="00E6314C" w:rsidRPr="00582C7D">
        <w:rPr>
          <w:rFonts w:ascii="Arial" w:hAnsi="Arial" w:cs="Arial"/>
          <w:sz w:val="16"/>
          <w:szCs w:val="16"/>
        </w:rPr>
        <w:t xml:space="preserve">.  </w:t>
      </w:r>
      <w:r w:rsidR="00FC5272" w:rsidRPr="00582C7D">
        <w:rPr>
          <w:rFonts w:ascii="Arial" w:hAnsi="Arial" w:cs="Arial"/>
          <w:sz w:val="16"/>
          <w:szCs w:val="16"/>
        </w:rPr>
        <w:t>The discounts shal</w:t>
      </w:r>
      <w:r w:rsidR="00C875D0" w:rsidRPr="00582C7D">
        <w:rPr>
          <w:rFonts w:ascii="Arial" w:hAnsi="Arial" w:cs="Arial"/>
          <w:sz w:val="16"/>
          <w:szCs w:val="16"/>
        </w:rPr>
        <w:t>l be applied to the</w:t>
      </w:r>
      <w:r w:rsidR="00FC5272" w:rsidRPr="00582C7D">
        <w:rPr>
          <w:rFonts w:ascii="Arial" w:hAnsi="Arial" w:cs="Arial"/>
          <w:sz w:val="16"/>
          <w:szCs w:val="16"/>
        </w:rPr>
        <w:t xml:space="preserve"> list prices of the Products.  </w:t>
      </w:r>
      <w:r w:rsidR="002B12A6">
        <w:rPr>
          <w:rFonts w:ascii="Arial" w:hAnsi="Arial" w:cs="Arial"/>
          <w:sz w:val="16"/>
          <w:szCs w:val="16"/>
        </w:rPr>
        <w:t>SecurityScorecard</w:t>
      </w:r>
      <w:r w:rsidR="00E6314C" w:rsidRPr="00582C7D">
        <w:rPr>
          <w:rFonts w:ascii="Arial" w:hAnsi="Arial" w:cs="Arial"/>
          <w:sz w:val="16"/>
          <w:szCs w:val="16"/>
        </w:rPr>
        <w:t xml:space="preserve"> reserves the right to change the list price of any Product at any time </w:t>
      </w:r>
      <w:r w:rsidR="00FC5272" w:rsidRPr="00582C7D">
        <w:rPr>
          <w:rFonts w:ascii="Arial" w:hAnsi="Arial" w:cs="Arial"/>
          <w:sz w:val="16"/>
          <w:szCs w:val="16"/>
        </w:rPr>
        <w:t>by providing</w:t>
      </w:r>
      <w:r w:rsidR="00E6314C" w:rsidRPr="00582C7D">
        <w:rPr>
          <w:rFonts w:ascii="Arial" w:hAnsi="Arial" w:cs="Arial"/>
          <w:sz w:val="16"/>
          <w:szCs w:val="16"/>
        </w:rPr>
        <w:t xml:space="preserve"> thirty (30) days prior written notice to Reseller.  </w:t>
      </w:r>
      <w:r w:rsidR="002B12A6">
        <w:rPr>
          <w:rFonts w:ascii="Arial" w:hAnsi="Arial" w:cs="Arial"/>
          <w:sz w:val="16"/>
          <w:szCs w:val="16"/>
        </w:rPr>
        <w:t>SecurityScorecard</w:t>
      </w:r>
      <w:r w:rsidR="00E059E9" w:rsidRPr="00A03997">
        <w:rPr>
          <w:rFonts w:ascii="Arial" w:hAnsi="Arial" w:cs="Arial"/>
          <w:sz w:val="16"/>
          <w:szCs w:val="16"/>
        </w:rPr>
        <w:t xml:space="preserve"> may quote a different price and/or discount applicable to a specific transaction by providing </w:t>
      </w:r>
      <w:r w:rsidR="00E6314C" w:rsidRPr="00A03997">
        <w:rPr>
          <w:rFonts w:ascii="Arial" w:hAnsi="Arial" w:cs="Arial"/>
          <w:sz w:val="16"/>
          <w:szCs w:val="16"/>
        </w:rPr>
        <w:t>Reseller</w:t>
      </w:r>
      <w:r w:rsidR="00E059E9" w:rsidRPr="00A03997">
        <w:rPr>
          <w:rFonts w:ascii="Arial" w:hAnsi="Arial" w:cs="Arial"/>
          <w:sz w:val="16"/>
          <w:szCs w:val="16"/>
        </w:rPr>
        <w:t xml:space="preserve"> with a written quote that sets forth such price and/or discount.</w:t>
      </w:r>
      <w:r w:rsidR="00E059E9">
        <w:rPr>
          <w:rFonts w:ascii="Arial" w:hAnsi="Arial" w:cs="Arial"/>
          <w:sz w:val="16"/>
          <w:szCs w:val="16"/>
        </w:rPr>
        <w:t xml:space="preserve">  Reseller</w:t>
      </w:r>
      <w:r w:rsidR="00E6314C" w:rsidRPr="00582C7D">
        <w:rPr>
          <w:rFonts w:ascii="Arial" w:hAnsi="Arial" w:cs="Arial"/>
          <w:sz w:val="16"/>
          <w:szCs w:val="16"/>
        </w:rPr>
        <w:t xml:space="preserve"> shall have the right, in its sole discretion, to determine the prices for Products sold by Reseller to its end users.  </w:t>
      </w:r>
    </w:p>
    <w:p w14:paraId="0B96224F" w14:textId="77777777" w:rsidR="00E6314C" w:rsidRPr="00582C7D" w:rsidRDefault="00E6314C"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19AEE274" w14:textId="4773E415" w:rsidR="00E9335E" w:rsidRPr="00582C7D" w:rsidRDefault="00E6314C"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.2</w:t>
      </w:r>
      <w:r w:rsidRPr="00582C7D">
        <w:rPr>
          <w:rFonts w:ascii="Arial" w:hAnsi="Arial" w:cs="Arial"/>
          <w:sz w:val="16"/>
          <w:szCs w:val="16"/>
        </w:rPr>
        <w:tab/>
      </w:r>
      <w:r w:rsidR="00E9335E" w:rsidRPr="00582C7D">
        <w:rPr>
          <w:rFonts w:ascii="Arial" w:hAnsi="Arial" w:cs="Arial"/>
          <w:sz w:val="16"/>
          <w:szCs w:val="16"/>
          <w:u w:val="single"/>
        </w:rPr>
        <w:t>Payment</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Reseller shall pay for all orders</w:t>
      </w:r>
      <w:r w:rsidR="00530CEA">
        <w:rPr>
          <w:rFonts w:ascii="Arial" w:hAnsi="Arial" w:cs="Arial"/>
          <w:sz w:val="16"/>
          <w:szCs w:val="16"/>
        </w:rPr>
        <w:t xml:space="preserve"> Reseller issues to </w:t>
      </w:r>
      <w:r w:rsidR="002B12A6">
        <w:rPr>
          <w:rFonts w:ascii="Arial" w:hAnsi="Arial" w:cs="Arial"/>
          <w:sz w:val="16"/>
          <w:szCs w:val="16"/>
        </w:rPr>
        <w:t>SecurityScorecard</w:t>
      </w:r>
      <w:r w:rsidR="00E9335E" w:rsidRPr="00582C7D">
        <w:rPr>
          <w:rFonts w:ascii="Arial" w:hAnsi="Arial" w:cs="Arial"/>
          <w:sz w:val="16"/>
          <w:szCs w:val="16"/>
        </w:rPr>
        <w:t xml:space="preserve"> </w:t>
      </w:r>
      <w:r w:rsidR="00E059E9" w:rsidRPr="00582C7D">
        <w:rPr>
          <w:rFonts w:ascii="Arial" w:hAnsi="Arial" w:cs="Arial"/>
          <w:sz w:val="16"/>
          <w:szCs w:val="16"/>
        </w:rPr>
        <w:t xml:space="preserve">(“Purchase Orders”) </w:t>
      </w:r>
      <w:r w:rsidR="00E9335E" w:rsidRPr="00582C7D">
        <w:rPr>
          <w:rFonts w:ascii="Arial" w:hAnsi="Arial" w:cs="Arial"/>
          <w:sz w:val="16"/>
          <w:szCs w:val="16"/>
        </w:rPr>
        <w:t>in U.S. currency by credit card, check</w:t>
      </w:r>
      <w:r w:rsidR="00256AFD" w:rsidRPr="00582C7D">
        <w:rPr>
          <w:rFonts w:ascii="Arial" w:hAnsi="Arial" w:cs="Arial"/>
          <w:sz w:val="16"/>
          <w:szCs w:val="16"/>
        </w:rPr>
        <w:t xml:space="preserve"> </w:t>
      </w:r>
      <w:r w:rsidR="00E9335E" w:rsidRPr="00582C7D">
        <w:rPr>
          <w:rFonts w:ascii="Arial" w:hAnsi="Arial" w:cs="Arial"/>
          <w:sz w:val="16"/>
          <w:szCs w:val="16"/>
        </w:rPr>
        <w:t xml:space="preserve">or wire transfer net </w:t>
      </w:r>
      <w:proofErr w:type="gramStart"/>
      <w:r w:rsidR="00E9335E" w:rsidRPr="00582C7D">
        <w:rPr>
          <w:rFonts w:ascii="Arial" w:hAnsi="Arial" w:cs="Arial"/>
          <w:sz w:val="16"/>
          <w:szCs w:val="16"/>
        </w:rPr>
        <w:t>forty five</w:t>
      </w:r>
      <w:proofErr w:type="gramEnd"/>
      <w:r w:rsidR="00E9335E" w:rsidRPr="00582C7D">
        <w:rPr>
          <w:rFonts w:ascii="Arial" w:hAnsi="Arial" w:cs="Arial"/>
          <w:sz w:val="16"/>
          <w:szCs w:val="16"/>
        </w:rPr>
        <w:t xml:space="preserve"> (45) days after receipt of </w:t>
      </w:r>
      <w:proofErr w:type="spellStart"/>
      <w:r w:rsidR="002B12A6">
        <w:rPr>
          <w:rFonts w:ascii="Arial" w:hAnsi="Arial" w:cs="Arial"/>
          <w:sz w:val="16"/>
          <w:szCs w:val="16"/>
        </w:rPr>
        <w:t>SecurityScorecard</w:t>
      </w:r>
      <w:r w:rsidR="00E9335E" w:rsidRPr="00582C7D">
        <w:rPr>
          <w:rFonts w:ascii="Arial" w:hAnsi="Arial" w:cs="Arial"/>
          <w:sz w:val="16"/>
          <w:szCs w:val="16"/>
        </w:rPr>
        <w:t>’s</w:t>
      </w:r>
      <w:proofErr w:type="spellEnd"/>
      <w:r w:rsidR="00256AFD" w:rsidRPr="00582C7D">
        <w:rPr>
          <w:rFonts w:ascii="Arial" w:hAnsi="Arial" w:cs="Arial"/>
          <w:sz w:val="16"/>
          <w:szCs w:val="16"/>
        </w:rPr>
        <w:t xml:space="preserve"> accurate, complete</w:t>
      </w:r>
      <w:r w:rsidR="00E9335E" w:rsidRPr="00582C7D">
        <w:rPr>
          <w:rFonts w:ascii="Arial" w:hAnsi="Arial" w:cs="Arial"/>
          <w:sz w:val="16"/>
          <w:szCs w:val="16"/>
        </w:rPr>
        <w:t xml:space="preserve"> invoice.</w:t>
      </w:r>
      <w:r w:rsidR="00613CF1" w:rsidRPr="00582C7D">
        <w:rPr>
          <w:rFonts w:ascii="Arial" w:hAnsi="Arial" w:cs="Arial"/>
          <w:sz w:val="16"/>
          <w:szCs w:val="16"/>
        </w:rPr>
        <w:t xml:space="preserve">  </w:t>
      </w:r>
      <w:r w:rsidR="002B12A6">
        <w:rPr>
          <w:rFonts w:ascii="Arial" w:hAnsi="Arial" w:cs="Arial"/>
          <w:sz w:val="16"/>
          <w:szCs w:val="16"/>
        </w:rPr>
        <w:t>SecurityScorecard</w:t>
      </w:r>
      <w:r w:rsidR="00613CF1" w:rsidRPr="00582C7D">
        <w:rPr>
          <w:rFonts w:ascii="Arial" w:hAnsi="Arial" w:cs="Arial"/>
          <w:sz w:val="16"/>
          <w:szCs w:val="16"/>
        </w:rPr>
        <w:t xml:space="preserve"> will send Reseller the invoice upon shipment or delivery </w:t>
      </w:r>
      <w:r w:rsidRPr="00582C7D">
        <w:rPr>
          <w:rFonts w:ascii="Arial" w:hAnsi="Arial" w:cs="Arial"/>
          <w:sz w:val="16"/>
          <w:szCs w:val="16"/>
        </w:rPr>
        <w:t xml:space="preserve">of the Products.  </w:t>
      </w:r>
      <w:r w:rsidR="00613CF1" w:rsidRPr="00582C7D">
        <w:rPr>
          <w:rFonts w:ascii="Arial" w:hAnsi="Arial" w:cs="Arial"/>
          <w:sz w:val="16"/>
          <w:szCs w:val="16"/>
        </w:rPr>
        <w:t>Reseller shall be responsibl</w:t>
      </w:r>
      <w:r w:rsidR="00256AFD" w:rsidRPr="00582C7D">
        <w:rPr>
          <w:rFonts w:ascii="Arial" w:hAnsi="Arial" w:cs="Arial"/>
          <w:sz w:val="16"/>
          <w:szCs w:val="16"/>
        </w:rPr>
        <w:t xml:space="preserve">e for all collection efforts related to payments from </w:t>
      </w:r>
      <w:r w:rsidR="00613CF1" w:rsidRPr="00582C7D">
        <w:rPr>
          <w:rFonts w:ascii="Arial" w:hAnsi="Arial" w:cs="Arial"/>
          <w:sz w:val="16"/>
          <w:szCs w:val="16"/>
        </w:rPr>
        <w:t>Reseller’</w:t>
      </w:r>
      <w:r w:rsidRPr="00582C7D">
        <w:rPr>
          <w:rFonts w:ascii="Arial" w:hAnsi="Arial" w:cs="Arial"/>
          <w:sz w:val="16"/>
          <w:szCs w:val="16"/>
        </w:rPr>
        <w:t xml:space="preserve">s end users </w:t>
      </w:r>
      <w:r w:rsidR="00256AFD" w:rsidRPr="00582C7D">
        <w:rPr>
          <w:rFonts w:ascii="Arial" w:hAnsi="Arial" w:cs="Arial"/>
          <w:sz w:val="16"/>
          <w:szCs w:val="16"/>
        </w:rPr>
        <w:t xml:space="preserve">to Reseller </w:t>
      </w:r>
      <w:r w:rsidRPr="00582C7D">
        <w:rPr>
          <w:rFonts w:ascii="Arial" w:hAnsi="Arial" w:cs="Arial"/>
          <w:sz w:val="16"/>
          <w:szCs w:val="16"/>
        </w:rPr>
        <w:t xml:space="preserve">and shall pay </w:t>
      </w:r>
      <w:r w:rsidR="002B12A6">
        <w:rPr>
          <w:rFonts w:ascii="Arial" w:hAnsi="Arial" w:cs="Arial"/>
          <w:sz w:val="16"/>
          <w:szCs w:val="16"/>
        </w:rPr>
        <w:t>SecurityScorecard</w:t>
      </w:r>
      <w:r w:rsidRPr="00582C7D">
        <w:rPr>
          <w:rFonts w:ascii="Arial" w:hAnsi="Arial" w:cs="Arial"/>
          <w:sz w:val="16"/>
          <w:szCs w:val="16"/>
        </w:rPr>
        <w:t xml:space="preserve"> regardless of whether Re</w:t>
      </w:r>
      <w:r w:rsidR="00FC5272" w:rsidRPr="00582C7D">
        <w:rPr>
          <w:rFonts w:ascii="Arial" w:hAnsi="Arial" w:cs="Arial"/>
          <w:sz w:val="16"/>
          <w:szCs w:val="16"/>
        </w:rPr>
        <w:t xml:space="preserve">seller’s end users pay Reseller.  </w:t>
      </w:r>
      <w:r w:rsidR="002B12A6">
        <w:rPr>
          <w:rFonts w:ascii="Arial" w:hAnsi="Arial" w:cs="Arial"/>
          <w:sz w:val="16"/>
          <w:szCs w:val="16"/>
        </w:rPr>
        <w:t>SecurityScorecard</w:t>
      </w:r>
      <w:r w:rsidR="00FC5272" w:rsidRPr="00582C7D">
        <w:rPr>
          <w:rFonts w:ascii="Arial" w:hAnsi="Arial" w:cs="Arial"/>
          <w:sz w:val="16"/>
          <w:szCs w:val="16"/>
        </w:rPr>
        <w:t xml:space="preserve"> reserves the right to refuse, cancel, withhold or delay shipment of an order in the event Reseller fails to make timely payment in a</w:t>
      </w:r>
      <w:r w:rsidR="00256AFD" w:rsidRPr="00582C7D">
        <w:rPr>
          <w:rFonts w:ascii="Arial" w:hAnsi="Arial" w:cs="Arial"/>
          <w:sz w:val="16"/>
          <w:szCs w:val="16"/>
        </w:rPr>
        <w:t>ccordance with this Agreement.</w:t>
      </w:r>
      <w:r w:rsidR="00834A88">
        <w:rPr>
          <w:rFonts w:ascii="Arial" w:hAnsi="Arial" w:cs="Arial"/>
          <w:sz w:val="16"/>
          <w:szCs w:val="16"/>
        </w:rPr>
        <w:t xml:space="preserve">  </w:t>
      </w:r>
      <w:r w:rsidR="002B12A6">
        <w:rPr>
          <w:rFonts w:ascii="Arial" w:hAnsi="Arial" w:cs="Arial"/>
          <w:sz w:val="16"/>
          <w:szCs w:val="16"/>
        </w:rPr>
        <w:t>SecurityScorecard</w:t>
      </w:r>
      <w:r w:rsidR="00834A88">
        <w:rPr>
          <w:rFonts w:ascii="Arial" w:hAnsi="Arial" w:cs="Arial"/>
          <w:sz w:val="16"/>
          <w:szCs w:val="16"/>
        </w:rPr>
        <w:t xml:space="preserve"> will provide Reseller a Form W-9 upon mutual execution of this Agreement.</w:t>
      </w:r>
    </w:p>
    <w:p w14:paraId="653246FE"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16"/>
          <w:szCs w:val="16"/>
        </w:rPr>
      </w:pPr>
    </w:p>
    <w:p w14:paraId="54DA69B8" w14:textId="6E779C66" w:rsidR="000D13EC" w:rsidRPr="00582C7D" w:rsidRDefault="00E6314C"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.3</w:t>
      </w:r>
      <w:r w:rsidR="00E9335E" w:rsidRPr="00582C7D">
        <w:rPr>
          <w:rFonts w:ascii="Arial" w:hAnsi="Arial" w:cs="Arial"/>
          <w:sz w:val="16"/>
          <w:szCs w:val="16"/>
        </w:rPr>
        <w:tab/>
      </w:r>
      <w:r w:rsidR="00E9335E" w:rsidRPr="00582C7D">
        <w:rPr>
          <w:rFonts w:ascii="Arial" w:hAnsi="Arial" w:cs="Arial"/>
          <w:sz w:val="16"/>
          <w:szCs w:val="16"/>
          <w:u w:val="single"/>
        </w:rPr>
        <w:t>Order Procedure</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FC5272" w:rsidRPr="00582C7D">
        <w:rPr>
          <w:rFonts w:ascii="Arial" w:hAnsi="Arial" w:cs="Arial"/>
          <w:sz w:val="16"/>
          <w:szCs w:val="16"/>
        </w:rPr>
        <w:t>All</w:t>
      </w:r>
      <w:r w:rsidR="00E9335E" w:rsidRPr="00582C7D">
        <w:rPr>
          <w:rFonts w:ascii="Arial" w:hAnsi="Arial" w:cs="Arial"/>
          <w:sz w:val="16"/>
          <w:szCs w:val="16"/>
        </w:rPr>
        <w:t xml:space="preserve"> </w:t>
      </w:r>
      <w:r w:rsidR="00E059E9">
        <w:rPr>
          <w:rFonts w:ascii="Arial" w:hAnsi="Arial" w:cs="Arial"/>
          <w:sz w:val="16"/>
          <w:szCs w:val="16"/>
        </w:rPr>
        <w:t>Purchase Orders</w:t>
      </w:r>
      <w:r w:rsidR="00E9335E" w:rsidRPr="00582C7D">
        <w:rPr>
          <w:rFonts w:ascii="Arial" w:hAnsi="Arial" w:cs="Arial"/>
          <w:sz w:val="16"/>
          <w:szCs w:val="16"/>
        </w:rPr>
        <w:t xml:space="preserve"> may be mailed to the address stated </w:t>
      </w:r>
      <w:r w:rsidR="00256AFD" w:rsidRPr="00582C7D">
        <w:rPr>
          <w:rFonts w:ascii="Arial" w:hAnsi="Arial" w:cs="Arial"/>
          <w:sz w:val="16"/>
          <w:szCs w:val="16"/>
        </w:rPr>
        <w:t xml:space="preserve">above or sent in accordance with </w:t>
      </w:r>
      <w:proofErr w:type="spellStart"/>
      <w:r w:rsidR="002B12A6">
        <w:rPr>
          <w:rFonts w:ascii="Arial" w:hAnsi="Arial" w:cs="Arial"/>
          <w:sz w:val="16"/>
          <w:szCs w:val="16"/>
        </w:rPr>
        <w:t>SecurityScorecard</w:t>
      </w:r>
      <w:r w:rsidR="00256AFD" w:rsidRPr="00582C7D">
        <w:rPr>
          <w:rFonts w:ascii="Arial" w:hAnsi="Arial" w:cs="Arial"/>
          <w:sz w:val="16"/>
          <w:szCs w:val="16"/>
        </w:rPr>
        <w:t>’s</w:t>
      </w:r>
      <w:proofErr w:type="spellEnd"/>
      <w:r w:rsidR="00256AFD" w:rsidRPr="00582C7D">
        <w:rPr>
          <w:rFonts w:ascii="Arial" w:hAnsi="Arial" w:cs="Arial"/>
          <w:sz w:val="16"/>
          <w:szCs w:val="16"/>
        </w:rPr>
        <w:t xml:space="preserve"> instructions</w:t>
      </w:r>
      <w:r w:rsidR="008B5325" w:rsidRPr="00582C7D">
        <w:rPr>
          <w:rFonts w:ascii="Arial" w:hAnsi="Arial" w:cs="Arial"/>
          <w:sz w:val="16"/>
          <w:szCs w:val="16"/>
        </w:rPr>
        <w:t>.</w:t>
      </w:r>
      <w:r w:rsidR="000D13EC" w:rsidRPr="00582C7D">
        <w:rPr>
          <w:rFonts w:ascii="Arial" w:hAnsi="Arial" w:cs="Arial"/>
          <w:sz w:val="16"/>
          <w:szCs w:val="16"/>
        </w:rPr>
        <w:t xml:space="preserve">  </w:t>
      </w:r>
      <w:r w:rsidR="000D13EC" w:rsidRPr="00582C7D">
        <w:rPr>
          <w:rFonts w:ascii="Arial" w:eastAsia="Times New Roman" w:hAnsi="Arial" w:cs="Arial"/>
          <w:sz w:val="16"/>
          <w:szCs w:val="16"/>
        </w:rPr>
        <w:t xml:space="preserve">Reseller may also purchase any of the Products through an authorized </w:t>
      </w:r>
      <w:r w:rsidR="002B12A6">
        <w:rPr>
          <w:rFonts w:ascii="Arial" w:eastAsia="Times New Roman" w:hAnsi="Arial" w:cs="Arial"/>
          <w:sz w:val="16"/>
          <w:szCs w:val="16"/>
        </w:rPr>
        <w:t>SecurityScorecard</w:t>
      </w:r>
      <w:r w:rsidR="000D13EC" w:rsidRPr="00582C7D">
        <w:rPr>
          <w:rFonts w:ascii="Arial" w:eastAsia="Times New Roman" w:hAnsi="Arial" w:cs="Arial"/>
          <w:sz w:val="16"/>
          <w:szCs w:val="16"/>
        </w:rPr>
        <w:t xml:space="preserve"> distributor.</w:t>
      </w:r>
      <w:r w:rsidR="00A93B9F">
        <w:rPr>
          <w:rFonts w:ascii="Arial" w:eastAsia="Times New Roman" w:hAnsi="Arial" w:cs="Arial"/>
          <w:sz w:val="16"/>
          <w:szCs w:val="16"/>
        </w:rPr>
        <w:t xml:space="preserve">  A Purchase Order is binding on </w:t>
      </w:r>
      <w:r w:rsidR="002B12A6">
        <w:rPr>
          <w:rFonts w:ascii="Arial" w:eastAsia="Times New Roman" w:hAnsi="Arial" w:cs="Arial"/>
          <w:sz w:val="16"/>
          <w:szCs w:val="16"/>
        </w:rPr>
        <w:t>SecurityScorecard</w:t>
      </w:r>
      <w:r w:rsidR="00A93B9F">
        <w:rPr>
          <w:rFonts w:ascii="Arial" w:eastAsia="Times New Roman" w:hAnsi="Arial" w:cs="Arial"/>
          <w:sz w:val="16"/>
          <w:szCs w:val="16"/>
        </w:rPr>
        <w:t xml:space="preserve"> when </w:t>
      </w:r>
      <w:r w:rsidR="002B12A6">
        <w:rPr>
          <w:rFonts w:ascii="Arial" w:eastAsia="Times New Roman" w:hAnsi="Arial" w:cs="Arial"/>
          <w:sz w:val="16"/>
          <w:szCs w:val="16"/>
        </w:rPr>
        <w:t>SecurityScorecard</w:t>
      </w:r>
      <w:r w:rsidR="00A93B9F">
        <w:rPr>
          <w:rFonts w:ascii="Arial" w:eastAsia="Times New Roman" w:hAnsi="Arial" w:cs="Arial"/>
          <w:sz w:val="16"/>
          <w:szCs w:val="16"/>
        </w:rPr>
        <w:t xml:space="preserve"> accepts such Purchase Order in writing or via e-mail or otherwise fulfills the order set forth on such Purchase Order.</w:t>
      </w:r>
    </w:p>
    <w:p w14:paraId="163C3BD2" w14:textId="77777777" w:rsidR="00E9335E" w:rsidRPr="00582C7D" w:rsidRDefault="00E9335E" w:rsidP="00E9335E">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p>
    <w:p w14:paraId="1FCF9D17" w14:textId="4B54B1DA" w:rsidR="00E9335E" w:rsidRPr="00582C7D" w:rsidRDefault="00256AFD"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00603379">
        <w:rPr>
          <w:rFonts w:ascii="Arial" w:hAnsi="Arial" w:cs="Arial"/>
          <w:sz w:val="16"/>
          <w:szCs w:val="16"/>
        </w:rPr>
        <w:t>.4</w:t>
      </w:r>
      <w:r w:rsidR="00E9335E" w:rsidRPr="00582C7D">
        <w:rPr>
          <w:rFonts w:ascii="Arial" w:hAnsi="Arial" w:cs="Arial"/>
          <w:sz w:val="16"/>
          <w:szCs w:val="16"/>
        </w:rPr>
        <w:tab/>
      </w:r>
      <w:r w:rsidR="00E9335E" w:rsidRPr="00582C7D">
        <w:rPr>
          <w:rFonts w:ascii="Arial" w:hAnsi="Arial" w:cs="Arial"/>
          <w:sz w:val="16"/>
          <w:szCs w:val="16"/>
          <w:u w:val="single"/>
        </w:rPr>
        <w:t xml:space="preserve">Product </w:t>
      </w:r>
      <w:r w:rsidR="008E168C" w:rsidRPr="00582C7D">
        <w:rPr>
          <w:rFonts w:ascii="Arial" w:hAnsi="Arial" w:cs="Arial"/>
          <w:sz w:val="16"/>
          <w:szCs w:val="16"/>
          <w:u w:val="single"/>
        </w:rPr>
        <w:t xml:space="preserve">Change &amp; </w:t>
      </w:r>
      <w:r w:rsidR="00E9335E" w:rsidRPr="00582C7D">
        <w:rPr>
          <w:rFonts w:ascii="Arial" w:hAnsi="Arial" w:cs="Arial"/>
          <w:sz w:val="16"/>
          <w:szCs w:val="16"/>
          <w:u w:val="single"/>
        </w:rPr>
        <w:t>Obsolescence</w:t>
      </w:r>
      <w:r w:rsidRPr="00582C7D">
        <w:rPr>
          <w:rFonts w:ascii="Arial" w:hAnsi="Arial" w:cs="Arial"/>
          <w:sz w:val="16"/>
          <w:szCs w:val="16"/>
        </w:rPr>
        <w:t>.</w:t>
      </w:r>
      <w:r w:rsidR="008E168C" w:rsidRPr="00582C7D">
        <w:rPr>
          <w:rFonts w:ascii="Arial" w:hAnsi="Arial" w:cs="Arial"/>
          <w:sz w:val="16"/>
          <w:szCs w:val="16"/>
        </w:rPr>
        <w:t xml:space="preserve"> </w:t>
      </w:r>
      <w:r w:rsidR="00E833B3" w:rsidRPr="00582C7D">
        <w:rPr>
          <w:rFonts w:ascii="Arial" w:hAnsi="Arial" w:cs="Arial"/>
          <w:sz w:val="16"/>
          <w:szCs w:val="16"/>
        </w:rPr>
        <w:t xml:space="preserve"> </w:t>
      </w:r>
      <w:r w:rsidR="002B12A6">
        <w:rPr>
          <w:rFonts w:ascii="Arial" w:hAnsi="Arial" w:cs="Arial"/>
          <w:sz w:val="16"/>
          <w:szCs w:val="16"/>
        </w:rPr>
        <w:t>SecurityScorecard</w:t>
      </w:r>
      <w:r w:rsidR="008E168C" w:rsidRPr="00582C7D">
        <w:rPr>
          <w:rFonts w:ascii="Arial" w:hAnsi="Arial" w:cs="Arial"/>
          <w:sz w:val="16"/>
          <w:szCs w:val="16"/>
        </w:rPr>
        <w:t xml:space="preserve"> reserves the right to change its offering of Products, and to </w:t>
      </w:r>
      <w:r w:rsidRPr="00582C7D">
        <w:rPr>
          <w:rFonts w:ascii="Arial" w:hAnsi="Arial" w:cs="Arial"/>
          <w:sz w:val="16"/>
          <w:szCs w:val="16"/>
        </w:rPr>
        <w:t xml:space="preserve">update, </w:t>
      </w:r>
      <w:r w:rsidR="008E168C" w:rsidRPr="00582C7D">
        <w:rPr>
          <w:rFonts w:ascii="Arial" w:hAnsi="Arial" w:cs="Arial"/>
          <w:sz w:val="16"/>
          <w:szCs w:val="16"/>
        </w:rPr>
        <w:t>change or discontinue any Product, at any time; provided, however, that</w:t>
      </w:r>
      <w:r w:rsidR="00574FF0" w:rsidRPr="00582C7D">
        <w:rPr>
          <w:rFonts w:ascii="Arial" w:hAnsi="Arial" w:cs="Arial"/>
          <w:sz w:val="16"/>
          <w:szCs w:val="16"/>
        </w:rPr>
        <w:t xml:space="preserve"> </w:t>
      </w:r>
      <w:r w:rsidR="002B12A6">
        <w:rPr>
          <w:rFonts w:ascii="Arial" w:hAnsi="Arial" w:cs="Arial"/>
          <w:sz w:val="16"/>
          <w:szCs w:val="16"/>
        </w:rPr>
        <w:t>SecurityScorecard</w:t>
      </w:r>
      <w:r w:rsidR="00574FF0" w:rsidRPr="00582C7D">
        <w:rPr>
          <w:rFonts w:ascii="Arial" w:hAnsi="Arial" w:cs="Arial"/>
          <w:sz w:val="16"/>
          <w:szCs w:val="16"/>
        </w:rPr>
        <w:t xml:space="preserve"> shall abide by any </w:t>
      </w:r>
      <w:r w:rsidR="002B12A6">
        <w:rPr>
          <w:rFonts w:ascii="Arial" w:hAnsi="Arial" w:cs="Arial"/>
          <w:sz w:val="16"/>
          <w:szCs w:val="16"/>
        </w:rPr>
        <w:t>SecurityScorecard</w:t>
      </w:r>
      <w:r w:rsidR="00574FF0" w:rsidRPr="00582C7D">
        <w:rPr>
          <w:rFonts w:ascii="Arial" w:hAnsi="Arial" w:cs="Arial"/>
          <w:sz w:val="16"/>
          <w:szCs w:val="16"/>
        </w:rPr>
        <w:t xml:space="preserve"> warranty terms and End User Agreements (defined below) with respect to any Product</w:t>
      </w:r>
      <w:r w:rsidR="00DA4572" w:rsidRPr="00582C7D">
        <w:rPr>
          <w:rFonts w:ascii="Arial" w:hAnsi="Arial" w:cs="Arial"/>
          <w:sz w:val="16"/>
          <w:szCs w:val="16"/>
        </w:rPr>
        <w:t>s</w:t>
      </w:r>
      <w:r w:rsidR="00574FF0" w:rsidRPr="00582C7D">
        <w:rPr>
          <w:rFonts w:ascii="Arial" w:hAnsi="Arial" w:cs="Arial"/>
          <w:sz w:val="16"/>
          <w:szCs w:val="16"/>
        </w:rPr>
        <w:t xml:space="preserve"> previously sold, and that</w:t>
      </w:r>
      <w:r w:rsidR="008E168C" w:rsidRPr="00582C7D">
        <w:rPr>
          <w:rFonts w:ascii="Arial" w:hAnsi="Arial" w:cs="Arial"/>
          <w:sz w:val="16"/>
          <w:szCs w:val="16"/>
        </w:rPr>
        <w:t xml:space="preserve"> </w:t>
      </w:r>
      <w:r w:rsidR="002B12A6">
        <w:rPr>
          <w:rFonts w:ascii="Arial" w:hAnsi="Arial" w:cs="Arial"/>
          <w:sz w:val="16"/>
          <w:szCs w:val="16"/>
        </w:rPr>
        <w:t>SecurityScorecard</w:t>
      </w:r>
      <w:r w:rsidR="008E168C" w:rsidRPr="00582C7D">
        <w:rPr>
          <w:rFonts w:ascii="Arial" w:hAnsi="Arial" w:cs="Arial"/>
          <w:sz w:val="16"/>
          <w:szCs w:val="16"/>
        </w:rPr>
        <w:t xml:space="preserve"> shall provide Reseller with at least</w:t>
      </w:r>
      <w:r w:rsidR="002332A4" w:rsidRPr="00582C7D">
        <w:rPr>
          <w:rFonts w:ascii="Arial" w:hAnsi="Arial" w:cs="Arial"/>
          <w:sz w:val="16"/>
          <w:szCs w:val="16"/>
        </w:rPr>
        <w:t xml:space="preserve"> thirty (3</w:t>
      </w:r>
      <w:r w:rsidR="008E168C" w:rsidRPr="00582C7D">
        <w:rPr>
          <w:rFonts w:ascii="Arial" w:hAnsi="Arial" w:cs="Arial"/>
          <w:sz w:val="16"/>
          <w:szCs w:val="16"/>
        </w:rPr>
        <w:t xml:space="preserve">0) days prior written notice </w:t>
      </w:r>
      <w:r w:rsidR="00574FF0" w:rsidRPr="00582C7D">
        <w:rPr>
          <w:rFonts w:ascii="Arial" w:hAnsi="Arial" w:cs="Arial"/>
          <w:sz w:val="16"/>
          <w:szCs w:val="16"/>
        </w:rPr>
        <w:t>of such update, change or discontinuation</w:t>
      </w:r>
      <w:r w:rsidR="008E168C" w:rsidRPr="00582C7D">
        <w:rPr>
          <w:rFonts w:ascii="Arial" w:hAnsi="Arial" w:cs="Arial"/>
          <w:sz w:val="16"/>
          <w:szCs w:val="16"/>
        </w:rPr>
        <w:t>.</w:t>
      </w:r>
    </w:p>
    <w:p w14:paraId="4BEE17B7" w14:textId="77777777" w:rsidR="009743D8" w:rsidRPr="00582C7D" w:rsidRDefault="009743D8" w:rsidP="00804ADF">
      <w:pPr>
        <w:pStyle w:val="Sub1"/>
        <w:widowControl/>
        <w:tabs>
          <w:tab w:val="clear" w:pos="12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08109928" w14:textId="78226DB2" w:rsidR="00804ADF" w:rsidRPr="00582C7D" w:rsidRDefault="009743D8" w:rsidP="008E168C">
      <w:pPr>
        <w:pStyle w:val="Sub1"/>
        <w:widowControl/>
        <w:tabs>
          <w:tab w:val="clear" w:pos="540"/>
          <w:tab w:val="clear" w:pos="12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00603379">
        <w:rPr>
          <w:rFonts w:ascii="Arial" w:hAnsi="Arial" w:cs="Arial"/>
          <w:sz w:val="16"/>
          <w:szCs w:val="16"/>
        </w:rPr>
        <w:t>.5</w:t>
      </w:r>
      <w:r w:rsidRPr="00582C7D">
        <w:rPr>
          <w:rFonts w:ascii="Arial" w:hAnsi="Arial" w:cs="Arial"/>
          <w:sz w:val="16"/>
          <w:szCs w:val="16"/>
        </w:rPr>
        <w:tab/>
      </w:r>
      <w:r w:rsidRPr="00582C7D">
        <w:rPr>
          <w:rFonts w:ascii="Arial" w:hAnsi="Arial" w:cs="Arial"/>
          <w:sz w:val="16"/>
          <w:szCs w:val="16"/>
          <w:u w:val="single"/>
        </w:rPr>
        <w:t>End User Agreement</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804ADF" w:rsidRPr="00582C7D">
        <w:rPr>
          <w:rFonts w:ascii="Arial" w:hAnsi="Arial" w:cs="Arial"/>
          <w:sz w:val="16"/>
          <w:szCs w:val="16"/>
        </w:rPr>
        <w:t>All applicable end use</w:t>
      </w:r>
      <w:r w:rsidR="008D225F" w:rsidRPr="00582C7D">
        <w:rPr>
          <w:rFonts w:ascii="Arial" w:hAnsi="Arial" w:cs="Arial"/>
          <w:sz w:val="16"/>
          <w:szCs w:val="16"/>
        </w:rPr>
        <w:t>r agreements, licenses</w:t>
      </w:r>
      <w:r w:rsidR="00E059E9">
        <w:rPr>
          <w:rFonts w:ascii="Arial" w:hAnsi="Arial" w:cs="Arial"/>
          <w:sz w:val="16"/>
          <w:szCs w:val="16"/>
        </w:rPr>
        <w:t>, warranties</w:t>
      </w:r>
      <w:r w:rsidR="008D225F" w:rsidRPr="00582C7D">
        <w:rPr>
          <w:rFonts w:ascii="Arial" w:hAnsi="Arial" w:cs="Arial"/>
          <w:sz w:val="16"/>
          <w:szCs w:val="16"/>
        </w:rPr>
        <w:t xml:space="preserve"> and documentation </w:t>
      </w:r>
      <w:r w:rsidR="00256AFD" w:rsidRPr="00582C7D">
        <w:rPr>
          <w:rFonts w:ascii="Arial" w:hAnsi="Arial" w:cs="Arial"/>
          <w:sz w:val="16"/>
          <w:szCs w:val="16"/>
        </w:rPr>
        <w:t>(collectively, “End User Agreements”)</w:t>
      </w:r>
      <w:r w:rsidR="00804ADF" w:rsidRPr="00582C7D">
        <w:rPr>
          <w:rFonts w:ascii="Arial" w:hAnsi="Arial" w:cs="Arial"/>
          <w:sz w:val="16"/>
          <w:szCs w:val="16"/>
        </w:rPr>
        <w:t xml:space="preserve"> shall be directly between </w:t>
      </w:r>
      <w:r w:rsidR="002B12A6">
        <w:rPr>
          <w:rFonts w:ascii="Arial" w:hAnsi="Arial" w:cs="Arial"/>
          <w:sz w:val="16"/>
          <w:szCs w:val="16"/>
        </w:rPr>
        <w:t>SecurityScorecard</w:t>
      </w:r>
      <w:r w:rsidR="00804ADF" w:rsidRPr="00582C7D">
        <w:rPr>
          <w:rFonts w:ascii="Arial" w:hAnsi="Arial" w:cs="Arial"/>
          <w:sz w:val="16"/>
          <w:szCs w:val="16"/>
        </w:rPr>
        <w:t xml:space="preserve"> and the end user, and Reseller shall have no </w:t>
      </w:r>
      <w:r w:rsidR="00E6314C" w:rsidRPr="00582C7D">
        <w:rPr>
          <w:rFonts w:ascii="Arial" w:hAnsi="Arial" w:cs="Arial"/>
          <w:sz w:val="16"/>
          <w:szCs w:val="16"/>
        </w:rPr>
        <w:t xml:space="preserve">responsibility </w:t>
      </w:r>
      <w:r w:rsidR="008D225F" w:rsidRPr="00582C7D">
        <w:rPr>
          <w:rFonts w:ascii="Arial" w:hAnsi="Arial" w:cs="Arial"/>
          <w:sz w:val="16"/>
          <w:szCs w:val="16"/>
        </w:rPr>
        <w:t>in connection therewith</w:t>
      </w:r>
      <w:r w:rsidR="00E6314C" w:rsidRPr="00582C7D">
        <w:rPr>
          <w:rFonts w:ascii="Arial" w:hAnsi="Arial" w:cs="Arial"/>
          <w:sz w:val="16"/>
          <w:szCs w:val="16"/>
        </w:rPr>
        <w:t xml:space="preserve">.  </w:t>
      </w:r>
      <w:r w:rsidRPr="00582C7D">
        <w:rPr>
          <w:rFonts w:ascii="Arial" w:hAnsi="Arial" w:cs="Arial"/>
          <w:sz w:val="16"/>
          <w:szCs w:val="16"/>
        </w:rPr>
        <w:t xml:space="preserve">Nothing in this Agreement shall limit any </w:t>
      </w:r>
      <w:r w:rsidR="00256AFD" w:rsidRPr="00582C7D">
        <w:rPr>
          <w:rFonts w:ascii="Arial" w:hAnsi="Arial" w:cs="Arial"/>
          <w:sz w:val="16"/>
          <w:szCs w:val="16"/>
        </w:rPr>
        <w:t>End User Agreements</w:t>
      </w:r>
      <w:r w:rsidRPr="00582C7D">
        <w:rPr>
          <w:rFonts w:ascii="Arial" w:hAnsi="Arial" w:cs="Arial"/>
          <w:sz w:val="16"/>
          <w:szCs w:val="16"/>
        </w:rPr>
        <w:t xml:space="preserve"> separately provided by </w:t>
      </w:r>
      <w:r w:rsidR="002B12A6">
        <w:rPr>
          <w:rFonts w:ascii="Arial" w:hAnsi="Arial" w:cs="Arial"/>
          <w:sz w:val="16"/>
          <w:szCs w:val="16"/>
        </w:rPr>
        <w:t>SecurityScorecard</w:t>
      </w:r>
      <w:r w:rsidRPr="00582C7D">
        <w:rPr>
          <w:rFonts w:ascii="Arial" w:hAnsi="Arial" w:cs="Arial"/>
          <w:sz w:val="16"/>
          <w:szCs w:val="16"/>
        </w:rPr>
        <w:t xml:space="preserve"> to end users.  </w:t>
      </w:r>
    </w:p>
    <w:p w14:paraId="7FD0468E" w14:textId="77777777" w:rsidR="00AF0538" w:rsidRPr="00582C7D" w:rsidRDefault="00AF0538"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42FAA2C" w14:textId="6C77E934" w:rsidR="00E9335E" w:rsidRDefault="008E168C" w:rsidP="00AF0538">
      <w:pPr>
        <w:tabs>
          <w:tab w:val="left" w:pos="-720"/>
        </w:tabs>
        <w:spacing w:after="240"/>
        <w:ind w:right="-42"/>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00603379">
        <w:rPr>
          <w:rFonts w:ascii="Arial" w:hAnsi="Arial" w:cs="Arial"/>
          <w:sz w:val="16"/>
          <w:szCs w:val="16"/>
        </w:rPr>
        <w:t>.6</w:t>
      </w:r>
      <w:r w:rsidR="00AF0538" w:rsidRPr="00582C7D">
        <w:rPr>
          <w:rFonts w:ascii="Arial" w:hAnsi="Arial" w:cs="Arial"/>
          <w:sz w:val="16"/>
          <w:szCs w:val="16"/>
        </w:rPr>
        <w:tab/>
      </w:r>
      <w:r w:rsidR="00570CCB">
        <w:rPr>
          <w:rFonts w:ascii="Arial" w:hAnsi="Arial" w:cs="Arial"/>
          <w:sz w:val="16"/>
          <w:szCs w:val="16"/>
          <w:u w:val="single"/>
        </w:rPr>
        <w:t xml:space="preserve">Reseller </w:t>
      </w:r>
      <w:r w:rsidR="00AF0538" w:rsidRPr="00582C7D">
        <w:rPr>
          <w:rFonts w:ascii="Arial" w:hAnsi="Arial" w:cs="Arial"/>
          <w:sz w:val="16"/>
          <w:szCs w:val="16"/>
          <w:u w:val="single"/>
        </w:rPr>
        <w:t>Affiliates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6650A1">
        <w:rPr>
          <w:rFonts w:ascii="Arial" w:hAnsi="Arial" w:cs="Arial"/>
          <w:color w:val="000000"/>
          <w:sz w:val="16"/>
          <w:szCs w:val="16"/>
        </w:rPr>
        <w:t>Reseller’s</w:t>
      </w:r>
      <w:r w:rsidR="00AF0538" w:rsidRPr="00582C7D">
        <w:rPr>
          <w:rFonts w:ascii="Arial" w:hAnsi="Arial" w:cs="Arial"/>
          <w:color w:val="000000"/>
          <w:sz w:val="16"/>
          <w:szCs w:val="16"/>
        </w:rPr>
        <w:t xml:space="preserve"> affiliates, including without limitation </w:t>
      </w:r>
      <w:r w:rsidR="006650A1">
        <w:rPr>
          <w:rFonts w:ascii="Arial" w:hAnsi="Arial" w:cs="Arial"/>
          <w:sz w:val="16"/>
          <w:szCs w:val="16"/>
        </w:rPr>
        <w:t>______________________________________________________</w:t>
      </w:r>
      <w:r w:rsidR="00AF0538" w:rsidRPr="00582C7D">
        <w:rPr>
          <w:rFonts w:ascii="Arial" w:hAnsi="Arial" w:cs="Arial"/>
          <w:sz w:val="16"/>
          <w:szCs w:val="16"/>
        </w:rPr>
        <w:t xml:space="preserve">, may purchase the Products from </w:t>
      </w:r>
      <w:r w:rsidR="002B12A6">
        <w:rPr>
          <w:rFonts w:ascii="Arial" w:hAnsi="Arial" w:cs="Arial"/>
          <w:sz w:val="16"/>
          <w:szCs w:val="16"/>
        </w:rPr>
        <w:t>SecurityScorecard</w:t>
      </w:r>
      <w:r w:rsidR="00AF0538" w:rsidRPr="00582C7D">
        <w:rPr>
          <w:rFonts w:ascii="Arial" w:hAnsi="Arial" w:cs="Arial"/>
          <w:sz w:val="16"/>
          <w:szCs w:val="16"/>
        </w:rPr>
        <w:t xml:space="preserve"> under this Agreement, and any such transaction shall be consummated through such applicable </w:t>
      </w:r>
      <w:r w:rsidR="00256AFD" w:rsidRPr="00582C7D">
        <w:rPr>
          <w:rFonts w:ascii="Arial" w:hAnsi="Arial" w:cs="Arial"/>
          <w:sz w:val="16"/>
          <w:szCs w:val="16"/>
        </w:rPr>
        <w:t xml:space="preserve">Reseller </w:t>
      </w:r>
      <w:r w:rsidR="00AF0538" w:rsidRPr="00582C7D">
        <w:rPr>
          <w:rFonts w:ascii="Arial" w:hAnsi="Arial" w:cs="Arial"/>
          <w:sz w:val="16"/>
          <w:szCs w:val="16"/>
        </w:rPr>
        <w:t xml:space="preserve">affiliate.  The applicable </w:t>
      </w:r>
      <w:r w:rsidR="00256AFD" w:rsidRPr="00582C7D">
        <w:rPr>
          <w:rFonts w:ascii="Arial" w:hAnsi="Arial" w:cs="Arial"/>
          <w:sz w:val="16"/>
          <w:szCs w:val="16"/>
        </w:rPr>
        <w:t xml:space="preserve">Reseller </w:t>
      </w:r>
      <w:r w:rsidR="00AF0538" w:rsidRPr="00582C7D">
        <w:rPr>
          <w:rFonts w:ascii="Arial" w:hAnsi="Arial" w:cs="Arial"/>
          <w:sz w:val="16"/>
          <w:szCs w:val="16"/>
        </w:rPr>
        <w:t>affiliate shall be deemed, for purposes of such transaction, a party to this Agreement</w:t>
      </w:r>
      <w:r w:rsidR="00E070FC">
        <w:rPr>
          <w:rFonts w:ascii="Arial" w:hAnsi="Arial" w:cs="Arial"/>
          <w:sz w:val="16"/>
          <w:szCs w:val="16"/>
        </w:rPr>
        <w:t xml:space="preserve"> and shall accept the terms of this Agreement </w:t>
      </w:r>
      <w:r w:rsidR="006650A1">
        <w:rPr>
          <w:rFonts w:ascii="Arial" w:hAnsi="Arial" w:cs="Arial"/>
          <w:sz w:val="16"/>
          <w:szCs w:val="16"/>
        </w:rPr>
        <w:t>in written form</w:t>
      </w:r>
      <w:r w:rsidR="00E070FC">
        <w:rPr>
          <w:rFonts w:ascii="Arial" w:hAnsi="Arial" w:cs="Arial"/>
          <w:sz w:val="16"/>
          <w:szCs w:val="16"/>
        </w:rPr>
        <w:t xml:space="preserve"> acceptable to </w:t>
      </w:r>
      <w:r w:rsidR="002B12A6">
        <w:rPr>
          <w:rFonts w:ascii="Arial" w:hAnsi="Arial" w:cs="Arial"/>
          <w:sz w:val="16"/>
          <w:szCs w:val="16"/>
        </w:rPr>
        <w:t>SecurityScorecard</w:t>
      </w:r>
      <w:r w:rsidR="00AF0538" w:rsidRPr="00582C7D">
        <w:rPr>
          <w:rFonts w:ascii="Arial" w:hAnsi="Arial" w:cs="Arial"/>
          <w:sz w:val="16"/>
          <w:szCs w:val="16"/>
        </w:rPr>
        <w:t>.  Each</w:t>
      </w:r>
      <w:r w:rsidR="00570CCB">
        <w:rPr>
          <w:rFonts w:ascii="Arial" w:hAnsi="Arial" w:cs="Arial"/>
          <w:sz w:val="16"/>
          <w:szCs w:val="16"/>
        </w:rPr>
        <w:t xml:space="preserve"> </w:t>
      </w:r>
      <w:r w:rsidR="007C1089">
        <w:rPr>
          <w:rFonts w:ascii="Arial" w:hAnsi="Arial" w:cs="Arial"/>
          <w:sz w:val="16"/>
          <w:szCs w:val="16"/>
        </w:rPr>
        <w:t>________________________</w:t>
      </w:r>
      <w:r w:rsidR="00CB504B">
        <w:rPr>
          <w:rFonts w:ascii="Arial" w:hAnsi="Arial" w:cs="Arial"/>
          <w:sz w:val="16"/>
          <w:szCs w:val="16"/>
        </w:rPr>
        <w:t xml:space="preserve"> </w:t>
      </w:r>
      <w:r w:rsidR="00AF0538" w:rsidRPr="00582C7D">
        <w:rPr>
          <w:rFonts w:ascii="Arial" w:hAnsi="Arial" w:cs="Arial"/>
          <w:sz w:val="16"/>
          <w:szCs w:val="16"/>
        </w:rPr>
        <w:t>affiliate may market and promote the Products in accordance with this Agreement.</w:t>
      </w:r>
    </w:p>
    <w:p w14:paraId="63A04C19" w14:textId="0E0B0FFE" w:rsidR="00425506" w:rsidRPr="00425506" w:rsidRDefault="00603379" w:rsidP="00AF0538">
      <w:pPr>
        <w:tabs>
          <w:tab w:val="left" w:pos="-720"/>
        </w:tabs>
        <w:spacing w:after="240"/>
        <w:ind w:right="-42"/>
        <w:jc w:val="both"/>
        <w:rPr>
          <w:rFonts w:ascii="Arial" w:hAnsi="Arial" w:cs="Arial"/>
          <w:sz w:val="16"/>
          <w:szCs w:val="16"/>
        </w:rPr>
      </w:pPr>
      <w:r>
        <w:rPr>
          <w:rFonts w:ascii="Arial" w:hAnsi="Arial" w:cs="Arial"/>
          <w:sz w:val="16"/>
          <w:szCs w:val="16"/>
        </w:rPr>
        <w:tab/>
        <w:t>2.7</w:t>
      </w:r>
      <w:r w:rsidR="00425506">
        <w:rPr>
          <w:rFonts w:ascii="Arial" w:hAnsi="Arial" w:cs="Arial"/>
          <w:sz w:val="16"/>
          <w:szCs w:val="16"/>
        </w:rPr>
        <w:tab/>
      </w:r>
      <w:r w:rsidR="00425506">
        <w:rPr>
          <w:rFonts w:ascii="Arial" w:hAnsi="Arial" w:cs="Arial"/>
          <w:sz w:val="16"/>
          <w:szCs w:val="16"/>
          <w:u w:val="single"/>
        </w:rPr>
        <w:t>Audits</w:t>
      </w:r>
      <w:r w:rsidR="00425506">
        <w:rPr>
          <w:rFonts w:ascii="Arial" w:hAnsi="Arial" w:cs="Arial"/>
          <w:sz w:val="16"/>
          <w:szCs w:val="16"/>
        </w:rPr>
        <w:t xml:space="preserve">.  </w:t>
      </w:r>
      <w:r w:rsidR="002B12A6">
        <w:rPr>
          <w:rFonts w:ascii="Arial" w:hAnsi="Arial" w:cs="Arial"/>
          <w:sz w:val="16"/>
          <w:szCs w:val="16"/>
        </w:rPr>
        <w:t>SecurityScorecard</w:t>
      </w:r>
      <w:r w:rsidR="00425506" w:rsidRPr="00425506">
        <w:rPr>
          <w:rFonts w:ascii="Arial" w:hAnsi="Arial" w:cs="Arial"/>
          <w:sz w:val="16"/>
          <w:szCs w:val="16"/>
        </w:rPr>
        <w:t xml:space="preserve"> shall have the right, at its own expense, to cause a third party independent auditor to audit the records of Reseller related to Reseller’s payment obligations hereunder and to ensure compliance with the terms of this Agreement, upon reasonable written notice</w:t>
      </w:r>
      <w:r w:rsidR="00236428">
        <w:rPr>
          <w:rFonts w:ascii="Arial" w:hAnsi="Arial" w:cs="Arial"/>
          <w:sz w:val="16"/>
          <w:szCs w:val="16"/>
        </w:rPr>
        <w:t xml:space="preserve"> (but not less than ten (10) business </w:t>
      </w:r>
      <w:proofErr w:type="gramStart"/>
      <w:r w:rsidR="00236428">
        <w:rPr>
          <w:rFonts w:ascii="Arial" w:hAnsi="Arial" w:cs="Arial"/>
          <w:sz w:val="16"/>
          <w:szCs w:val="16"/>
        </w:rPr>
        <w:t>days</w:t>
      </w:r>
      <w:proofErr w:type="gramEnd"/>
      <w:r w:rsidR="00236428">
        <w:rPr>
          <w:rFonts w:ascii="Arial" w:hAnsi="Arial" w:cs="Arial"/>
          <w:sz w:val="16"/>
          <w:szCs w:val="16"/>
        </w:rPr>
        <w:t xml:space="preserve"> prior written notice)</w:t>
      </w:r>
      <w:r w:rsidR="00425506" w:rsidRPr="00425506">
        <w:rPr>
          <w:rFonts w:ascii="Arial" w:hAnsi="Arial" w:cs="Arial"/>
          <w:sz w:val="16"/>
          <w:szCs w:val="16"/>
        </w:rPr>
        <w:t xml:space="preserve">, but not more than once per calendar year.  Reseller will grant the independent third party auditor appointed by </w:t>
      </w:r>
      <w:r w:rsidR="002B12A6">
        <w:rPr>
          <w:rFonts w:ascii="Arial" w:hAnsi="Arial" w:cs="Arial"/>
          <w:sz w:val="16"/>
          <w:szCs w:val="16"/>
        </w:rPr>
        <w:t>SecurityScorecard</w:t>
      </w:r>
      <w:r w:rsidR="00425506" w:rsidRPr="00425506">
        <w:rPr>
          <w:rFonts w:ascii="Arial" w:hAnsi="Arial" w:cs="Arial"/>
          <w:sz w:val="16"/>
          <w:szCs w:val="16"/>
        </w:rPr>
        <w:t xml:space="preserve"> reasonable access to its personnel, records and facilities for such purpose</w:t>
      </w:r>
      <w:r w:rsidR="00236428">
        <w:rPr>
          <w:rFonts w:ascii="Arial" w:hAnsi="Arial" w:cs="Arial"/>
          <w:sz w:val="16"/>
          <w:szCs w:val="16"/>
        </w:rPr>
        <w:t xml:space="preserve">, and </w:t>
      </w:r>
      <w:r w:rsidR="002B12A6">
        <w:rPr>
          <w:rFonts w:ascii="Arial" w:hAnsi="Arial" w:cs="Arial"/>
          <w:sz w:val="16"/>
          <w:szCs w:val="16"/>
        </w:rPr>
        <w:t>SecurityScorecard</w:t>
      </w:r>
      <w:r w:rsidR="00236428">
        <w:rPr>
          <w:rFonts w:ascii="Arial" w:hAnsi="Arial" w:cs="Arial"/>
          <w:sz w:val="16"/>
          <w:szCs w:val="16"/>
        </w:rPr>
        <w:t xml:space="preserve"> and such auditor will comply with the reasonable security procedures established by Reseller</w:t>
      </w:r>
      <w:r w:rsidR="00425506" w:rsidRPr="00425506">
        <w:rPr>
          <w:rFonts w:ascii="Arial" w:hAnsi="Arial" w:cs="Arial"/>
          <w:sz w:val="16"/>
          <w:szCs w:val="16"/>
        </w:rPr>
        <w:t xml:space="preserve">.  All such audits shall be conducted during normal business hours.  All such records shall be treated as Confidential Information (as defined below) of Reseller. </w:t>
      </w:r>
      <w:r w:rsidR="00425506" w:rsidRPr="00425506">
        <w:rPr>
          <w:rFonts w:ascii="Arial" w:hAnsi="Arial" w:cs="Arial"/>
          <w:sz w:val="16"/>
          <w:szCs w:val="16"/>
        </w:rPr>
        <w:lastRenderedPageBreak/>
        <w:t xml:space="preserve">Any shortfall in payments owed hereunder uncovered by such audit shall be paid by Reseller to </w:t>
      </w:r>
      <w:r w:rsidR="002B12A6">
        <w:rPr>
          <w:rFonts w:ascii="Arial" w:hAnsi="Arial" w:cs="Arial"/>
          <w:sz w:val="16"/>
          <w:szCs w:val="16"/>
        </w:rPr>
        <w:t>SecurityScorecard</w:t>
      </w:r>
      <w:r w:rsidR="00425506" w:rsidRPr="00425506">
        <w:rPr>
          <w:rFonts w:ascii="Arial" w:hAnsi="Arial" w:cs="Arial"/>
          <w:sz w:val="16"/>
          <w:szCs w:val="16"/>
        </w:rPr>
        <w:t xml:space="preserve"> upon demand. In addition, if any such audit reveals an underpayment of payments owed by Reseller of five percent (5%) or more for any audit period, </w:t>
      </w:r>
      <w:r w:rsidR="00236428">
        <w:rPr>
          <w:rFonts w:ascii="Arial" w:hAnsi="Arial" w:cs="Arial"/>
          <w:sz w:val="16"/>
          <w:szCs w:val="16"/>
        </w:rPr>
        <w:t xml:space="preserve">and such underpayment was caused by Reseller’s acts or omissions, </w:t>
      </w:r>
      <w:r w:rsidR="00425506" w:rsidRPr="00425506">
        <w:rPr>
          <w:rFonts w:ascii="Arial" w:hAnsi="Arial" w:cs="Arial"/>
          <w:sz w:val="16"/>
          <w:szCs w:val="16"/>
        </w:rPr>
        <w:t xml:space="preserve">then Reseller shall promptly reimburse </w:t>
      </w:r>
      <w:r w:rsidR="002B12A6">
        <w:rPr>
          <w:rFonts w:ascii="Arial" w:hAnsi="Arial" w:cs="Arial"/>
          <w:sz w:val="16"/>
          <w:szCs w:val="16"/>
        </w:rPr>
        <w:t>SecurityScorecard</w:t>
      </w:r>
      <w:r w:rsidR="00425506" w:rsidRPr="00425506">
        <w:rPr>
          <w:rFonts w:ascii="Arial" w:hAnsi="Arial" w:cs="Arial"/>
          <w:sz w:val="16"/>
          <w:szCs w:val="16"/>
        </w:rPr>
        <w:t xml:space="preserve"> for the costs of the audit.</w:t>
      </w:r>
    </w:p>
    <w:p w14:paraId="17944D80"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3</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RESELLER’S RESPONSIBILITIES</w:t>
      </w:r>
      <w:r w:rsidR="00804ADF" w:rsidRPr="00582C7D">
        <w:rPr>
          <w:rFonts w:ascii="Arial" w:hAnsi="Arial" w:cs="Arial"/>
          <w:bCs/>
          <w:sz w:val="16"/>
          <w:szCs w:val="16"/>
        </w:rPr>
        <w:t>.</w:t>
      </w:r>
    </w:p>
    <w:p w14:paraId="2F6DE8FD"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690024F" w14:textId="01021CCA" w:rsidR="00E9335E" w:rsidRPr="00582C7D" w:rsidRDefault="00E9335E" w:rsidP="000D13EC">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.1</w:t>
      </w:r>
      <w:r w:rsidRPr="00582C7D">
        <w:rPr>
          <w:rFonts w:ascii="Arial" w:hAnsi="Arial" w:cs="Arial"/>
          <w:sz w:val="16"/>
          <w:szCs w:val="16"/>
        </w:rPr>
        <w:tab/>
      </w:r>
      <w:r w:rsidR="00613CF1" w:rsidRPr="00582C7D">
        <w:rPr>
          <w:rFonts w:ascii="Arial" w:hAnsi="Arial" w:cs="Arial"/>
          <w:sz w:val="16"/>
          <w:szCs w:val="16"/>
          <w:u w:val="single"/>
        </w:rPr>
        <w:t>Marketing</w:t>
      </w:r>
      <w:r w:rsidRPr="00582C7D">
        <w:rPr>
          <w:rFonts w:ascii="Arial" w:hAnsi="Arial" w:cs="Arial"/>
          <w:sz w:val="16"/>
          <w:szCs w:val="16"/>
        </w:rPr>
        <w:t xml:space="preserve">. </w:t>
      </w:r>
      <w:r w:rsidR="00E833B3" w:rsidRPr="00582C7D">
        <w:rPr>
          <w:rFonts w:ascii="Arial" w:hAnsi="Arial" w:cs="Arial"/>
          <w:sz w:val="16"/>
          <w:szCs w:val="16"/>
        </w:rPr>
        <w:t xml:space="preserve"> </w:t>
      </w:r>
      <w:r w:rsidRPr="00582C7D">
        <w:rPr>
          <w:rFonts w:ascii="Arial" w:hAnsi="Arial" w:cs="Arial"/>
          <w:sz w:val="16"/>
          <w:szCs w:val="16"/>
        </w:rPr>
        <w:t>Reseller shall use commercially reasonable efforts to promote the sale and distribution of the Products</w:t>
      </w:r>
      <w:r w:rsidR="00613CF1" w:rsidRPr="00582C7D">
        <w:rPr>
          <w:rFonts w:ascii="Arial" w:hAnsi="Arial" w:cs="Arial"/>
          <w:sz w:val="16"/>
          <w:szCs w:val="16"/>
        </w:rPr>
        <w:t xml:space="preserve">.  </w:t>
      </w:r>
      <w:r w:rsidR="002B12A6">
        <w:rPr>
          <w:rFonts w:ascii="Arial" w:hAnsi="Arial" w:cs="Arial"/>
          <w:sz w:val="16"/>
          <w:szCs w:val="16"/>
        </w:rPr>
        <w:t>SecurityScorecard</w:t>
      </w:r>
      <w:r w:rsidR="00256AFD" w:rsidRPr="00582C7D">
        <w:rPr>
          <w:rFonts w:ascii="Arial" w:hAnsi="Arial" w:cs="Arial"/>
          <w:sz w:val="16"/>
          <w:szCs w:val="16"/>
        </w:rPr>
        <w:t xml:space="preserve"> </w:t>
      </w:r>
      <w:r w:rsidRPr="00582C7D">
        <w:rPr>
          <w:rFonts w:ascii="Arial" w:hAnsi="Arial" w:cs="Arial"/>
          <w:sz w:val="16"/>
          <w:szCs w:val="16"/>
        </w:rPr>
        <w:t xml:space="preserve">will provide Reseller with </w:t>
      </w:r>
      <w:proofErr w:type="spellStart"/>
      <w:r w:rsidR="002B12A6">
        <w:rPr>
          <w:rFonts w:ascii="Arial" w:hAnsi="Arial" w:cs="Arial"/>
          <w:sz w:val="16"/>
          <w:szCs w:val="16"/>
        </w:rPr>
        <w:t>SecurityScorecard</w:t>
      </w:r>
      <w:r w:rsidR="00E059E9">
        <w:rPr>
          <w:rFonts w:ascii="Arial" w:hAnsi="Arial" w:cs="Arial"/>
          <w:sz w:val="16"/>
          <w:szCs w:val="16"/>
        </w:rPr>
        <w:t>’s</w:t>
      </w:r>
      <w:proofErr w:type="spellEnd"/>
      <w:r w:rsidR="00E059E9">
        <w:rPr>
          <w:rFonts w:ascii="Arial" w:hAnsi="Arial" w:cs="Arial"/>
          <w:sz w:val="16"/>
          <w:szCs w:val="16"/>
        </w:rPr>
        <w:t xml:space="preserve"> standard reseller </w:t>
      </w:r>
      <w:r w:rsidRPr="00582C7D">
        <w:rPr>
          <w:rFonts w:ascii="Arial" w:hAnsi="Arial" w:cs="Arial"/>
          <w:sz w:val="16"/>
          <w:szCs w:val="16"/>
        </w:rPr>
        <w:t>advertising</w:t>
      </w:r>
      <w:r w:rsidR="00256AFD" w:rsidRPr="00582C7D">
        <w:rPr>
          <w:rFonts w:ascii="Arial" w:hAnsi="Arial" w:cs="Arial"/>
          <w:sz w:val="16"/>
          <w:szCs w:val="16"/>
        </w:rPr>
        <w:t xml:space="preserve">, marketing and sales materials at no charge. </w:t>
      </w:r>
      <w:r w:rsidR="00E059E9">
        <w:rPr>
          <w:rFonts w:ascii="Arial" w:hAnsi="Arial" w:cs="Arial"/>
          <w:sz w:val="16"/>
          <w:szCs w:val="16"/>
        </w:rPr>
        <w:t xml:space="preserve"> </w:t>
      </w:r>
      <w:r w:rsidRPr="00582C7D">
        <w:rPr>
          <w:rFonts w:ascii="Arial" w:hAnsi="Arial" w:cs="Arial"/>
          <w:sz w:val="16"/>
          <w:szCs w:val="16"/>
        </w:rPr>
        <w:t xml:space="preserve">Reseller will obtain </w:t>
      </w:r>
      <w:proofErr w:type="spellStart"/>
      <w:r w:rsidR="002B12A6">
        <w:rPr>
          <w:rFonts w:ascii="Arial" w:hAnsi="Arial" w:cs="Arial"/>
          <w:sz w:val="16"/>
          <w:szCs w:val="16"/>
        </w:rPr>
        <w:t>SecurityScorecard</w:t>
      </w:r>
      <w:r w:rsidRPr="00582C7D">
        <w:rPr>
          <w:rFonts w:ascii="Arial" w:hAnsi="Arial" w:cs="Arial"/>
          <w:sz w:val="16"/>
          <w:szCs w:val="16"/>
        </w:rPr>
        <w:t>’s</w:t>
      </w:r>
      <w:proofErr w:type="spellEnd"/>
      <w:r w:rsidRPr="00582C7D">
        <w:rPr>
          <w:rFonts w:ascii="Arial" w:hAnsi="Arial" w:cs="Arial"/>
          <w:sz w:val="16"/>
          <w:szCs w:val="16"/>
        </w:rPr>
        <w:t xml:space="preserve"> permission </w:t>
      </w:r>
      <w:r w:rsidR="00C875D0" w:rsidRPr="00582C7D">
        <w:rPr>
          <w:rFonts w:ascii="Arial" w:hAnsi="Arial" w:cs="Arial"/>
          <w:sz w:val="16"/>
          <w:szCs w:val="16"/>
        </w:rPr>
        <w:t xml:space="preserve">if Reseller creates any </w:t>
      </w:r>
      <w:r w:rsidR="00256AFD" w:rsidRPr="00582C7D">
        <w:rPr>
          <w:rFonts w:ascii="Arial" w:hAnsi="Arial" w:cs="Arial"/>
          <w:sz w:val="16"/>
          <w:szCs w:val="16"/>
        </w:rPr>
        <w:t>Product</w:t>
      </w:r>
      <w:r w:rsidR="00E059E9">
        <w:rPr>
          <w:rFonts w:ascii="Arial" w:hAnsi="Arial" w:cs="Arial"/>
          <w:sz w:val="16"/>
          <w:szCs w:val="16"/>
        </w:rPr>
        <w:t>-specific</w:t>
      </w:r>
      <w:r w:rsidR="00256AFD" w:rsidRPr="00582C7D">
        <w:rPr>
          <w:rFonts w:ascii="Arial" w:hAnsi="Arial" w:cs="Arial"/>
          <w:sz w:val="16"/>
          <w:szCs w:val="16"/>
        </w:rPr>
        <w:t xml:space="preserve"> </w:t>
      </w:r>
      <w:r w:rsidRPr="00582C7D">
        <w:rPr>
          <w:rFonts w:ascii="Arial" w:hAnsi="Arial" w:cs="Arial"/>
          <w:sz w:val="16"/>
          <w:szCs w:val="16"/>
        </w:rPr>
        <w:t>marketing material</w:t>
      </w:r>
      <w:r w:rsidR="00256AFD" w:rsidRPr="00582C7D">
        <w:rPr>
          <w:rFonts w:ascii="Arial" w:hAnsi="Arial" w:cs="Arial"/>
          <w:sz w:val="16"/>
          <w:szCs w:val="16"/>
        </w:rPr>
        <w:t>s</w:t>
      </w:r>
      <w:r w:rsidR="000D13EC" w:rsidRPr="00582C7D">
        <w:rPr>
          <w:rFonts w:ascii="Arial" w:hAnsi="Arial" w:cs="Arial"/>
          <w:sz w:val="16"/>
          <w:szCs w:val="16"/>
        </w:rPr>
        <w:t>.</w:t>
      </w:r>
      <w:r w:rsidRPr="00582C7D">
        <w:rPr>
          <w:rFonts w:ascii="Arial" w:hAnsi="Arial" w:cs="Arial"/>
          <w:sz w:val="16"/>
          <w:szCs w:val="16"/>
        </w:rPr>
        <w:t xml:space="preserve"> </w:t>
      </w:r>
    </w:p>
    <w:p w14:paraId="7DB566B7" w14:textId="77777777" w:rsidR="00E9335E" w:rsidRPr="00582C7D" w:rsidRDefault="00E9335E" w:rsidP="00E9335E">
      <w:pPr>
        <w:pStyle w:val="BodyText2"/>
        <w:jc w:val="both"/>
        <w:rPr>
          <w:rFonts w:ascii="Arial" w:hAnsi="Arial" w:cs="Arial"/>
          <w:sz w:val="16"/>
          <w:szCs w:val="16"/>
        </w:rPr>
      </w:pPr>
    </w:p>
    <w:p w14:paraId="33326867" w14:textId="45C10C9C" w:rsidR="00E9335E" w:rsidRPr="00582C7D" w:rsidRDefault="000D13EC" w:rsidP="00E9335E">
      <w:pPr>
        <w:pStyle w:val="BodyText2"/>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Technical Support</w:t>
      </w:r>
      <w:r w:rsidR="00C875D0" w:rsidRPr="00582C7D">
        <w:rPr>
          <w:rFonts w:ascii="Arial" w:hAnsi="Arial" w:cs="Arial"/>
          <w:sz w:val="16"/>
          <w:szCs w:val="16"/>
          <w:u w:val="single"/>
        </w:rPr>
        <w:t xml:space="preserve"> and Maintenance</w:t>
      </w:r>
      <w:r w:rsidR="00E9335E" w:rsidRPr="00582C7D">
        <w:rPr>
          <w:rFonts w:ascii="Arial" w:hAnsi="Arial" w:cs="Arial"/>
          <w:sz w:val="16"/>
          <w:szCs w:val="16"/>
        </w:rPr>
        <w:t>.</w:t>
      </w:r>
      <w:r w:rsidR="00E6314C"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Reseller will not provide technical support</w:t>
      </w:r>
      <w:r w:rsidR="00C875D0" w:rsidRPr="00582C7D">
        <w:rPr>
          <w:rFonts w:ascii="Arial" w:hAnsi="Arial" w:cs="Arial"/>
          <w:sz w:val="16"/>
          <w:szCs w:val="16"/>
        </w:rPr>
        <w:t xml:space="preserve"> and maintenance</w:t>
      </w:r>
      <w:r w:rsidR="00E9335E" w:rsidRPr="00582C7D">
        <w:rPr>
          <w:rFonts w:ascii="Arial" w:hAnsi="Arial" w:cs="Arial"/>
          <w:sz w:val="16"/>
          <w:szCs w:val="16"/>
        </w:rPr>
        <w:t xml:space="preserve"> </w:t>
      </w:r>
      <w:r w:rsidR="00256AFD" w:rsidRPr="00582C7D">
        <w:rPr>
          <w:rFonts w:ascii="Arial" w:hAnsi="Arial" w:cs="Arial"/>
          <w:sz w:val="16"/>
          <w:szCs w:val="16"/>
        </w:rPr>
        <w:t xml:space="preserve">for the Products </w:t>
      </w:r>
      <w:r w:rsidR="00E9335E" w:rsidRPr="00582C7D">
        <w:rPr>
          <w:rFonts w:ascii="Arial" w:hAnsi="Arial" w:cs="Arial"/>
          <w:sz w:val="16"/>
          <w:szCs w:val="16"/>
        </w:rPr>
        <w:t xml:space="preserve">to its </w:t>
      </w:r>
      <w:r w:rsidR="003A1AFC" w:rsidRPr="00582C7D">
        <w:rPr>
          <w:rFonts w:ascii="Arial" w:hAnsi="Arial" w:cs="Arial"/>
          <w:sz w:val="16"/>
          <w:szCs w:val="16"/>
        </w:rPr>
        <w:t>end users</w:t>
      </w:r>
      <w:r w:rsidR="00C875D0" w:rsidRPr="00582C7D">
        <w:rPr>
          <w:rFonts w:ascii="Arial" w:hAnsi="Arial" w:cs="Arial"/>
          <w:sz w:val="16"/>
          <w:szCs w:val="16"/>
        </w:rPr>
        <w:t>.  A</w:t>
      </w:r>
      <w:r w:rsidR="003A1AFC" w:rsidRPr="00582C7D">
        <w:rPr>
          <w:rFonts w:ascii="Arial" w:hAnsi="Arial" w:cs="Arial"/>
          <w:sz w:val="16"/>
          <w:szCs w:val="16"/>
        </w:rPr>
        <w:t xml:space="preserve">ll support and maintenance </w:t>
      </w:r>
      <w:r w:rsidR="002332A4" w:rsidRPr="00582C7D">
        <w:rPr>
          <w:rFonts w:ascii="Arial" w:hAnsi="Arial" w:cs="Arial"/>
          <w:sz w:val="16"/>
          <w:szCs w:val="16"/>
        </w:rPr>
        <w:t xml:space="preserve">for the Products </w:t>
      </w:r>
      <w:r w:rsidR="003A1AFC" w:rsidRPr="00582C7D">
        <w:rPr>
          <w:rFonts w:ascii="Arial" w:hAnsi="Arial" w:cs="Arial"/>
          <w:sz w:val="16"/>
          <w:szCs w:val="16"/>
        </w:rPr>
        <w:t xml:space="preserve">shall be provided directly by </w:t>
      </w:r>
      <w:r w:rsidR="002B12A6">
        <w:rPr>
          <w:rFonts w:ascii="Arial" w:hAnsi="Arial" w:cs="Arial"/>
          <w:sz w:val="16"/>
          <w:szCs w:val="16"/>
        </w:rPr>
        <w:t>SecurityScorecard</w:t>
      </w:r>
      <w:r w:rsidR="003A1AFC" w:rsidRPr="00582C7D">
        <w:rPr>
          <w:rFonts w:ascii="Arial" w:hAnsi="Arial" w:cs="Arial"/>
          <w:sz w:val="16"/>
          <w:szCs w:val="16"/>
        </w:rPr>
        <w:t xml:space="preserve"> to the end user</w:t>
      </w:r>
      <w:r w:rsidR="002332A4" w:rsidRPr="00582C7D">
        <w:rPr>
          <w:rFonts w:ascii="Arial" w:hAnsi="Arial" w:cs="Arial"/>
          <w:sz w:val="16"/>
          <w:szCs w:val="16"/>
        </w:rPr>
        <w:t>s</w:t>
      </w:r>
      <w:r w:rsidR="003A1AFC" w:rsidRPr="00582C7D">
        <w:rPr>
          <w:rFonts w:ascii="Arial" w:hAnsi="Arial" w:cs="Arial"/>
          <w:sz w:val="16"/>
          <w:szCs w:val="16"/>
        </w:rPr>
        <w:t>, and Reseller shall have no responsibility related thereto.</w:t>
      </w:r>
      <w:r w:rsidR="00C875D0" w:rsidRPr="00582C7D">
        <w:rPr>
          <w:rFonts w:ascii="Arial" w:hAnsi="Arial" w:cs="Arial"/>
          <w:sz w:val="16"/>
          <w:szCs w:val="16"/>
        </w:rPr>
        <w:t xml:space="preserve">  </w:t>
      </w:r>
      <w:r w:rsidR="002B12A6">
        <w:rPr>
          <w:rFonts w:ascii="Arial" w:hAnsi="Arial" w:cs="Arial"/>
          <w:sz w:val="16"/>
          <w:szCs w:val="16"/>
        </w:rPr>
        <w:t>SecurityScorecard</w:t>
      </w:r>
      <w:r w:rsidR="00C875D0" w:rsidRPr="00582C7D">
        <w:rPr>
          <w:rFonts w:ascii="Arial" w:hAnsi="Arial" w:cs="Arial"/>
          <w:sz w:val="16"/>
          <w:szCs w:val="16"/>
        </w:rPr>
        <w:t xml:space="preserve"> will provide to Reseller technical support documentation and telephone support when required.  </w:t>
      </w:r>
    </w:p>
    <w:p w14:paraId="2FDBFCE1" w14:textId="77777777" w:rsidR="00E9335E" w:rsidRPr="00582C7D" w:rsidRDefault="00E9335E" w:rsidP="00E9335E">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ind w:firstLine="540"/>
        <w:jc w:val="both"/>
        <w:rPr>
          <w:rFonts w:ascii="Arial" w:hAnsi="Arial" w:cs="Arial"/>
          <w:sz w:val="16"/>
          <w:szCs w:val="16"/>
        </w:rPr>
      </w:pPr>
    </w:p>
    <w:p w14:paraId="258105D4" w14:textId="72C681AB" w:rsidR="00E9335E" w:rsidRPr="00582C7D" w:rsidRDefault="000D13EC" w:rsidP="00E9335E">
      <w:pPr>
        <w:tabs>
          <w:tab w:val="left" w:pos="720"/>
          <w:tab w:val="left" w:pos="144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.3</w:t>
      </w:r>
      <w:r w:rsidR="00E9335E" w:rsidRPr="00582C7D">
        <w:rPr>
          <w:rFonts w:ascii="Arial" w:hAnsi="Arial" w:cs="Arial"/>
          <w:sz w:val="16"/>
          <w:szCs w:val="16"/>
        </w:rPr>
        <w:tab/>
      </w:r>
      <w:r w:rsidRPr="00582C7D">
        <w:rPr>
          <w:rFonts w:ascii="Arial" w:hAnsi="Arial" w:cs="Arial"/>
          <w:sz w:val="16"/>
          <w:szCs w:val="16"/>
          <w:u w:val="single"/>
        </w:rPr>
        <w:t>Reseller Conduct</w:t>
      </w:r>
      <w:r w:rsidR="00256AFD" w:rsidRPr="00582C7D">
        <w:rPr>
          <w:rFonts w:ascii="Arial" w:hAnsi="Arial" w:cs="Arial"/>
          <w:sz w:val="16"/>
          <w:szCs w:val="16"/>
        </w:rPr>
        <w:t xml:space="preserve">. </w:t>
      </w:r>
      <w:r w:rsidR="00E059E9">
        <w:rPr>
          <w:rFonts w:ascii="Arial" w:hAnsi="Arial" w:cs="Arial"/>
          <w:sz w:val="16"/>
          <w:szCs w:val="16"/>
        </w:rPr>
        <w:t xml:space="preserve"> </w:t>
      </w:r>
      <w:r w:rsidR="002332A4" w:rsidRPr="00582C7D">
        <w:rPr>
          <w:rFonts w:ascii="Arial" w:hAnsi="Arial" w:cs="Arial"/>
          <w:sz w:val="16"/>
          <w:szCs w:val="16"/>
        </w:rPr>
        <w:t xml:space="preserve">Reseller agrees: (a) </w:t>
      </w:r>
      <w:r w:rsidR="00E9335E" w:rsidRPr="00582C7D">
        <w:rPr>
          <w:rFonts w:ascii="Arial" w:hAnsi="Arial" w:cs="Arial"/>
          <w:sz w:val="16"/>
          <w:szCs w:val="16"/>
        </w:rPr>
        <w:t xml:space="preserve">not to </w:t>
      </w:r>
      <w:r w:rsidR="002332A4" w:rsidRPr="00582C7D">
        <w:rPr>
          <w:rFonts w:ascii="Arial" w:hAnsi="Arial" w:cs="Arial"/>
          <w:sz w:val="16"/>
          <w:szCs w:val="16"/>
        </w:rPr>
        <w:t xml:space="preserve">falsely </w:t>
      </w:r>
      <w:r w:rsidR="00E9335E" w:rsidRPr="00582C7D">
        <w:rPr>
          <w:rFonts w:ascii="Arial" w:hAnsi="Arial" w:cs="Arial"/>
          <w:sz w:val="16"/>
          <w:szCs w:val="16"/>
        </w:rPr>
        <w:t>disparage the Pro</w:t>
      </w:r>
      <w:r w:rsidR="002332A4" w:rsidRPr="00582C7D">
        <w:rPr>
          <w:rFonts w:ascii="Arial" w:hAnsi="Arial" w:cs="Arial"/>
          <w:sz w:val="16"/>
          <w:szCs w:val="16"/>
        </w:rPr>
        <w:t xml:space="preserve">ducts or engage in any unethical practices that are </w:t>
      </w:r>
      <w:r w:rsidR="00E9335E" w:rsidRPr="00582C7D">
        <w:rPr>
          <w:rFonts w:ascii="Arial" w:hAnsi="Arial" w:cs="Arial"/>
          <w:sz w:val="16"/>
          <w:szCs w:val="16"/>
        </w:rPr>
        <w:t xml:space="preserve">detrimental to </w:t>
      </w:r>
      <w:r w:rsidR="002B12A6">
        <w:rPr>
          <w:rFonts w:ascii="Arial" w:hAnsi="Arial" w:cs="Arial"/>
          <w:sz w:val="16"/>
          <w:szCs w:val="16"/>
        </w:rPr>
        <w:t>SecurityScorecard</w:t>
      </w:r>
      <w:r w:rsidR="00E9335E" w:rsidRPr="00582C7D">
        <w:rPr>
          <w:rFonts w:ascii="Arial" w:hAnsi="Arial" w:cs="Arial"/>
          <w:sz w:val="16"/>
          <w:szCs w:val="16"/>
        </w:rPr>
        <w:t xml:space="preserve"> or the P</w:t>
      </w:r>
      <w:r w:rsidR="002332A4" w:rsidRPr="00582C7D">
        <w:rPr>
          <w:rFonts w:ascii="Arial" w:hAnsi="Arial" w:cs="Arial"/>
          <w:sz w:val="16"/>
          <w:szCs w:val="16"/>
        </w:rPr>
        <w:t>roducts; and (b) to make no false</w:t>
      </w:r>
      <w:r w:rsidR="00E9335E" w:rsidRPr="00582C7D">
        <w:rPr>
          <w:rFonts w:ascii="Arial" w:hAnsi="Arial" w:cs="Arial"/>
          <w:sz w:val="16"/>
          <w:szCs w:val="16"/>
        </w:rPr>
        <w:t xml:space="preserve"> representations about </w:t>
      </w:r>
      <w:r w:rsidR="002B12A6">
        <w:rPr>
          <w:rFonts w:ascii="Arial" w:hAnsi="Arial" w:cs="Arial"/>
          <w:sz w:val="16"/>
          <w:szCs w:val="16"/>
        </w:rPr>
        <w:t>SecurityScorecard</w:t>
      </w:r>
      <w:r w:rsidR="00E9335E" w:rsidRPr="00582C7D">
        <w:rPr>
          <w:rFonts w:ascii="Arial" w:hAnsi="Arial" w:cs="Arial"/>
          <w:sz w:val="16"/>
          <w:szCs w:val="16"/>
        </w:rPr>
        <w:t xml:space="preserve"> or the Pr</w:t>
      </w:r>
      <w:r w:rsidR="002332A4" w:rsidRPr="00582C7D">
        <w:rPr>
          <w:rFonts w:ascii="Arial" w:hAnsi="Arial" w:cs="Arial"/>
          <w:sz w:val="16"/>
          <w:szCs w:val="16"/>
        </w:rPr>
        <w:t>oducts</w:t>
      </w:r>
      <w:r w:rsidR="008E168C" w:rsidRPr="00582C7D">
        <w:rPr>
          <w:rFonts w:ascii="Arial" w:hAnsi="Arial" w:cs="Arial"/>
          <w:sz w:val="16"/>
          <w:szCs w:val="16"/>
        </w:rPr>
        <w:t xml:space="preserve">.  </w:t>
      </w:r>
      <w:r w:rsidRPr="00582C7D">
        <w:rPr>
          <w:rFonts w:ascii="Arial" w:eastAsia="Times New Roman" w:hAnsi="Arial" w:cs="Arial"/>
          <w:sz w:val="16"/>
          <w:szCs w:val="16"/>
        </w:rPr>
        <w:t xml:space="preserve">Reseller shall have no obligation to maintain an inventory of Products. </w:t>
      </w:r>
    </w:p>
    <w:p w14:paraId="61C9516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0345EABE" w14:textId="77777777" w:rsidR="003D2B6E" w:rsidRDefault="008E168C" w:rsidP="00E9335E">
      <w:pPr>
        <w:widowControl w:val="0"/>
        <w:jc w:val="both"/>
        <w:rPr>
          <w:rFonts w:ascii="Times New Roman" w:hAnsi="Times New Roman"/>
          <w:sz w:val="19"/>
          <w:szCs w:val="19"/>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.4</w:t>
      </w:r>
      <w:r w:rsidR="00E9335E" w:rsidRPr="00582C7D">
        <w:rPr>
          <w:rFonts w:ascii="Arial" w:hAnsi="Arial" w:cs="Arial"/>
          <w:sz w:val="16"/>
          <w:szCs w:val="16"/>
        </w:rPr>
        <w:tab/>
      </w:r>
      <w:r w:rsidR="00E9335E" w:rsidRPr="00582C7D">
        <w:rPr>
          <w:rFonts w:ascii="Arial" w:hAnsi="Arial" w:cs="Arial"/>
          <w:sz w:val="16"/>
          <w:szCs w:val="16"/>
          <w:u w:val="single"/>
        </w:rPr>
        <w:t>Compliance with Laws; Export Regulations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Reseller shall comply with all applicable laws and regulations in performing its ob</w:t>
      </w:r>
      <w:r w:rsidR="002332A4" w:rsidRPr="00582C7D">
        <w:rPr>
          <w:rFonts w:ascii="Arial" w:hAnsi="Arial" w:cs="Arial"/>
          <w:sz w:val="16"/>
          <w:szCs w:val="16"/>
        </w:rPr>
        <w:t xml:space="preserve">ligations under this Agreement.  </w:t>
      </w:r>
      <w:r w:rsidR="00E9335E" w:rsidRPr="00582C7D">
        <w:rPr>
          <w:rFonts w:ascii="Arial" w:hAnsi="Arial" w:cs="Arial"/>
          <w:sz w:val="16"/>
          <w:szCs w:val="16"/>
        </w:rPr>
        <w:t xml:space="preserve">Without limiting the generality of the foregoing, Reseller may only export or re-export the Products </w:t>
      </w:r>
      <w:r w:rsidR="000D13EC" w:rsidRPr="00582C7D">
        <w:rPr>
          <w:rFonts w:ascii="Arial" w:hAnsi="Arial" w:cs="Arial"/>
          <w:sz w:val="16"/>
          <w:szCs w:val="16"/>
        </w:rPr>
        <w:t xml:space="preserve">in accordance with </w:t>
      </w:r>
      <w:r w:rsidR="003D2B6E">
        <w:rPr>
          <w:rFonts w:ascii="Arial" w:hAnsi="Arial" w:cs="Arial"/>
          <w:sz w:val="16"/>
          <w:szCs w:val="16"/>
        </w:rPr>
        <w:t xml:space="preserve">applicable laws and regulations. </w:t>
      </w:r>
      <w:r w:rsidR="003D2B6E" w:rsidRPr="0024494B">
        <w:rPr>
          <w:rFonts w:ascii="Times New Roman" w:hAnsi="Times New Roman"/>
          <w:sz w:val="19"/>
          <w:szCs w:val="19"/>
        </w:rPr>
        <w:t xml:space="preserve">  </w:t>
      </w:r>
    </w:p>
    <w:p w14:paraId="2373A4DB" w14:textId="77777777" w:rsidR="00786F99" w:rsidRDefault="00786F99" w:rsidP="00786F99">
      <w:pPr>
        <w:widowControl w:val="0"/>
        <w:jc w:val="both"/>
        <w:rPr>
          <w:rFonts w:ascii="Arial" w:hAnsi="Arial" w:cs="Arial"/>
          <w:sz w:val="16"/>
          <w:szCs w:val="16"/>
        </w:rPr>
      </w:pPr>
      <w:r w:rsidRPr="00582C7D">
        <w:rPr>
          <w:rFonts w:ascii="Arial" w:hAnsi="Arial" w:cs="Arial"/>
          <w:sz w:val="16"/>
          <w:szCs w:val="16"/>
        </w:rPr>
        <w:tab/>
      </w:r>
    </w:p>
    <w:p w14:paraId="0D30AB7B" w14:textId="7C426951" w:rsidR="00786F99" w:rsidRPr="00786F99" w:rsidRDefault="00786F99" w:rsidP="00786F99">
      <w:pPr>
        <w:widowControl w:val="0"/>
        <w:ind w:firstLine="720"/>
        <w:jc w:val="both"/>
        <w:rPr>
          <w:rFonts w:ascii="Arial" w:hAnsi="Arial" w:cs="Arial"/>
          <w:sz w:val="16"/>
          <w:szCs w:val="16"/>
          <w:u w:val="single"/>
        </w:rPr>
      </w:pPr>
      <w:r w:rsidRPr="00582C7D">
        <w:rPr>
          <w:rFonts w:ascii="Arial" w:hAnsi="Arial" w:cs="Arial"/>
          <w:sz w:val="16"/>
          <w:szCs w:val="16"/>
        </w:rPr>
        <w:t>3.</w:t>
      </w:r>
      <w:r>
        <w:rPr>
          <w:rFonts w:ascii="Arial" w:hAnsi="Arial" w:cs="Arial"/>
          <w:sz w:val="16"/>
          <w:szCs w:val="16"/>
        </w:rPr>
        <w:t>5</w:t>
      </w:r>
      <w:r w:rsidRPr="00582C7D">
        <w:rPr>
          <w:rFonts w:ascii="Arial" w:hAnsi="Arial" w:cs="Arial"/>
          <w:sz w:val="16"/>
          <w:szCs w:val="16"/>
        </w:rPr>
        <w:tab/>
      </w:r>
      <w:r w:rsidRPr="00786F99">
        <w:rPr>
          <w:rFonts w:ascii="Arial" w:hAnsi="Arial" w:cs="Arial"/>
          <w:sz w:val="16"/>
          <w:szCs w:val="16"/>
          <w:u w:val="single"/>
        </w:rPr>
        <w:t>Acceptance of Vendor’s Terms and Conditions</w:t>
      </w:r>
      <w:r w:rsidRPr="00786F99">
        <w:rPr>
          <w:rFonts w:ascii="Arial" w:hAnsi="Arial" w:cs="Arial"/>
          <w:sz w:val="16"/>
          <w:szCs w:val="16"/>
        </w:rPr>
        <w:t xml:space="preserve">.  </w:t>
      </w:r>
      <w:r>
        <w:rPr>
          <w:rFonts w:ascii="Arial" w:hAnsi="Arial" w:cs="Arial"/>
          <w:sz w:val="16"/>
          <w:szCs w:val="16"/>
        </w:rPr>
        <w:t>Reseller</w:t>
      </w:r>
      <w:r w:rsidRPr="00786F99">
        <w:rPr>
          <w:rFonts w:ascii="Arial" w:hAnsi="Arial" w:cs="Arial"/>
          <w:sz w:val="16"/>
          <w:szCs w:val="16"/>
        </w:rPr>
        <w:t xml:space="preserve"> agrees that all Purchase Orders under this Agreement for SecurityScorecard Products will be subject to the </w:t>
      </w:r>
      <w:proofErr w:type="spellStart"/>
      <w:r w:rsidRPr="00786F99">
        <w:rPr>
          <w:rFonts w:ascii="Arial" w:hAnsi="Arial" w:cs="Arial"/>
          <w:sz w:val="16"/>
          <w:szCs w:val="16"/>
        </w:rPr>
        <w:t>SecurityScorecard’s</w:t>
      </w:r>
      <w:proofErr w:type="spellEnd"/>
      <w:r w:rsidRPr="00786F99">
        <w:rPr>
          <w:rFonts w:ascii="Arial" w:hAnsi="Arial" w:cs="Arial"/>
          <w:sz w:val="16"/>
          <w:szCs w:val="16"/>
        </w:rPr>
        <w:t xml:space="preserve"> terms and conditions located at </w:t>
      </w:r>
      <w:hyperlink r:id="rId8" w:history="1">
        <w:r w:rsidR="00FD3319" w:rsidRPr="00302599">
          <w:rPr>
            <w:rStyle w:val="Hyperlink"/>
            <w:rFonts w:ascii="Arial" w:hAnsi="Arial" w:cs="Arial"/>
            <w:sz w:val="16"/>
            <w:szCs w:val="16"/>
          </w:rPr>
          <w:t>https://securityscorecard.com/eula-end-user/</w:t>
        </w:r>
      </w:hyperlink>
      <w:r w:rsidR="00FD3319">
        <w:rPr>
          <w:rFonts w:ascii="Arial" w:hAnsi="Arial" w:cs="Arial"/>
          <w:sz w:val="16"/>
          <w:szCs w:val="16"/>
        </w:rPr>
        <w:t>.</w:t>
      </w:r>
    </w:p>
    <w:p w14:paraId="0BFBD9A7" w14:textId="14F198B9" w:rsidR="00786F99" w:rsidRPr="00786F99" w:rsidRDefault="00786F99" w:rsidP="00786F99">
      <w:pPr>
        <w:widowControl w:val="0"/>
        <w:ind w:firstLine="720"/>
        <w:jc w:val="both"/>
        <w:rPr>
          <w:rFonts w:ascii="Times New Roman" w:hAnsi="Times New Roman"/>
          <w:sz w:val="19"/>
          <w:szCs w:val="19"/>
        </w:rPr>
      </w:pPr>
      <w:r>
        <w:rPr>
          <w:rFonts w:ascii="Arial" w:hAnsi="Arial" w:cs="Arial"/>
          <w:sz w:val="16"/>
          <w:szCs w:val="16"/>
        </w:rPr>
        <w:t xml:space="preserve">. </w:t>
      </w:r>
      <w:r w:rsidRPr="0024494B">
        <w:rPr>
          <w:rFonts w:ascii="Times New Roman" w:hAnsi="Times New Roman"/>
          <w:sz w:val="19"/>
          <w:szCs w:val="19"/>
        </w:rPr>
        <w:t xml:space="preserve">  </w:t>
      </w:r>
    </w:p>
    <w:p w14:paraId="2C4B1F37"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
          <w:bCs/>
          <w:sz w:val="16"/>
          <w:szCs w:val="16"/>
        </w:rPr>
      </w:pPr>
    </w:p>
    <w:p w14:paraId="58F9508E"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4</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LIMITED WARRANTIES AND LIMITATION ON DAMAGES</w:t>
      </w:r>
      <w:r w:rsidR="00804ADF" w:rsidRPr="00582C7D">
        <w:rPr>
          <w:rFonts w:ascii="Arial" w:hAnsi="Arial" w:cs="Arial"/>
          <w:bCs/>
          <w:sz w:val="16"/>
          <w:szCs w:val="16"/>
        </w:rPr>
        <w:t>.</w:t>
      </w:r>
    </w:p>
    <w:p w14:paraId="6F9444AE"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61BB309" w14:textId="44E3CF47" w:rsidR="00E9335E" w:rsidRPr="00582C7D" w:rsidRDefault="00E9335E" w:rsidP="00804AD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4</w:t>
      </w:r>
      <w:r w:rsidRPr="00582C7D">
        <w:rPr>
          <w:rFonts w:ascii="Arial" w:hAnsi="Arial" w:cs="Arial"/>
          <w:sz w:val="16"/>
          <w:szCs w:val="16"/>
        </w:rPr>
        <w:t>.1</w:t>
      </w:r>
      <w:r w:rsidRPr="00582C7D">
        <w:rPr>
          <w:rFonts w:ascii="Arial" w:hAnsi="Arial" w:cs="Arial"/>
          <w:sz w:val="16"/>
          <w:szCs w:val="16"/>
        </w:rPr>
        <w:tab/>
      </w:r>
      <w:r w:rsidR="002B12A6">
        <w:rPr>
          <w:rFonts w:ascii="Arial" w:hAnsi="Arial" w:cs="Arial"/>
          <w:sz w:val="16"/>
          <w:szCs w:val="16"/>
          <w:u w:val="single"/>
        </w:rPr>
        <w:t>SecurityScorecard</w:t>
      </w:r>
      <w:r w:rsidRPr="00582C7D">
        <w:rPr>
          <w:rFonts w:ascii="Arial" w:hAnsi="Arial" w:cs="Arial"/>
          <w:sz w:val="16"/>
          <w:szCs w:val="16"/>
          <w:u w:val="single"/>
        </w:rPr>
        <w:t xml:space="preserve"> Limited Warranty</w:t>
      </w:r>
      <w:r w:rsidR="00574FF0" w:rsidRPr="00582C7D">
        <w:rPr>
          <w:rFonts w:ascii="Arial" w:hAnsi="Arial" w:cs="Arial"/>
          <w:sz w:val="16"/>
          <w:szCs w:val="16"/>
        </w:rPr>
        <w:t xml:space="preserve">.  </w:t>
      </w:r>
      <w:proofErr w:type="spellStart"/>
      <w:r w:rsidR="002B12A6">
        <w:rPr>
          <w:rFonts w:ascii="Arial" w:hAnsi="Arial" w:cs="Arial"/>
          <w:sz w:val="16"/>
          <w:szCs w:val="16"/>
        </w:rPr>
        <w:t>SecurityScorecard</w:t>
      </w:r>
      <w:r w:rsidR="00574FF0" w:rsidRPr="00582C7D">
        <w:rPr>
          <w:rFonts w:ascii="Arial" w:hAnsi="Arial" w:cs="Arial"/>
          <w:sz w:val="16"/>
          <w:szCs w:val="16"/>
        </w:rPr>
        <w:t>’s</w:t>
      </w:r>
      <w:proofErr w:type="spellEnd"/>
      <w:r w:rsidR="00574FF0" w:rsidRPr="00582C7D">
        <w:rPr>
          <w:rFonts w:ascii="Arial" w:hAnsi="Arial" w:cs="Arial"/>
          <w:sz w:val="16"/>
          <w:szCs w:val="16"/>
        </w:rPr>
        <w:t xml:space="preserve"> standard warranties apply to the sale </w:t>
      </w:r>
      <w:r w:rsidR="00E059E9">
        <w:rPr>
          <w:rFonts w:ascii="Arial" w:hAnsi="Arial" w:cs="Arial"/>
          <w:sz w:val="16"/>
          <w:szCs w:val="16"/>
        </w:rPr>
        <w:t xml:space="preserve">and use </w:t>
      </w:r>
      <w:r w:rsidR="00574FF0" w:rsidRPr="00582C7D">
        <w:rPr>
          <w:rFonts w:ascii="Arial" w:hAnsi="Arial" w:cs="Arial"/>
          <w:sz w:val="16"/>
          <w:szCs w:val="16"/>
        </w:rPr>
        <w:t xml:space="preserve">of the Products.  </w:t>
      </w:r>
      <w:r w:rsidR="002B12A6">
        <w:rPr>
          <w:rFonts w:ascii="Arial" w:hAnsi="Arial" w:cs="Arial"/>
          <w:sz w:val="16"/>
          <w:szCs w:val="16"/>
        </w:rPr>
        <w:t>SecurityScorecard</w:t>
      </w:r>
      <w:r w:rsidR="00574FF0" w:rsidRPr="00582C7D">
        <w:rPr>
          <w:rFonts w:ascii="Arial" w:hAnsi="Arial" w:cs="Arial"/>
          <w:sz w:val="16"/>
          <w:szCs w:val="16"/>
        </w:rPr>
        <w:t xml:space="preserve"> warrants that it shall abide by the terms of its End User Agreements.  </w:t>
      </w:r>
      <w:r w:rsidR="00E059E9">
        <w:rPr>
          <w:rFonts w:ascii="Arial" w:hAnsi="Arial" w:cs="Arial"/>
          <w:sz w:val="16"/>
          <w:szCs w:val="16"/>
        </w:rPr>
        <w:t xml:space="preserve">If </w:t>
      </w:r>
      <w:r w:rsidR="002B12A6">
        <w:rPr>
          <w:rFonts w:ascii="Arial" w:hAnsi="Arial" w:cs="Arial"/>
          <w:sz w:val="16"/>
          <w:szCs w:val="16"/>
        </w:rPr>
        <w:t>SecurityScorecard</w:t>
      </w:r>
      <w:r w:rsidR="00E059E9">
        <w:rPr>
          <w:rFonts w:ascii="Arial" w:hAnsi="Arial" w:cs="Arial"/>
          <w:sz w:val="16"/>
          <w:szCs w:val="16"/>
        </w:rPr>
        <w:t xml:space="preserve"> does not have a standard warranty, </w:t>
      </w:r>
      <w:r w:rsidR="002B12A6">
        <w:rPr>
          <w:rFonts w:ascii="Arial" w:hAnsi="Arial" w:cs="Arial"/>
          <w:sz w:val="16"/>
          <w:szCs w:val="16"/>
        </w:rPr>
        <w:t>SecurityScorecard</w:t>
      </w:r>
      <w:r w:rsidRPr="00582C7D">
        <w:rPr>
          <w:rFonts w:ascii="Arial" w:hAnsi="Arial" w:cs="Arial"/>
          <w:sz w:val="16"/>
          <w:szCs w:val="16"/>
        </w:rPr>
        <w:t xml:space="preserve"> warrants to Reseller and to Reseller</w:t>
      </w:r>
      <w:r w:rsidR="003A1AFC" w:rsidRPr="00582C7D">
        <w:rPr>
          <w:rFonts w:ascii="Arial" w:hAnsi="Arial" w:cs="Arial"/>
          <w:sz w:val="16"/>
          <w:szCs w:val="16"/>
        </w:rPr>
        <w:t xml:space="preserve">’s end users </w:t>
      </w:r>
      <w:r w:rsidRPr="00582C7D">
        <w:rPr>
          <w:rFonts w:ascii="Arial" w:hAnsi="Arial" w:cs="Arial"/>
          <w:sz w:val="16"/>
          <w:szCs w:val="16"/>
        </w:rPr>
        <w:t xml:space="preserve">that the Products </w:t>
      </w:r>
      <w:r w:rsidR="008E168C" w:rsidRPr="00582C7D">
        <w:rPr>
          <w:rFonts w:ascii="Arial" w:hAnsi="Arial" w:cs="Arial"/>
          <w:sz w:val="16"/>
          <w:szCs w:val="16"/>
        </w:rPr>
        <w:t>shall be</w:t>
      </w:r>
      <w:r w:rsidRPr="00582C7D">
        <w:rPr>
          <w:rFonts w:ascii="Arial" w:hAnsi="Arial" w:cs="Arial"/>
          <w:sz w:val="16"/>
          <w:szCs w:val="16"/>
        </w:rPr>
        <w:t xml:space="preserve"> fr</w:t>
      </w:r>
      <w:r w:rsidR="008E168C" w:rsidRPr="00582C7D">
        <w:rPr>
          <w:rFonts w:ascii="Arial" w:hAnsi="Arial" w:cs="Arial"/>
          <w:sz w:val="16"/>
          <w:szCs w:val="16"/>
        </w:rPr>
        <w:t>ee from defects</w:t>
      </w:r>
      <w:r w:rsidR="002332A4" w:rsidRPr="00582C7D">
        <w:rPr>
          <w:rFonts w:ascii="Arial" w:hAnsi="Arial" w:cs="Arial"/>
          <w:sz w:val="16"/>
          <w:szCs w:val="16"/>
        </w:rPr>
        <w:t xml:space="preserve"> and comply with the applicable </w:t>
      </w:r>
      <w:r w:rsidR="00E059E9">
        <w:rPr>
          <w:rFonts w:ascii="Arial" w:hAnsi="Arial" w:cs="Arial"/>
          <w:sz w:val="16"/>
          <w:szCs w:val="16"/>
        </w:rPr>
        <w:t>End User Agreements</w:t>
      </w:r>
      <w:r w:rsidRPr="00582C7D">
        <w:rPr>
          <w:rFonts w:ascii="Arial" w:hAnsi="Arial" w:cs="Arial"/>
          <w:sz w:val="16"/>
          <w:szCs w:val="16"/>
        </w:rPr>
        <w:t xml:space="preserve"> for </w:t>
      </w:r>
      <w:r w:rsidR="002332A4" w:rsidRPr="00582C7D">
        <w:rPr>
          <w:rFonts w:ascii="Arial" w:hAnsi="Arial" w:cs="Arial"/>
          <w:sz w:val="16"/>
          <w:szCs w:val="16"/>
        </w:rPr>
        <w:t>one (1) year</w:t>
      </w:r>
      <w:r w:rsidRPr="00582C7D">
        <w:rPr>
          <w:rFonts w:ascii="Arial" w:hAnsi="Arial" w:cs="Arial"/>
          <w:sz w:val="16"/>
          <w:szCs w:val="16"/>
        </w:rPr>
        <w:t xml:space="preserve"> from the date of </w:t>
      </w:r>
      <w:r w:rsidR="002332A4" w:rsidRPr="00582C7D">
        <w:rPr>
          <w:rFonts w:ascii="Arial" w:hAnsi="Arial" w:cs="Arial"/>
          <w:sz w:val="16"/>
          <w:szCs w:val="16"/>
        </w:rPr>
        <w:t xml:space="preserve">Reseller’s or Reseller’s end users’ </w:t>
      </w:r>
      <w:r w:rsidRPr="00582C7D">
        <w:rPr>
          <w:rFonts w:ascii="Arial" w:hAnsi="Arial" w:cs="Arial"/>
          <w:sz w:val="16"/>
          <w:szCs w:val="16"/>
        </w:rPr>
        <w:t>receipt of the Product</w:t>
      </w:r>
      <w:r w:rsidR="002332A4" w:rsidRPr="00582C7D">
        <w:rPr>
          <w:rFonts w:ascii="Arial" w:hAnsi="Arial" w:cs="Arial"/>
          <w:sz w:val="16"/>
          <w:szCs w:val="16"/>
        </w:rPr>
        <w:t>s</w:t>
      </w:r>
      <w:r w:rsidRPr="00582C7D">
        <w:rPr>
          <w:rFonts w:ascii="Arial" w:hAnsi="Arial" w:cs="Arial"/>
          <w:sz w:val="16"/>
          <w:szCs w:val="16"/>
        </w:rPr>
        <w:t xml:space="preserve"> (“Warranty Period”).</w:t>
      </w:r>
      <w:r w:rsidR="003A1AFC" w:rsidRPr="00582C7D">
        <w:rPr>
          <w:rFonts w:ascii="Arial" w:hAnsi="Arial" w:cs="Arial"/>
          <w:sz w:val="16"/>
          <w:szCs w:val="16"/>
        </w:rPr>
        <w:t xml:space="preserve"> </w:t>
      </w:r>
      <w:r w:rsidRPr="00582C7D">
        <w:rPr>
          <w:rFonts w:ascii="Arial" w:hAnsi="Arial" w:cs="Arial"/>
          <w:sz w:val="16"/>
          <w:szCs w:val="16"/>
        </w:rPr>
        <w:t xml:space="preserve"> In the event a Product </w:t>
      </w:r>
      <w:r w:rsidR="002332A4" w:rsidRPr="00582C7D">
        <w:rPr>
          <w:rFonts w:ascii="Arial" w:hAnsi="Arial" w:cs="Arial"/>
          <w:sz w:val="16"/>
          <w:szCs w:val="16"/>
        </w:rPr>
        <w:t xml:space="preserve">fails </w:t>
      </w:r>
      <w:r w:rsidRPr="00582C7D">
        <w:rPr>
          <w:rFonts w:ascii="Arial" w:hAnsi="Arial" w:cs="Arial"/>
          <w:sz w:val="16"/>
          <w:szCs w:val="16"/>
        </w:rPr>
        <w:t xml:space="preserve">to meet this warranty, </w:t>
      </w:r>
      <w:r w:rsidR="002B12A6">
        <w:rPr>
          <w:rFonts w:ascii="Arial" w:hAnsi="Arial" w:cs="Arial"/>
          <w:sz w:val="16"/>
          <w:szCs w:val="16"/>
        </w:rPr>
        <w:t>SecurityScorecard</w:t>
      </w:r>
      <w:r w:rsidRPr="00582C7D">
        <w:rPr>
          <w:rFonts w:ascii="Arial" w:hAnsi="Arial" w:cs="Arial"/>
          <w:sz w:val="16"/>
          <w:szCs w:val="16"/>
        </w:rPr>
        <w:t xml:space="preserve"> shall replace the defective Product at no cost to Reseller or the </w:t>
      </w:r>
      <w:r w:rsidR="003A1AFC" w:rsidRPr="00582C7D">
        <w:rPr>
          <w:rFonts w:ascii="Arial" w:hAnsi="Arial" w:cs="Arial"/>
          <w:sz w:val="16"/>
          <w:szCs w:val="16"/>
        </w:rPr>
        <w:t>end user</w:t>
      </w:r>
      <w:r w:rsidRPr="00582C7D">
        <w:rPr>
          <w:rFonts w:ascii="Arial" w:hAnsi="Arial" w:cs="Arial"/>
          <w:sz w:val="16"/>
          <w:szCs w:val="16"/>
        </w:rPr>
        <w:t xml:space="preserve">. </w:t>
      </w:r>
      <w:r w:rsidR="003A1AFC" w:rsidRPr="00582C7D">
        <w:rPr>
          <w:rFonts w:ascii="Arial" w:hAnsi="Arial" w:cs="Arial"/>
          <w:sz w:val="16"/>
          <w:szCs w:val="16"/>
        </w:rPr>
        <w:t xml:space="preserve"> </w:t>
      </w:r>
      <w:r w:rsidR="002B12A6">
        <w:rPr>
          <w:rFonts w:ascii="Arial" w:hAnsi="Arial" w:cs="Arial"/>
          <w:sz w:val="16"/>
          <w:szCs w:val="16"/>
        </w:rPr>
        <w:t>SecurityScorecard</w:t>
      </w:r>
      <w:r w:rsidRPr="00582C7D">
        <w:rPr>
          <w:rFonts w:ascii="Arial" w:hAnsi="Arial" w:cs="Arial"/>
          <w:sz w:val="16"/>
          <w:szCs w:val="16"/>
        </w:rPr>
        <w:t xml:space="preserve"> shall pay</w:t>
      </w:r>
      <w:r w:rsidR="002332A4" w:rsidRPr="00582C7D">
        <w:rPr>
          <w:rFonts w:ascii="Arial" w:hAnsi="Arial" w:cs="Arial"/>
          <w:sz w:val="16"/>
          <w:szCs w:val="16"/>
        </w:rPr>
        <w:t xml:space="preserve"> all</w:t>
      </w:r>
      <w:r w:rsidRPr="00582C7D">
        <w:rPr>
          <w:rFonts w:ascii="Arial" w:hAnsi="Arial" w:cs="Arial"/>
          <w:sz w:val="16"/>
          <w:szCs w:val="16"/>
        </w:rPr>
        <w:t xml:space="preserve"> </w:t>
      </w:r>
      <w:r w:rsidR="002332A4" w:rsidRPr="00582C7D">
        <w:rPr>
          <w:rFonts w:ascii="Arial" w:hAnsi="Arial" w:cs="Arial"/>
          <w:sz w:val="16"/>
          <w:szCs w:val="16"/>
        </w:rPr>
        <w:t>shipping</w:t>
      </w:r>
      <w:r w:rsidRPr="00582C7D">
        <w:rPr>
          <w:rFonts w:ascii="Arial" w:hAnsi="Arial" w:cs="Arial"/>
          <w:sz w:val="16"/>
          <w:szCs w:val="16"/>
        </w:rPr>
        <w:t xml:space="preserve"> charges incurred by Reseller</w:t>
      </w:r>
      <w:r w:rsidR="008E168C" w:rsidRPr="00582C7D">
        <w:rPr>
          <w:rFonts w:ascii="Arial" w:hAnsi="Arial" w:cs="Arial"/>
          <w:sz w:val="16"/>
          <w:szCs w:val="16"/>
        </w:rPr>
        <w:t xml:space="preserve"> and end user</w:t>
      </w:r>
      <w:r w:rsidRPr="00582C7D">
        <w:rPr>
          <w:rFonts w:ascii="Arial" w:hAnsi="Arial" w:cs="Arial"/>
          <w:sz w:val="16"/>
          <w:szCs w:val="16"/>
        </w:rPr>
        <w:t xml:space="preserve"> in returning defective Products and all costs of shipping replacement Products to Reseller </w:t>
      </w:r>
      <w:r w:rsidR="002332A4" w:rsidRPr="00582C7D">
        <w:rPr>
          <w:rFonts w:ascii="Arial" w:hAnsi="Arial" w:cs="Arial"/>
          <w:sz w:val="16"/>
          <w:szCs w:val="16"/>
        </w:rPr>
        <w:t>or end users</w:t>
      </w:r>
      <w:r w:rsidRPr="00582C7D">
        <w:rPr>
          <w:rFonts w:ascii="Arial" w:hAnsi="Arial" w:cs="Arial"/>
          <w:sz w:val="16"/>
          <w:szCs w:val="16"/>
        </w:rPr>
        <w:t xml:space="preserve">. </w:t>
      </w:r>
      <w:r w:rsidR="003A1AFC" w:rsidRPr="00582C7D">
        <w:rPr>
          <w:rFonts w:ascii="Arial" w:hAnsi="Arial" w:cs="Arial"/>
          <w:sz w:val="16"/>
          <w:szCs w:val="16"/>
        </w:rPr>
        <w:t xml:space="preserve"> </w:t>
      </w:r>
      <w:r w:rsidRPr="00582C7D">
        <w:rPr>
          <w:rFonts w:ascii="Arial" w:hAnsi="Arial" w:cs="Arial"/>
          <w:sz w:val="16"/>
          <w:szCs w:val="16"/>
        </w:rPr>
        <w:t xml:space="preserve">Reseller shall not be responsible for any warranty obligations to </w:t>
      </w:r>
      <w:r w:rsidR="003A1AFC" w:rsidRPr="00582C7D">
        <w:rPr>
          <w:rFonts w:ascii="Arial" w:hAnsi="Arial" w:cs="Arial"/>
          <w:sz w:val="16"/>
          <w:szCs w:val="16"/>
        </w:rPr>
        <w:t xml:space="preserve">end user.  </w:t>
      </w:r>
      <w:r w:rsidR="002B12A6">
        <w:rPr>
          <w:rFonts w:ascii="Arial" w:hAnsi="Arial" w:cs="Arial"/>
          <w:sz w:val="16"/>
          <w:szCs w:val="16"/>
        </w:rPr>
        <w:t>SecurityScorecard</w:t>
      </w:r>
      <w:r w:rsidRPr="00582C7D">
        <w:rPr>
          <w:rFonts w:ascii="Arial" w:hAnsi="Arial" w:cs="Arial"/>
          <w:sz w:val="16"/>
          <w:szCs w:val="16"/>
        </w:rPr>
        <w:t xml:space="preserve"> shall not be responsible for any modification or expansion of </w:t>
      </w:r>
      <w:proofErr w:type="spellStart"/>
      <w:r w:rsidR="002B12A6">
        <w:rPr>
          <w:rFonts w:ascii="Arial" w:hAnsi="Arial" w:cs="Arial"/>
          <w:sz w:val="16"/>
          <w:szCs w:val="16"/>
        </w:rPr>
        <w:t>SecurityScorecard</w:t>
      </w:r>
      <w:r w:rsidRPr="00582C7D">
        <w:rPr>
          <w:rFonts w:ascii="Arial" w:hAnsi="Arial" w:cs="Arial"/>
          <w:sz w:val="16"/>
          <w:szCs w:val="16"/>
        </w:rPr>
        <w:t>’s</w:t>
      </w:r>
      <w:proofErr w:type="spellEnd"/>
      <w:r w:rsidRPr="00582C7D">
        <w:rPr>
          <w:rFonts w:ascii="Arial" w:hAnsi="Arial" w:cs="Arial"/>
          <w:sz w:val="16"/>
          <w:szCs w:val="16"/>
        </w:rPr>
        <w:t xml:space="preserve"> warranty obligations by Reseller</w:t>
      </w:r>
      <w:r w:rsidR="00E059E9">
        <w:rPr>
          <w:rFonts w:ascii="Arial" w:hAnsi="Arial" w:cs="Arial"/>
          <w:sz w:val="16"/>
          <w:szCs w:val="16"/>
        </w:rPr>
        <w:t xml:space="preserve"> unless approved by </w:t>
      </w:r>
      <w:r w:rsidR="002B12A6">
        <w:rPr>
          <w:rFonts w:ascii="Arial" w:hAnsi="Arial" w:cs="Arial"/>
          <w:sz w:val="16"/>
          <w:szCs w:val="16"/>
        </w:rPr>
        <w:t>SecurityScorecard</w:t>
      </w:r>
      <w:r w:rsidR="00E059E9">
        <w:rPr>
          <w:rFonts w:ascii="Arial" w:hAnsi="Arial" w:cs="Arial"/>
          <w:sz w:val="16"/>
          <w:szCs w:val="16"/>
        </w:rPr>
        <w:t xml:space="preserve"> in writing</w:t>
      </w:r>
      <w:r w:rsidRPr="00582C7D">
        <w:rPr>
          <w:rFonts w:ascii="Arial" w:hAnsi="Arial" w:cs="Arial"/>
          <w:sz w:val="16"/>
          <w:szCs w:val="16"/>
        </w:rPr>
        <w:t xml:space="preserve">. </w:t>
      </w:r>
    </w:p>
    <w:p w14:paraId="0FB0226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mallCaps/>
          <w:sz w:val="16"/>
          <w:szCs w:val="16"/>
        </w:rPr>
      </w:pPr>
    </w:p>
    <w:p w14:paraId="7325BEB5" w14:textId="26BB2AB9" w:rsidR="00E9335E" w:rsidRPr="00582C7D" w:rsidRDefault="00804AD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4</w:t>
      </w:r>
      <w:r w:rsidR="0082181F" w:rsidRPr="00582C7D">
        <w:rPr>
          <w:rFonts w:ascii="Arial" w:hAnsi="Arial" w:cs="Arial"/>
          <w:sz w:val="16"/>
          <w:szCs w:val="16"/>
        </w:rPr>
        <w:t>.2</w:t>
      </w:r>
      <w:r w:rsidR="00E9335E" w:rsidRPr="00582C7D">
        <w:rPr>
          <w:rFonts w:ascii="Arial" w:hAnsi="Arial" w:cs="Arial"/>
          <w:sz w:val="16"/>
          <w:szCs w:val="16"/>
        </w:rPr>
        <w:tab/>
      </w:r>
      <w:r w:rsidR="0082181F" w:rsidRPr="00582C7D">
        <w:rPr>
          <w:rFonts w:ascii="Arial" w:hAnsi="Arial" w:cs="Arial"/>
          <w:sz w:val="16"/>
          <w:szCs w:val="16"/>
          <w:u w:val="single"/>
        </w:rPr>
        <w:t>Limitation of Liability</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82181F" w:rsidRPr="00582C7D">
        <w:rPr>
          <w:rFonts w:ascii="Arial" w:hAnsi="Arial" w:cs="Arial"/>
          <w:sz w:val="16"/>
          <w:szCs w:val="16"/>
        </w:rPr>
        <w:t xml:space="preserve">Except in connection with </w:t>
      </w:r>
      <w:r w:rsidR="00E059E9">
        <w:rPr>
          <w:rFonts w:ascii="Arial" w:hAnsi="Arial" w:cs="Arial"/>
          <w:sz w:val="16"/>
          <w:szCs w:val="16"/>
        </w:rPr>
        <w:t>each party’s</w:t>
      </w:r>
      <w:r w:rsidR="0082181F" w:rsidRPr="00582C7D">
        <w:rPr>
          <w:rFonts w:ascii="Arial" w:hAnsi="Arial" w:cs="Arial"/>
          <w:sz w:val="16"/>
          <w:szCs w:val="16"/>
        </w:rPr>
        <w:t xml:space="preserve"> obli</w:t>
      </w:r>
      <w:r w:rsidR="00E059E9">
        <w:rPr>
          <w:rFonts w:ascii="Arial" w:hAnsi="Arial" w:cs="Arial"/>
          <w:sz w:val="16"/>
          <w:szCs w:val="16"/>
        </w:rPr>
        <w:t>gations as provided in Sections 5, 8, and 9</w:t>
      </w:r>
      <w:r w:rsidR="0082181F" w:rsidRPr="00582C7D">
        <w:rPr>
          <w:rFonts w:ascii="Arial" w:hAnsi="Arial" w:cs="Arial"/>
          <w:sz w:val="16"/>
          <w:szCs w:val="16"/>
        </w:rPr>
        <w:t xml:space="preserve">, </w:t>
      </w:r>
      <w:r w:rsidR="00451CE2">
        <w:rPr>
          <w:rFonts w:ascii="Arial" w:hAnsi="Arial" w:cs="Arial"/>
          <w:sz w:val="16"/>
          <w:szCs w:val="16"/>
        </w:rPr>
        <w:t>each</w:t>
      </w:r>
      <w:r w:rsidR="0082181F" w:rsidRPr="00582C7D">
        <w:rPr>
          <w:rFonts w:ascii="Arial" w:hAnsi="Arial" w:cs="Arial"/>
          <w:sz w:val="16"/>
          <w:szCs w:val="16"/>
        </w:rPr>
        <w:t xml:space="preserve"> party </w:t>
      </w:r>
      <w:r w:rsidR="00451CE2">
        <w:rPr>
          <w:rFonts w:ascii="Arial" w:hAnsi="Arial" w:cs="Arial"/>
          <w:sz w:val="16"/>
          <w:szCs w:val="16"/>
        </w:rPr>
        <w:t xml:space="preserve">and its affiliates </w:t>
      </w:r>
      <w:r w:rsidR="0082181F" w:rsidRPr="00582C7D">
        <w:rPr>
          <w:rFonts w:ascii="Arial" w:hAnsi="Arial" w:cs="Arial"/>
          <w:sz w:val="16"/>
          <w:szCs w:val="16"/>
        </w:rPr>
        <w:t xml:space="preserve">shall </w:t>
      </w:r>
      <w:r w:rsidR="00451CE2">
        <w:rPr>
          <w:rFonts w:ascii="Arial" w:hAnsi="Arial" w:cs="Arial"/>
          <w:sz w:val="16"/>
          <w:szCs w:val="16"/>
        </w:rPr>
        <w:t xml:space="preserve">not </w:t>
      </w:r>
      <w:r w:rsidR="0082181F" w:rsidRPr="00582C7D">
        <w:rPr>
          <w:rFonts w:ascii="Arial" w:hAnsi="Arial" w:cs="Arial"/>
          <w:sz w:val="16"/>
          <w:szCs w:val="16"/>
        </w:rPr>
        <w:t xml:space="preserve">be liable to the other party for any indirect, incidental, consequential or special damages (including lost profits) sustained or incurred in connection with this Agreement or the resale of the Products, regardless of the form of action and whether such damages are foreseeable or known in advance to be possible.  </w:t>
      </w:r>
      <w:r w:rsidR="00451CE2" w:rsidRPr="00582C7D">
        <w:rPr>
          <w:rFonts w:ascii="Arial" w:hAnsi="Arial" w:cs="Arial"/>
          <w:sz w:val="16"/>
          <w:szCs w:val="16"/>
        </w:rPr>
        <w:t xml:space="preserve">Except in connection with </w:t>
      </w:r>
      <w:r w:rsidR="00451CE2">
        <w:rPr>
          <w:rFonts w:ascii="Arial" w:hAnsi="Arial" w:cs="Arial"/>
          <w:sz w:val="16"/>
          <w:szCs w:val="16"/>
        </w:rPr>
        <w:t>each party’s</w:t>
      </w:r>
      <w:r w:rsidR="00451CE2" w:rsidRPr="00582C7D">
        <w:rPr>
          <w:rFonts w:ascii="Arial" w:hAnsi="Arial" w:cs="Arial"/>
          <w:sz w:val="16"/>
          <w:szCs w:val="16"/>
        </w:rPr>
        <w:t xml:space="preserve"> obli</w:t>
      </w:r>
      <w:r w:rsidR="00451CE2">
        <w:rPr>
          <w:rFonts w:ascii="Arial" w:hAnsi="Arial" w:cs="Arial"/>
          <w:sz w:val="16"/>
          <w:szCs w:val="16"/>
        </w:rPr>
        <w:t>gations as provided in Sections 5, 8, and 9</w:t>
      </w:r>
      <w:r w:rsidR="002332A4" w:rsidRPr="00582C7D">
        <w:rPr>
          <w:rFonts w:ascii="Arial" w:hAnsi="Arial" w:cs="Arial"/>
          <w:sz w:val="16"/>
          <w:szCs w:val="16"/>
        </w:rPr>
        <w:t xml:space="preserve">, </w:t>
      </w:r>
      <w:r w:rsidR="00530CEA">
        <w:rPr>
          <w:rFonts w:ascii="Arial" w:hAnsi="Arial" w:cs="Arial"/>
          <w:sz w:val="16"/>
          <w:szCs w:val="16"/>
        </w:rPr>
        <w:t>each party’s and its affiliates’</w:t>
      </w:r>
      <w:r w:rsidR="00E9335E" w:rsidRPr="00582C7D">
        <w:rPr>
          <w:rFonts w:ascii="Arial" w:hAnsi="Arial" w:cs="Arial"/>
          <w:sz w:val="16"/>
          <w:szCs w:val="16"/>
        </w:rPr>
        <w:t xml:space="preserve"> liability to the other party shall </w:t>
      </w:r>
      <w:r w:rsidR="00385718">
        <w:rPr>
          <w:rFonts w:ascii="Arial" w:hAnsi="Arial" w:cs="Arial"/>
          <w:sz w:val="16"/>
          <w:szCs w:val="16"/>
        </w:rPr>
        <w:t>not</w:t>
      </w:r>
      <w:r w:rsidR="00E9335E" w:rsidRPr="00582C7D">
        <w:rPr>
          <w:rFonts w:ascii="Arial" w:hAnsi="Arial" w:cs="Arial"/>
          <w:sz w:val="16"/>
          <w:szCs w:val="16"/>
        </w:rPr>
        <w:t xml:space="preserve"> exceed </w:t>
      </w:r>
      <w:r w:rsidR="008E168C" w:rsidRPr="00582C7D">
        <w:rPr>
          <w:rFonts w:ascii="Arial" w:hAnsi="Arial" w:cs="Arial"/>
          <w:sz w:val="16"/>
          <w:szCs w:val="16"/>
        </w:rPr>
        <w:t>the amounts</w:t>
      </w:r>
      <w:r w:rsidR="00E9335E" w:rsidRPr="00582C7D">
        <w:rPr>
          <w:rFonts w:ascii="Arial" w:hAnsi="Arial" w:cs="Arial"/>
          <w:sz w:val="16"/>
          <w:szCs w:val="16"/>
        </w:rPr>
        <w:t xml:space="preserve"> paid to </w:t>
      </w:r>
      <w:r w:rsidR="002B12A6">
        <w:rPr>
          <w:rFonts w:ascii="Arial" w:hAnsi="Arial" w:cs="Arial"/>
          <w:sz w:val="16"/>
          <w:szCs w:val="16"/>
        </w:rPr>
        <w:t>SecurityScorecard</w:t>
      </w:r>
      <w:r w:rsidR="00E9335E" w:rsidRPr="00582C7D">
        <w:rPr>
          <w:rFonts w:ascii="Arial" w:hAnsi="Arial" w:cs="Arial"/>
          <w:sz w:val="16"/>
          <w:szCs w:val="16"/>
        </w:rPr>
        <w:t xml:space="preserve"> by Reseller under this Agreement</w:t>
      </w:r>
      <w:r w:rsidR="003A1AFC" w:rsidRPr="00582C7D">
        <w:rPr>
          <w:rFonts w:ascii="Arial" w:hAnsi="Arial" w:cs="Arial"/>
          <w:sz w:val="16"/>
          <w:szCs w:val="16"/>
        </w:rPr>
        <w:t xml:space="preserve"> during the twelve (12) month period </w:t>
      </w:r>
      <w:r w:rsidR="002332A4" w:rsidRPr="00582C7D">
        <w:rPr>
          <w:rFonts w:ascii="Arial" w:hAnsi="Arial" w:cs="Arial"/>
          <w:sz w:val="16"/>
          <w:szCs w:val="16"/>
        </w:rPr>
        <w:t xml:space="preserve">immediately preceding the </w:t>
      </w:r>
      <w:r w:rsidR="003A1AFC" w:rsidRPr="00582C7D">
        <w:rPr>
          <w:rFonts w:ascii="Arial" w:hAnsi="Arial" w:cs="Arial"/>
          <w:sz w:val="16"/>
          <w:szCs w:val="16"/>
        </w:rPr>
        <w:t xml:space="preserve">date </w:t>
      </w:r>
      <w:r w:rsidR="00811E2C" w:rsidRPr="00582C7D">
        <w:rPr>
          <w:rFonts w:ascii="Arial" w:hAnsi="Arial" w:cs="Arial"/>
          <w:sz w:val="16"/>
          <w:szCs w:val="16"/>
        </w:rPr>
        <w:t xml:space="preserve">a party notifies the other </w:t>
      </w:r>
      <w:r w:rsidR="003A1AFC" w:rsidRPr="00582C7D">
        <w:rPr>
          <w:rFonts w:ascii="Arial" w:hAnsi="Arial" w:cs="Arial"/>
          <w:sz w:val="16"/>
          <w:szCs w:val="16"/>
        </w:rPr>
        <w:t>of</w:t>
      </w:r>
      <w:r w:rsidR="00811E2C" w:rsidRPr="00582C7D">
        <w:rPr>
          <w:rFonts w:ascii="Arial" w:hAnsi="Arial" w:cs="Arial"/>
          <w:sz w:val="16"/>
          <w:szCs w:val="16"/>
        </w:rPr>
        <w:t xml:space="preserve"> the</w:t>
      </w:r>
      <w:r w:rsidR="003A1AFC" w:rsidRPr="00582C7D">
        <w:rPr>
          <w:rFonts w:ascii="Arial" w:hAnsi="Arial" w:cs="Arial"/>
          <w:sz w:val="16"/>
          <w:szCs w:val="16"/>
        </w:rPr>
        <w:t xml:space="preserve"> claim.  </w:t>
      </w:r>
      <w:r w:rsidR="00E9335E" w:rsidRPr="00582C7D">
        <w:rPr>
          <w:rFonts w:ascii="Arial" w:hAnsi="Arial" w:cs="Arial"/>
          <w:sz w:val="16"/>
          <w:szCs w:val="16"/>
        </w:rPr>
        <w:t>This limitation applie</w:t>
      </w:r>
      <w:r w:rsidR="003A1AFC" w:rsidRPr="00582C7D">
        <w:rPr>
          <w:rFonts w:ascii="Arial" w:hAnsi="Arial" w:cs="Arial"/>
          <w:sz w:val="16"/>
          <w:szCs w:val="16"/>
        </w:rPr>
        <w:t>s to all causes of action</w:t>
      </w:r>
      <w:r w:rsidR="00E9335E" w:rsidRPr="00582C7D">
        <w:rPr>
          <w:rFonts w:ascii="Arial" w:hAnsi="Arial" w:cs="Arial"/>
          <w:sz w:val="16"/>
          <w:szCs w:val="16"/>
        </w:rPr>
        <w:t>, including without limitation any action for breach of contract, breach of warranty, negligence, stri</w:t>
      </w:r>
      <w:r w:rsidR="002332A4" w:rsidRPr="00582C7D">
        <w:rPr>
          <w:rFonts w:ascii="Arial" w:hAnsi="Arial" w:cs="Arial"/>
          <w:sz w:val="16"/>
          <w:szCs w:val="16"/>
        </w:rPr>
        <w:t>ct liability, misrepresentation</w:t>
      </w:r>
      <w:r w:rsidR="00E9335E" w:rsidRPr="00582C7D">
        <w:rPr>
          <w:rFonts w:ascii="Arial" w:hAnsi="Arial" w:cs="Arial"/>
          <w:sz w:val="16"/>
          <w:szCs w:val="16"/>
        </w:rPr>
        <w:t xml:space="preserve"> and other torts.</w:t>
      </w:r>
    </w:p>
    <w:p w14:paraId="0A12236A"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4E53E25" w14:textId="77777777" w:rsidR="00804ADF" w:rsidRPr="00582C7D" w:rsidRDefault="00804AD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 xml:space="preserve"> </w:t>
      </w:r>
      <w:r w:rsidRPr="00582C7D">
        <w:rPr>
          <w:rFonts w:ascii="Arial" w:hAnsi="Arial" w:cs="Arial"/>
          <w:sz w:val="16"/>
          <w:szCs w:val="16"/>
        </w:rPr>
        <w:tab/>
      </w:r>
      <w:r w:rsidR="00E833B3" w:rsidRPr="00582C7D">
        <w:rPr>
          <w:rFonts w:ascii="Arial" w:hAnsi="Arial" w:cs="Arial"/>
          <w:sz w:val="16"/>
          <w:szCs w:val="16"/>
        </w:rPr>
        <w:t>4</w:t>
      </w:r>
      <w:r w:rsidR="0082181F" w:rsidRPr="00582C7D">
        <w:rPr>
          <w:rFonts w:ascii="Arial" w:hAnsi="Arial" w:cs="Arial"/>
          <w:sz w:val="16"/>
          <w:szCs w:val="16"/>
        </w:rPr>
        <w:t>.3</w:t>
      </w:r>
      <w:r w:rsidR="00E9335E" w:rsidRPr="00582C7D">
        <w:rPr>
          <w:rFonts w:ascii="Arial" w:hAnsi="Arial" w:cs="Arial"/>
          <w:sz w:val="16"/>
          <w:szCs w:val="16"/>
        </w:rPr>
        <w:tab/>
      </w:r>
      <w:r w:rsidRPr="00582C7D">
        <w:rPr>
          <w:rFonts w:ascii="Arial" w:hAnsi="Arial" w:cs="Arial"/>
          <w:sz w:val="16"/>
          <w:szCs w:val="16"/>
          <w:u w:val="single"/>
        </w:rPr>
        <w:t>No Guarantee</w:t>
      </w:r>
      <w:r w:rsidR="00256AFD"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530CEA">
        <w:rPr>
          <w:rFonts w:ascii="Arial" w:hAnsi="Arial" w:cs="Arial"/>
          <w:sz w:val="16"/>
          <w:szCs w:val="16"/>
        </w:rPr>
        <w:t>Each party</w:t>
      </w:r>
      <w:r w:rsidRPr="00582C7D">
        <w:rPr>
          <w:rFonts w:ascii="Arial" w:hAnsi="Arial" w:cs="Arial"/>
          <w:sz w:val="16"/>
          <w:szCs w:val="16"/>
        </w:rPr>
        <w:t xml:space="preserve"> offers no commitments or guarantees of any minimum volume of purchases or of revenues, </w:t>
      </w:r>
      <w:r w:rsidR="002332A4" w:rsidRPr="00582C7D">
        <w:rPr>
          <w:rFonts w:ascii="Arial" w:hAnsi="Arial" w:cs="Arial"/>
          <w:sz w:val="16"/>
          <w:szCs w:val="16"/>
        </w:rPr>
        <w:t>product sales</w:t>
      </w:r>
      <w:r w:rsidR="00FC5272" w:rsidRPr="00582C7D">
        <w:rPr>
          <w:rFonts w:ascii="Arial" w:hAnsi="Arial" w:cs="Arial"/>
          <w:sz w:val="16"/>
          <w:szCs w:val="16"/>
        </w:rPr>
        <w:t xml:space="preserve"> or otherwise.  Any </w:t>
      </w:r>
      <w:r w:rsidR="00256AFD" w:rsidRPr="00582C7D">
        <w:rPr>
          <w:rFonts w:ascii="Arial" w:hAnsi="Arial" w:cs="Arial"/>
          <w:sz w:val="16"/>
          <w:szCs w:val="16"/>
        </w:rPr>
        <w:t xml:space="preserve">sales or </w:t>
      </w:r>
      <w:r w:rsidR="00FC5272" w:rsidRPr="00582C7D">
        <w:rPr>
          <w:rFonts w:ascii="Arial" w:hAnsi="Arial" w:cs="Arial"/>
          <w:sz w:val="16"/>
          <w:szCs w:val="16"/>
        </w:rPr>
        <w:t>revenue projections or commitments</w:t>
      </w:r>
      <w:r w:rsidR="00811E2C" w:rsidRPr="00582C7D">
        <w:rPr>
          <w:rFonts w:ascii="Arial" w:hAnsi="Arial" w:cs="Arial"/>
          <w:sz w:val="16"/>
          <w:szCs w:val="16"/>
        </w:rPr>
        <w:t xml:space="preserve"> made by </w:t>
      </w:r>
      <w:r w:rsidR="00530CEA">
        <w:rPr>
          <w:rFonts w:ascii="Arial" w:hAnsi="Arial" w:cs="Arial"/>
          <w:sz w:val="16"/>
          <w:szCs w:val="16"/>
        </w:rPr>
        <w:t>either party</w:t>
      </w:r>
      <w:r w:rsidR="00811E2C" w:rsidRPr="00582C7D">
        <w:rPr>
          <w:rFonts w:ascii="Arial" w:hAnsi="Arial" w:cs="Arial"/>
          <w:sz w:val="16"/>
          <w:szCs w:val="16"/>
        </w:rPr>
        <w:t xml:space="preserve"> at any time</w:t>
      </w:r>
      <w:r w:rsidR="00FC5272" w:rsidRPr="00582C7D">
        <w:rPr>
          <w:rFonts w:ascii="Arial" w:hAnsi="Arial" w:cs="Arial"/>
          <w:sz w:val="16"/>
          <w:szCs w:val="16"/>
        </w:rPr>
        <w:t xml:space="preserve"> are non-binding estimates only.  </w:t>
      </w:r>
    </w:p>
    <w:p w14:paraId="198E0AD4" w14:textId="77777777" w:rsidR="00804ADF" w:rsidRPr="00582C7D" w:rsidRDefault="00804AD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9422461" w14:textId="77777777" w:rsidR="00E9335E" w:rsidRPr="00530CEA" w:rsidRDefault="00804ADF" w:rsidP="00530CEA">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mallCaps/>
          <w:sz w:val="16"/>
          <w:szCs w:val="16"/>
        </w:rPr>
      </w:pPr>
      <w:r w:rsidRPr="00582C7D">
        <w:rPr>
          <w:rFonts w:ascii="Arial" w:hAnsi="Arial" w:cs="Arial"/>
          <w:sz w:val="16"/>
          <w:szCs w:val="16"/>
        </w:rPr>
        <w:tab/>
      </w:r>
      <w:r w:rsidR="00E833B3" w:rsidRPr="00582C7D">
        <w:rPr>
          <w:rFonts w:ascii="Arial" w:hAnsi="Arial" w:cs="Arial"/>
          <w:sz w:val="16"/>
          <w:szCs w:val="16"/>
        </w:rPr>
        <w:t>4</w:t>
      </w:r>
      <w:r w:rsidR="0082181F" w:rsidRPr="00582C7D">
        <w:rPr>
          <w:rFonts w:ascii="Arial" w:hAnsi="Arial" w:cs="Arial"/>
          <w:sz w:val="16"/>
          <w:szCs w:val="16"/>
        </w:rPr>
        <w:t>.4</w:t>
      </w:r>
      <w:r w:rsidRPr="00582C7D">
        <w:rPr>
          <w:rFonts w:ascii="Arial" w:hAnsi="Arial" w:cs="Arial"/>
          <w:sz w:val="16"/>
          <w:szCs w:val="16"/>
        </w:rPr>
        <w:tab/>
      </w:r>
      <w:r w:rsidR="00D376A7" w:rsidRPr="00582C7D">
        <w:rPr>
          <w:rFonts w:ascii="Arial" w:hAnsi="Arial" w:cs="Arial"/>
          <w:sz w:val="16"/>
          <w:szCs w:val="16"/>
          <w:u w:val="single"/>
        </w:rPr>
        <w:t>Disclaimer</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D376A7" w:rsidRPr="00582C7D">
        <w:rPr>
          <w:rFonts w:ascii="Arial" w:hAnsi="Arial" w:cs="Arial"/>
          <w:sz w:val="16"/>
          <w:szCs w:val="16"/>
        </w:rPr>
        <w:t>EXCEPT AS EXPRESSLY PROVIDED IN THIS AGREEMENT, TO THE FULLEST EXTENT PERMITTED BY APPLICABLE LAW, EACH PARTY</w:t>
      </w:r>
      <w:r w:rsidR="00811E2C" w:rsidRPr="00582C7D">
        <w:rPr>
          <w:rFonts w:ascii="Arial" w:hAnsi="Arial" w:cs="Arial"/>
          <w:sz w:val="16"/>
          <w:szCs w:val="16"/>
        </w:rPr>
        <w:t xml:space="preserve"> DISCLAIMS ALL WARRANTIES</w:t>
      </w:r>
      <w:r w:rsidR="00D376A7" w:rsidRPr="00582C7D">
        <w:rPr>
          <w:rFonts w:ascii="Arial" w:hAnsi="Arial" w:cs="Arial"/>
          <w:sz w:val="16"/>
          <w:szCs w:val="16"/>
        </w:rPr>
        <w:t>, WHETHER EXPRESS OR IMPLIED, INCLUDING, BUT NOT LIMITED TO, ANY IMPLIED WARRANTIES OF MERCHANTABILITY, FITNESS FOR A PARTICULAR PURPOSE OR NON-INFRINGEMENT AND ANY WARRANTIES ARISING OUT OF COURSE OF DEALING OR USAGE OF TRADE.</w:t>
      </w:r>
    </w:p>
    <w:p w14:paraId="797A945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6E9AF95E" w14:textId="437023CA" w:rsidR="00811E2C" w:rsidRPr="00582C7D" w:rsidRDefault="00E833B3" w:rsidP="00AF0538">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r w:rsidRPr="00582C7D">
        <w:rPr>
          <w:rFonts w:ascii="Arial" w:hAnsi="Arial" w:cs="Arial"/>
          <w:b/>
          <w:bCs/>
          <w:sz w:val="16"/>
          <w:szCs w:val="16"/>
        </w:rPr>
        <w:t>5</w:t>
      </w:r>
      <w:r w:rsidR="00E9335E" w:rsidRPr="00582C7D">
        <w:rPr>
          <w:rFonts w:ascii="Arial" w:hAnsi="Arial" w:cs="Arial"/>
          <w:b/>
          <w:bCs/>
          <w:sz w:val="16"/>
          <w:szCs w:val="16"/>
        </w:rPr>
        <w:t>.</w:t>
      </w:r>
      <w:r w:rsidR="00E9335E" w:rsidRPr="00582C7D">
        <w:rPr>
          <w:rFonts w:ascii="Arial" w:hAnsi="Arial" w:cs="Arial"/>
          <w:b/>
          <w:bCs/>
          <w:sz w:val="16"/>
          <w:szCs w:val="16"/>
        </w:rPr>
        <w:tab/>
      </w:r>
      <w:r w:rsidR="00804ADF" w:rsidRPr="00582C7D">
        <w:rPr>
          <w:rFonts w:ascii="Arial" w:hAnsi="Arial" w:cs="Arial"/>
          <w:b/>
          <w:bCs/>
          <w:sz w:val="16"/>
          <w:szCs w:val="16"/>
          <w:u w:val="single"/>
        </w:rPr>
        <w:t>INDEMNIFICATION</w:t>
      </w:r>
      <w:r w:rsidR="00804ADF" w:rsidRPr="00582C7D">
        <w:rPr>
          <w:rFonts w:ascii="Arial" w:hAnsi="Arial" w:cs="Arial"/>
          <w:bCs/>
          <w:sz w:val="16"/>
          <w:szCs w:val="16"/>
        </w:rPr>
        <w:t>.</w:t>
      </w:r>
      <w:r w:rsidR="00811E2C" w:rsidRPr="00582C7D">
        <w:rPr>
          <w:rFonts w:ascii="Arial" w:hAnsi="Arial" w:cs="Arial"/>
          <w:bCs/>
          <w:sz w:val="16"/>
          <w:szCs w:val="16"/>
        </w:rPr>
        <w:t xml:space="preserve"> </w:t>
      </w:r>
      <w:r w:rsidRPr="00582C7D">
        <w:rPr>
          <w:rFonts w:ascii="Arial" w:hAnsi="Arial" w:cs="Arial"/>
          <w:bCs/>
          <w:sz w:val="16"/>
          <w:szCs w:val="16"/>
        </w:rPr>
        <w:t xml:space="preserve"> </w:t>
      </w:r>
      <w:r w:rsidR="002B12A6">
        <w:rPr>
          <w:rFonts w:ascii="Arial" w:hAnsi="Arial" w:cs="Arial"/>
          <w:bCs/>
          <w:sz w:val="16"/>
          <w:szCs w:val="16"/>
        </w:rPr>
        <w:t>SecurityScorecard</w:t>
      </w:r>
      <w:r w:rsidR="00E9335E" w:rsidRPr="00582C7D">
        <w:rPr>
          <w:rFonts w:ascii="Arial" w:hAnsi="Arial" w:cs="Arial"/>
          <w:sz w:val="16"/>
          <w:szCs w:val="16"/>
        </w:rPr>
        <w:t xml:space="preserve"> will indemnify, protect, defend and hold harmless Reseller</w:t>
      </w:r>
      <w:r w:rsidR="00530CEA">
        <w:rPr>
          <w:rFonts w:ascii="Arial" w:hAnsi="Arial" w:cs="Arial"/>
          <w:sz w:val="16"/>
          <w:szCs w:val="16"/>
        </w:rPr>
        <w:t xml:space="preserve"> and its affiliates</w:t>
      </w:r>
      <w:r w:rsidR="00E9335E" w:rsidRPr="00582C7D">
        <w:rPr>
          <w:rFonts w:ascii="Arial" w:hAnsi="Arial" w:cs="Arial"/>
          <w:sz w:val="16"/>
          <w:szCs w:val="16"/>
        </w:rPr>
        <w:t xml:space="preserve"> from</w:t>
      </w:r>
      <w:r w:rsidR="00530CEA">
        <w:rPr>
          <w:rFonts w:ascii="Arial" w:hAnsi="Arial" w:cs="Arial"/>
          <w:sz w:val="16"/>
          <w:szCs w:val="16"/>
        </w:rPr>
        <w:t xml:space="preserve"> and against</w:t>
      </w:r>
      <w:r w:rsidR="00E9335E" w:rsidRPr="00582C7D">
        <w:rPr>
          <w:rFonts w:ascii="Arial" w:hAnsi="Arial" w:cs="Arial"/>
          <w:sz w:val="16"/>
          <w:szCs w:val="16"/>
        </w:rPr>
        <w:t xml:space="preserve"> </w:t>
      </w:r>
      <w:r w:rsidR="00530CEA">
        <w:rPr>
          <w:rFonts w:ascii="Arial" w:hAnsi="Arial" w:cs="Arial"/>
          <w:sz w:val="16"/>
          <w:szCs w:val="16"/>
        </w:rPr>
        <w:t xml:space="preserve">any and </w:t>
      </w:r>
      <w:r w:rsidR="00E9335E" w:rsidRPr="00582C7D">
        <w:rPr>
          <w:rFonts w:ascii="Arial" w:hAnsi="Arial" w:cs="Arial"/>
          <w:sz w:val="16"/>
          <w:szCs w:val="16"/>
        </w:rPr>
        <w:t xml:space="preserve">all costs, liabilities, claims, damages, </w:t>
      </w:r>
      <w:r w:rsidR="00AF0538" w:rsidRPr="00582C7D">
        <w:rPr>
          <w:rFonts w:ascii="Arial" w:hAnsi="Arial" w:cs="Arial"/>
          <w:sz w:val="16"/>
          <w:szCs w:val="16"/>
        </w:rPr>
        <w:t xml:space="preserve">lawsuits, </w:t>
      </w:r>
      <w:r w:rsidR="00E9335E" w:rsidRPr="00582C7D">
        <w:rPr>
          <w:rFonts w:ascii="Arial" w:hAnsi="Arial" w:cs="Arial"/>
          <w:sz w:val="16"/>
          <w:szCs w:val="16"/>
        </w:rPr>
        <w:t>actions</w:t>
      </w:r>
      <w:r w:rsidR="00AF0538" w:rsidRPr="00582C7D">
        <w:rPr>
          <w:rFonts w:ascii="Arial" w:hAnsi="Arial" w:cs="Arial"/>
          <w:sz w:val="16"/>
          <w:szCs w:val="16"/>
        </w:rPr>
        <w:t xml:space="preserve"> and expenses (including without limitation attorneys’ fees)</w:t>
      </w:r>
      <w:r w:rsidR="00E9335E" w:rsidRPr="00582C7D">
        <w:rPr>
          <w:rFonts w:ascii="Arial" w:hAnsi="Arial" w:cs="Arial"/>
          <w:sz w:val="16"/>
          <w:szCs w:val="16"/>
        </w:rPr>
        <w:t xml:space="preserve"> </w:t>
      </w:r>
      <w:r w:rsidR="00CF5C03">
        <w:rPr>
          <w:rFonts w:ascii="Arial" w:hAnsi="Arial" w:cs="Arial"/>
          <w:sz w:val="16"/>
          <w:szCs w:val="16"/>
        </w:rPr>
        <w:t xml:space="preserve">(“Claims”) </w:t>
      </w:r>
      <w:r w:rsidR="00E9335E" w:rsidRPr="00582C7D">
        <w:rPr>
          <w:rFonts w:ascii="Arial" w:hAnsi="Arial" w:cs="Arial"/>
          <w:sz w:val="16"/>
          <w:szCs w:val="16"/>
        </w:rPr>
        <w:t>incurred by Reseller</w:t>
      </w:r>
      <w:r w:rsidR="00530CEA">
        <w:rPr>
          <w:rFonts w:ascii="Arial" w:hAnsi="Arial" w:cs="Arial"/>
          <w:sz w:val="16"/>
          <w:szCs w:val="16"/>
        </w:rPr>
        <w:t xml:space="preserve"> and/or its affiliates</w:t>
      </w:r>
      <w:r w:rsidR="00E9335E" w:rsidRPr="00582C7D">
        <w:rPr>
          <w:rFonts w:ascii="Arial" w:hAnsi="Arial" w:cs="Arial"/>
          <w:sz w:val="16"/>
          <w:szCs w:val="16"/>
        </w:rPr>
        <w:t xml:space="preserve"> in connection with</w:t>
      </w:r>
      <w:r w:rsidR="00530CEA">
        <w:rPr>
          <w:rFonts w:ascii="Arial" w:hAnsi="Arial" w:cs="Arial"/>
          <w:sz w:val="16"/>
          <w:szCs w:val="16"/>
        </w:rPr>
        <w:t xml:space="preserve"> </w:t>
      </w:r>
      <w:r w:rsidR="00AF0538" w:rsidRPr="00582C7D">
        <w:rPr>
          <w:rFonts w:ascii="Arial" w:hAnsi="Arial" w:cs="Arial"/>
          <w:sz w:val="16"/>
          <w:szCs w:val="16"/>
        </w:rPr>
        <w:t>any claim that the Products infringe upon</w:t>
      </w:r>
      <w:r w:rsidR="00530CEA">
        <w:rPr>
          <w:rFonts w:ascii="Arial" w:hAnsi="Arial" w:cs="Arial"/>
          <w:sz w:val="16"/>
          <w:szCs w:val="16"/>
        </w:rPr>
        <w:t xml:space="preserve"> or otherwise violate</w:t>
      </w:r>
      <w:r w:rsidR="00AF0538" w:rsidRPr="00582C7D">
        <w:rPr>
          <w:rFonts w:ascii="Arial" w:hAnsi="Arial" w:cs="Arial"/>
          <w:sz w:val="16"/>
          <w:szCs w:val="16"/>
        </w:rPr>
        <w:t xml:space="preserve"> a patent, copyright, trademark</w:t>
      </w:r>
      <w:r w:rsidR="00530CEA">
        <w:rPr>
          <w:rFonts w:ascii="Arial" w:hAnsi="Arial" w:cs="Arial"/>
          <w:sz w:val="16"/>
          <w:szCs w:val="16"/>
        </w:rPr>
        <w:t>, trade secret</w:t>
      </w:r>
      <w:r w:rsidR="00AF0538" w:rsidRPr="00582C7D">
        <w:rPr>
          <w:rFonts w:ascii="Arial" w:hAnsi="Arial" w:cs="Arial"/>
          <w:sz w:val="16"/>
          <w:szCs w:val="16"/>
        </w:rPr>
        <w:t xml:space="preserve"> or other intellectual property right of a third party.  </w:t>
      </w:r>
      <w:r w:rsidR="00E9335E" w:rsidRPr="00582C7D">
        <w:rPr>
          <w:rFonts w:ascii="Arial" w:hAnsi="Arial" w:cs="Arial"/>
          <w:sz w:val="16"/>
          <w:szCs w:val="16"/>
        </w:rPr>
        <w:t xml:space="preserve">Reseller shall give </w:t>
      </w:r>
      <w:r w:rsidR="002B12A6">
        <w:rPr>
          <w:rFonts w:ascii="Arial" w:hAnsi="Arial" w:cs="Arial"/>
          <w:sz w:val="16"/>
          <w:szCs w:val="16"/>
        </w:rPr>
        <w:t>SecurityScorecard</w:t>
      </w:r>
      <w:r w:rsidR="009B3589">
        <w:rPr>
          <w:rFonts w:ascii="Arial" w:hAnsi="Arial" w:cs="Arial"/>
          <w:sz w:val="16"/>
          <w:szCs w:val="16"/>
        </w:rPr>
        <w:t xml:space="preserve"> prompt notice and</w:t>
      </w:r>
      <w:r w:rsidR="00E9335E" w:rsidRPr="00582C7D">
        <w:rPr>
          <w:rFonts w:ascii="Arial" w:hAnsi="Arial" w:cs="Arial"/>
          <w:sz w:val="16"/>
          <w:szCs w:val="16"/>
        </w:rPr>
        <w:t xml:space="preserve"> the right to control the defense of such claims, and Reseller shall </w:t>
      </w:r>
      <w:r w:rsidR="00AF0538" w:rsidRPr="00582C7D">
        <w:rPr>
          <w:rFonts w:ascii="Arial" w:hAnsi="Arial" w:cs="Arial"/>
          <w:sz w:val="16"/>
          <w:szCs w:val="16"/>
        </w:rPr>
        <w:t>reasonably</w:t>
      </w:r>
      <w:r w:rsidR="00E9335E" w:rsidRPr="00582C7D">
        <w:rPr>
          <w:rFonts w:ascii="Arial" w:hAnsi="Arial" w:cs="Arial"/>
          <w:sz w:val="16"/>
          <w:szCs w:val="16"/>
        </w:rPr>
        <w:t xml:space="preserve"> cooperate with </w:t>
      </w:r>
      <w:r w:rsidR="002B12A6">
        <w:rPr>
          <w:rFonts w:ascii="Arial" w:hAnsi="Arial" w:cs="Arial"/>
          <w:sz w:val="16"/>
          <w:szCs w:val="16"/>
        </w:rPr>
        <w:t>SecurityScorecard</w:t>
      </w:r>
      <w:r w:rsidR="00811E2C" w:rsidRPr="00582C7D">
        <w:rPr>
          <w:rFonts w:ascii="Arial" w:hAnsi="Arial" w:cs="Arial"/>
          <w:sz w:val="16"/>
          <w:szCs w:val="16"/>
        </w:rPr>
        <w:t xml:space="preserve"> at no cost to Reseller</w:t>
      </w:r>
      <w:r w:rsidR="00E9335E" w:rsidRPr="00582C7D">
        <w:rPr>
          <w:rFonts w:ascii="Arial" w:hAnsi="Arial" w:cs="Arial"/>
          <w:sz w:val="16"/>
          <w:szCs w:val="16"/>
        </w:rPr>
        <w:t xml:space="preserve"> in the defense or settlement of such claims.  </w:t>
      </w:r>
      <w:r w:rsidR="009B3589" w:rsidRPr="009B3589">
        <w:rPr>
          <w:rFonts w:ascii="Arial" w:hAnsi="Arial" w:cs="Arial"/>
          <w:sz w:val="16"/>
          <w:szCs w:val="16"/>
        </w:rPr>
        <w:t xml:space="preserve">Notwithstanding the foregoing, </w:t>
      </w:r>
      <w:r w:rsidR="002B12A6">
        <w:rPr>
          <w:rFonts w:ascii="Arial" w:hAnsi="Arial" w:cs="Arial"/>
          <w:sz w:val="16"/>
          <w:szCs w:val="16"/>
        </w:rPr>
        <w:t>SecurityScorecard</w:t>
      </w:r>
      <w:r w:rsidR="009B3589" w:rsidRPr="009B3589">
        <w:rPr>
          <w:rFonts w:ascii="Arial" w:hAnsi="Arial" w:cs="Arial"/>
          <w:sz w:val="16"/>
          <w:szCs w:val="16"/>
        </w:rPr>
        <w:t xml:space="preserve"> shall not be required to defend, indemnify or hold harmless Reseller </w:t>
      </w:r>
      <w:r w:rsidR="009B3589">
        <w:rPr>
          <w:rFonts w:ascii="Arial" w:hAnsi="Arial" w:cs="Arial"/>
          <w:sz w:val="16"/>
          <w:szCs w:val="16"/>
        </w:rPr>
        <w:t xml:space="preserve">or its affiliates </w:t>
      </w:r>
      <w:r w:rsidR="009B3589" w:rsidRPr="009B3589">
        <w:rPr>
          <w:rFonts w:ascii="Arial" w:hAnsi="Arial" w:cs="Arial"/>
          <w:sz w:val="16"/>
          <w:szCs w:val="16"/>
        </w:rPr>
        <w:t>to the extent the underlying allegations are based on or result from (</w:t>
      </w:r>
      <w:proofErr w:type="spellStart"/>
      <w:r w:rsidR="00E070FC">
        <w:rPr>
          <w:rFonts w:ascii="Arial" w:hAnsi="Arial" w:cs="Arial"/>
          <w:sz w:val="16"/>
          <w:szCs w:val="16"/>
        </w:rPr>
        <w:t>a</w:t>
      </w:r>
      <w:proofErr w:type="spellEnd"/>
      <w:r w:rsidR="009B3589" w:rsidRPr="009B3589">
        <w:rPr>
          <w:rFonts w:ascii="Arial" w:hAnsi="Arial" w:cs="Arial"/>
          <w:sz w:val="16"/>
          <w:szCs w:val="16"/>
        </w:rPr>
        <w:t xml:space="preserve">) any </w:t>
      </w:r>
      <w:r w:rsidR="00236428">
        <w:rPr>
          <w:rFonts w:ascii="Arial" w:hAnsi="Arial" w:cs="Arial"/>
          <w:sz w:val="16"/>
          <w:szCs w:val="16"/>
        </w:rPr>
        <w:t xml:space="preserve">unauthorized </w:t>
      </w:r>
      <w:r w:rsidR="009B3589" w:rsidRPr="009B3589">
        <w:rPr>
          <w:rFonts w:ascii="Arial" w:hAnsi="Arial" w:cs="Arial"/>
          <w:sz w:val="16"/>
          <w:szCs w:val="16"/>
        </w:rPr>
        <w:t xml:space="preserve">modifications of the </w:t>
      </w:r>
      <w:r w:rsidR="002B12A6">
        <w:rPr>
          <w:rFonts w:ascii="Arial" w:hAnsi="Arial" w:cs="Arial"/>
          <w:sz w:val="16"/>
          <w:szCs w:val="16"/>
        </w:rPr>
        <w:t>SecurityScorecard</w:t>
      </w:r>
      <w:r w:rsidR="009B3589" w:rsidRPr="009B3589">
        <w:rPr>
          <w:rFonts w:ascii="Arial" w:hAnsi="Arial" w:cs="Arial"/>
          <w:sz w:val="16"/>
          <w:szCs w:val="16"/>
        </w:rPr>
        <w:t xml:space="preserve"> Products</w:t>
      </w:r>
      <w:r w:rsidR="00236428">
        <w:rPr>
          <w:rFonts w:ascii="Arial" w:hAnsi="Arial" w:cs="Arial"/>
          <w:sz w:val="16"/>
          <w:szCs w:val="16"/>
        </w:rPr>
        <w:t xml:space="preserve"> by Reseller or an end user</w:t>
      </w:r>
      <w:r w:rsidR="009B3589" w:rsidRPr="009B3589">
        <w:rPr>
          <w:rFonts w:ascii="Arial" w:hAnsi="Arial" w:cs="Arial"/>
          <w:sz w:val="16"/>
          <w:szCs w:val="16"/>
        </w:rPr>
        <w:t xml:space="preserve"> that are the primary cause of the alleged infringement, (</w:t>
      </w:r>
      <w:r w:rsidR="00E070FC">
        <w:rPr>
          <w:rFonts w:ascii="Arial" w:hAnsi="Arial" w:cs="Arial"/>
          <w:sz w:val="16"/>
          <w:szCs w:val="16"/>
        </w:rPr>
        <w:t>b</w:t>
      </w:r>
      <w:r w:rsidR="009B3589" w:rsidRPr="009B3589">
        <w:rPr>
          <w:rFonts w:ascii="Arial" w:hAnsi="Arial" w:cs="Arial"/>
          <w:sz w:val="16"/>
          <w:szCs w:val="16"/>
        </w:rPr>
        <w:t xml:space="preserve">) </w:t>
      </w:r>
      <w:r w:rsidR="00236428">
        <w:rPr>
          <w:rFonts w:ascii="Arial" w:hAnsi="Arial" w:cs="Arial"/>
          <w:sz w:val="16"/>
          <w:szCs w:val="16"/>
        </w:rPr>
        <w:t xml:space="preserve">unauthorized </w:t>
      </w:r>
      <w:r w:rsidR="009B3589" w:rsidRPr="009B3589">
        <w:rPr>
          <w:rFonts w:ascii="Arial" w:hAnsi="Arial" w:cs="Arial"/>
          <w:sz w:val="16"/>
          <w:szCs w:val="16"/>
        </w:rPr>
        <w:t xml:space="preserve">combinations of </w:t>
      </w:r>
      <w:r w:rsidR="002B12A6">
        <w:rPr>
          <w:rFonts w:ascii="Arial" w:hAnsi="Arial" w:cs="Arial"/>
          <w:sz w:val="16"/>
          <w:szCs w:val="16"/>
        </w:rPr>
        <w:t>SecurityScorecard</w:t>
      </w:r>
      <w:r w:rsidR="009B3589" w:rsidRPr="009B3589">
        <w:rPr>
          <w:rFonts w:ascii="Arial" w:hAnsi="Arial" w:cs="Arial"/>
          <w:sz w:val="16"/>
          <w:szCs w:val="16"/>
        </w:rPr>
        <w:t xml:space="preserve"> Products </w:t>
      </w:r>
      <w:r w:rsidR="00236428">
        <w:rPr>
          <w:rFonts w:ascii="Arial" w:hAnsi="Arial" w:cs="Arial"/>
          <w:sz w:val="16"/>
          <w:szCs w:val="16"/>
        </w:rPr>
        <w:t xml:space="preserve">by Reseller or an end user </w:t>
      </w:r>
      <w:r w:rsidR="009B3589" w:rsidRPr="009B3589">
        <w:rPr>
          <w:rFonts w:ascii="Arial" w:hAnsi="Arial" w:cs="Arial"/>
          <w:sz w:val="16"/>
          <w:szCs w:val="16"/>
        </w:rPr>
        <w:t>with other software, systems or materials where such other items are the primary cause of the alleged infringement.</w:t>
      </w:r>
      <w:r w:rsidR="009B3589">
        <w:rPr>
          <w:rFonts w:ascii="Arial" w:hAnsi="Arial" w:cs="Arial"/>
          <w:sz w:val="16"/>
          <w:szCs w:val="16"/>
        </w:rPr>
        <w:t xml:space="preserve">  </w:t>
      </w:r>
      <w:r w:rsidR="00E9335E" w:rsidRPr="00582C7D">
        <w:rPr>
          <w:rFonts w:ascii="Arial" w:hAnsi="Arial" w:cs="Arial"/>
          <w:sz w:val="16"/>
          <w:szCs w:val="16"/>
        </w:rPr>
        <w:t xml:space="preserve">In the event that it is finally determined by a court of competent jurisdiction (or in a final settlement agreement consented to by </w:t>
      </w:r>
      <w:r w:rsidR="002B12A6">
        <w:rPr>
          <w:rFonts w:ascii="Arial" w:hAnsi="Arial" w:cs="Arial"/>
          <w:sz w:val="16"/>
          <w:szCs w:val="16"/>
        </w:rPr>
        <w:t>SecurityScorecard</w:t>
      </w:r>
      <w:r w:rsidR="00811E2C" w:rsidRPr="00582C7D">
        <w:rPr>
          <w:rFonts w:ascii="Arial" w:hAnsi="Arial" w:cs="Arial"/>
          <w:sz w:val="16"/>
          <w:szCs w:val="16"/>
        </w:rPr>
        <w:t xml:space="preserve"> and Reseller</w:t>
      </w:r>
      <w:r w:rsidR="00E9335E" w:rsidRPr="00582C7D">
        <w:rPr>
          <w:rFonts w:ascii="Arial" w:hAnsi="Arial" w:cs="Arial"/>
          <w:sz w:val="16"/>
          <w:szCs w:val="16"/>
        </w:rPr>
        <w:t>)</w:t>
      </w:r>
      <w:r w:rsidR="00522A4B">
        <w:rPr>
          <w:rFonts w:ascii="Arial" w:hAnsi="Arial" w:cs="Arial"/>
          <w:sz w:val="16"/>
          <w:szCs w:val="16"/>
        </w:rPr>
        <w:t xml:space="preserve">, or </w:t>
      </w:r>
      <w:r w:rsidR="002B12A6">
        <w:rPr>
          <w:rFonts w:ascii="Arial" w:hAnsi="Arial" w:cs="Arial"/>
          <w:sz w:val="16"/>
          <w:szCs w:val="16"/>
        </w:rPr>
        <w:t>SecurityScorecard</w:t>
      </w:r>
      <w:r w:rsidR="00522A4B">
        <w:rPr>
          <w:rFonts w:ascii="Arial" w:hAnsi="Arial" w:cs="Arial"/>
          <w:sz w:val="16"/>
          <w:szCs w:val="16"/>
        </w:rPr>
        <w:t xml:space="preserve"> believes in good faith that it is reasonably likely,</w:t>
      </w:r>
      <w:r w:rsidR="00E9335E" w:rsidRPr="00582C7D">
        <w:rPr>
          <w:rFonts w:ascii="Arial" w:hAnsi="Arial" w:cs="Arial"/>
          <w:sz w:val="16"/>
          <w:szCs w:val="16"/>
        </w:rPr>
        <w:t xml:space="preserve"> that the </w:t>
      </w:r>
      <w:r w:rsidR="00AF0538" w:rsidRPr="00582C7D">
        <w:rPr>
          <w:rFonts w:ascii="Arial" w:hAnsi="Arial" w:cs="Arial"/>
          <w:sz w:val="16"/>
          <w:szCs w:val="16"/>
        </w:rPr>
        <w:t>Products infringe</w:t>
      </w:r>
      <w:r w:rsidR="00530CEA">
        <w:rPr>
          <w:rFonts w:ascii="Arial" w:hAnsi="Arial" w:cs="Arial"/>
          <w:sz w:val="16"/>
          <w:szCs w:val="16"/>
        </w:rPr>
        <w:t xml:space="preserve"> or violate</w:t>
      </w:r>
      <w:r w:rsidR="00E9335E" w:rsidRPr="00582C7D">
        <w:rPr>
          <w:rFonts w:ascii="Arial" w:hAnsi="Arial" w:cs="Arial"/>
          <w:sz w:val="16"/>
          <w:szCs w:val="16"/>
        </w:rPr>
        <w:t xml:space="preserve"> a </w:t>
      </w:r>
      <w:r w:rsidR="00AF0538" w:rsidRPr="00582C7D">
        <w:rPr>
          <w:rFonts w:ascii="Arial" w:hAnsi="Arial" w:cs="Arial"/>
          <w:sz w:val="16"/>
          <w:szCs w:val="16"/>
        </w:rPr>
        <w:t>patent, copyright,</w:t>
      </w:r>
      <w:r w:rsidR="00E9335E" w:rsidRPr="00582C7D">
        <w:rPr>
          <w:rFonts w:ascii="Arial" w:hAnsi="Arial" w:cs="Arial"/>
          <w:sz w:val="16"/>
          <w:szCs w:val="16"/>
        </w:rPr>
        <w:t xml:space="preserve"> trademark</w:t>
      </w:r>
      <w:r w:rsidR="00530CEA">
        <w:rPr>
          <w:rFonts w:ascii="Arial" w:hAnsi="Arial" w:cs="Arial"/>
          <w:sz w:val="16"/>
          <w:szCs w:val="16"/>
        </w:rPr>
        <w:t>, trade secret</w:t>
      </w:r>
      <w:r w:rsidR="00E9335E" w:rsidRPr="00582C7D">
        <w:rPr>
          <w:rFonts w:ascii="Arial" w:hAnsi="Arial" w:cs="Arial"/>
          <w:sz w:val="16"/>
          <w:szCs w:val="16"/>
        </w:rPr>
        <w:t xml:space="preserve"> or other intellectual property right</w:t>
      </w:r>
      <w:r w:rsidR="00AF0538" w:rsidRPr="00582C7D">
        <w:rPr>
          <w:rFonts w:ascii="Arial" w:hAnsi="Arial" w:cs="Arial"/>
          <w:sz w:val="16"/>
          <w:szCs w:val="16"/>
        </w:rPr>
        <w:t xml:space="preserve">, </w:t>
      </w:r>
      <w:r w:rsidR="002B12A6">
        <w:rPr>
          <w:rFonts w:ascii="Arial" w:hAnsi="Arial" w:cs="Arial"/>
          <w:sz w:val="16"/>
          <w:szCs w:val="16"/>
        </w:rPr>
        <w:t>SecurityScorecard</w:t>
      </w:r>
      <w:r w:rsidR="00AF0538" w:rsidRPr="00582C7D">
        <w:rPr>
          <w:rFonts w:ascii="Arial" w:hAnsi="Arial" w:cs="Arial"/>
          <w:sz w:val="16"/>
          <w:szCs w:val="16"/>
        </w:rPr>
        <w:t xml:space="preserve"> </w:t>
      </w:r>
      <w:r w:rsidR="00522A4B">
        <w:rPr>
          <w:rFonts w:ascii="Arial" w:hAnsi="Arial" w:cs="Arial"/>
          <w:sz w:val="16"/>
          <w:szCs w:val="16"/>
        </w:rPr>
        <w:t>may</w:t>
      </w:r>
      <w:r w:rsidR="00E9335E" w:rsidRPr="00582C7D">
        <w:rPr>
          <w:rFonts w:ascii="Arial" w:hAnsi="Arial" w:cs="Arial"/>
          <w:sz w:val="16"/>
          <w:szCs w:val="16"/>
        </w:rPr>
        <w:t xml:space="preserve">, in addition </w:t>
      </w:r>
      <w:r w:rsidR="00E9335E" w:rsidRPr="00582C7D">
        <w:rPr>
          <w:rFonts w:ascii="Arial" w:hAnsi="Arial" w:cs="Arial"/>
          <w:sz w:val="16"/>
          <w:szCs w:val="16"/>
        </w:rPr>
        <w:lastRenderedPageBreak/>
        <w:t xml:space="preserve">to </w:t>
      </w:r>
      <w:proofErr w:type="spellStart"/>
      <w:r w:rsidR="002B12A6">
        <w:rPr>
          <w:rFonts w:ascii="Arial" w:hAnsi="Arial" w:cs="Arial"/>
          <w:sz w:val="16"/>
          <w:szCs w:val="16"/>
        </w:rPr>
        <w:t>SecurityScorecard</w:t>
      </w:r>
      <w:r w:rsidR="00E9335E" w:rsidRPr="00582C7D">
        <w:rPr>
          <w:rFonts w:ascii="Arial" w:hAnsi="Arial" w:cs="Arial"/>
          <w:sz w:val="16"/>
          <w:szCs w:val="16"/>
        </w:rPr>
        <w:t>’s</w:t>
      </w:r>
      <w:proofErr w:type="spellEnd"/>
      <w:r w:rsidR="00E9335E" w:rsidRPr="00582C7D">
        <w:rPr>
          <w:rFonts w:ascii="Arial" w:hAnsi="Arial" w:cs="Arial"/>
          <w:sz w:val="16"/>
          <w:szCs w:val="16"/>
        </w:rPr>
        <w:t xml:space="preserve"> in</w:t>
      </w:r>
      <w:r w:rsidR="00AF0538" w:rsidRPr="00582C7D">
        <w:rPr>
          <w:rFonts w:ascii="Arial" w:hAnsi="Arial" w:cs="Arial"/>
          <w:sz w:val="16"/>
          <w:szCs w:val="16"/>
        </w:rPr>
        <w:t>demnification</w:t>
      </w:r>
      <w:r w:rsidR="00530CEA">
        <w:rPr>
          <w:rFonts w:ascii="Arial" w:hAnsi="Arial" w:cs="Arial"/>
          <w:sz w:val="16"/>
          <w:szCs w:val="16"/>
        </w:rPr>
        <w:t xml:space="preserve"> and defense</w:t>
      </w:r>
      <w:r w:rsidR="00AF0538" w:rsidRPr="00582C7D">
        <w:rPr>
          <w:rFonts w:ascii="Arial" w:hAnsi="Arial" w:cs="Arial"/>
          <w:sz w:val="16"/>
          <w:szCs w:val="16"/>
        </w:rPr>
        <w:t xml:space="preserve"> obligations above</w:t>
      </w:r>
      <w:r w:rsidR="00522A4B">
        <w:rPr>
          <w:rFonts w:ascii="Arial" w:hAnsi="Arial" w:cs="Arial"/>
          <w:sz w:val="16"/>
          <w:szCs w:val="16"/>
        </w:rPr>
        <w:t>, at its option</w:t>
      </w:r>
      <w:r w:rsidR="00E9335E" w:rsidRPr="00582C7D">
        <w:rPr>
          <w:rFonts w:ascii="Arial" w:hAnsi="Arial" w:cs="Arial"/>
          <w:sz w:val="16"/>
          <w:szCs w:val="16"/>
        </w:rPr>
        <w:t>: (</w:t>
      </w:r>
      <w:proofErr w:type="spellStart"/>
      <w:r w:rsidR="00E9335E" w:rsidRPr="00582C7D">
        <w:rPr>
          <w:rFonts w:ascii="Arial" w:hAnsi="Arial" w:cs="Arial"/>
          <w:sz w:val="16"/>
          <w:szCs w:val="16"/>
        </w:rPr>
        <w:t>i</w:t>
      </w:r>
      <w:proofErr w:type="spellEnd"/>
      <w:r w:rsidR="00E9335E" w:rsidRPr="00582C7D">
        <w:rPr>
          <w:rFonts w:ascii="Arial" w:hAnsi="Arial" w:cs="Arial"/>
          <w:sz w:val="16"/>
          <w:szCs w:val="16"/>
        </w:rPr>
        <w:t xml:space="preserve">) replace the infringing </w:t>
      </w:r>
      <w:r w:rsidR="00AF0538" w:rsidRPr="00582C7D">
        <w:rPr>
          <w:rFonts w:ascii="Arial" w:hAnsi="Arial" w:cs="Arial"/>
          <w:sz w:val="16"/>
          <w:szCs w:val="16"/>
        </w:rPr>
        <w:t>Products</w:t>
      </w:r>
      <w:r w:rsidR="00E9335E" w:rsidRPr="00582C7D">
        <w:rPr>
          <w:rFonts w:ascii="Arial" w:hAnsi="Arial" w:cs="Arial"/>
          <w:sz w:val="16"/>
          <w:szCs w:val="16"/>
        </w:rPr>
        <w:t xml:space="preserve"> with a </w:t>
      </w:r>
      <w:r w:rsidR="00811E2C" w:rsidRPr="00582C7D">
        <w:rPr>
          <w:rFonts w:ascii="Arial" w:hAnsi="Arial" w:cs="Arial"/>
          <w:sz w:val="16"/>
          <w:szCs w:val="16"/>
        </w:rPr>
        <w:t xml:space="preserve">substantially similar </w:t>
      </w:r>
      <w:r w:rsidR="00E9335E" w:rsidRPr="00582C7D">
        <w:rPr>
          <w:rFonts w:ascii="Arial" w:hAnsi="Arial" w:cs="Arial"/>
          <w:sz w:val="16"/>
          <w:szCs w:val="16"/>
        </w:rPr>
        <w:t xml:space="preserve">non-infringing product; (ii) modify the </w:t>
      </w:r>
      <w:r w:rsidR="00AF0538" w:rsidRPr="00582C7D">
        <w:rPr>
          <w:rFonts w:ascii="Arial" w:hAnsi="Arial" w:cs="Arial"/>
          <w:sz w:val="16"/>
          <w:szCs w:val="16"/>
        </w:rPr>
        <w:t>Products so that they become non-infringing;</w:t>
      </w:r>
      <w:r w:rsidR="00E9335E" w:rsidRPr="00582C7D">
        <w:rPr>
          <w:rFonts w:ascii="Arial" w:hAnsi="Arial" w:cs="Arial"/>
          <w:sz w:val="16"/>
          <w:szCs w:val="16"/>
        </w:rPr>
        <w:t xml:space="preserve"> (iii) obtain a license for Reseller t</w:t>
      </w:r>
      <w:r w:rsidR="00AF0538" w:rsidRPr="00582C7D">
        <w:rPr>
          <w:rFonts w:ascii="Arial" w:hAnsi="Arial" w:cs="Arial"/>
          <w:sz w:val="16"/>
          <w:szCs w:val="16"/>
        </w:rPr>
        <w:t>o use the allegedly infringing Products;</w:t>
      </w:r>
      <w:r w:rsidR="00E9335E" w:rsidRPr="00582C7D">
        <w:rPr>
          <w:rFonts w:ascii="Arial" w:hAnsi="Arial" w:cs="Arial"/>
          <w:sz w:val="16"/>
          <w:szCs w:val="16"/>
        </w:rPr>
        <w:t xml:space="preserve"> or (iv) </w:t>
      </w:r>
      <w:r w:rsidR="00522A4B">
        <w:rPr>
          <w:rFonts w:ascii="Arial" w:hAnsi="Arial" w:cs="Arial"/>
          <w:sz w:val="16"/>
          <w:szCs w:val="16"/>
        </w:rPr>
        <w:t>provide a pro-rat</w:t>
      </w:r>
      <w:r w:rsidR="00361858">
        <w:rPr>
          <w:rFonts w:ascii="Arial" w:hAnsi="Arial" w:cs="Arial"/>
          <w:sz w:val="16"/>
          <w:szCs w:val="16"/>
        </w:rPr>
        <w:t>a</w:t>
      </w:r>
      <w:r w:rsidR="00522A4B">
        <w:rPr>
          <w:rFonts w:ascii="Arial" w:hAnsi="Arial" w:cs="Arial"/>
          <w:sz w:val="16"/>
          <w:szCs w:val="16"/>
        </w:rPr>
        <w:t xml:space="preserve"> </w:t>
      </w:r>
      <w:r w:rsidR="00E9335E" w:rsidRPr="00582C7D">
        <w:rPr>
          <w:rFonts w:ascii="Arial" w:hAnsi="Arial" w:cs="Arial"/>
          <w:sz w:val="16"/>
          <w:szCs w:val="16"/>
        </w:rPr>
        <w:t xml:space="preserve">refund </w:t>
      </w:r>
      <w:r w:rsidR="00811E2C" w:rsidRPr="00582C7D">
        <w:rPr>
          <w:rFonts w:ascii="Arial" w:hAnsi="Arial" w:cs="Arial"/>
          <w:sz w:val="16"/>
          <w:szCs w:val="16"/>
        </w:rPr>
        <w:t xml:space="preserve">the </w:t>
      </w:r>
      <w:r w:rsidR="00522A4B">
        <w:rPr>
          <w:rFonts w:ascii="Arial" w:hAnsi="Arial" w:cs="Arial"/>
          <w:sz w:val="16"/>
          <w:szCs w:val="16"/>
        </w:rPr>
        <w:t xml:space="preserve">unused portion of the </w:t>
      </w:r>
      <w:r w:rsidR="00811E2C" w:rsidRPr="00582C7D">
        <w:rPr>
          <w:rFonts w:ascii="Arial" w:hAnsi="Arial" w:cs="Arial"/>
          <w:sz w:val="16"/>
          <w:szCs w:val="16"/>
        </w:rPr>
        <w:t>purchase price of</w:t>
      </w:r>
      <w:r w:rsidR="00AF0538" w:rsidRPr="00582C7D">
        <w:rPr>
          <w:rFonts w:ascii="Arial" w:hAnsi="Arial" w:cs="Arial"/>
          <w:sz w:val="16"/>
          <w:szCs w:val="16"/>
        </w:rPr>
        <w:t xml:space="preserve"> the Products</w:t>
      </w:r>
      <w:r w:rsidR="00811E2C" w:rsidRPr="00582C7D">
        <w:rPr>
          <w:rFonts w:ascii="Arial" w:hAnsi="Arial" w:cs="Arial"/>
          <w:sz w:val="16"/>
          <w:szCs w:val="16"/>
        </w:rPr>
        <w:t xml:space="preserve"> to Reseller</w:t>
      </w:r>
      <w:r w:rsidR="00AF0538" w:rsidRPr="00582C7D">
        <w:rPr>
          <w:rFonts w:ascii="Arial" w:hAnsi="Arial" w:cs="Arial"/>
          <w:sz w:val="16"/>
          <w:szCs w:val="16"/>
        </w:rPr>
        <w:t xml:space="preserve">.  </w:t>
      </w:r>
      <w:r w:rsidR="002B12A6">
        <w:rPr>
          <w:rFonts w:ascii="Arial" w:hAnsi="Arial" w:cs="Arial"/>
          <w:sz w:val="16"/>
          <w:szCs w:val="16"/>
        </w:rPr>
        <w:t>SecurityScorecard</w:t>
      </w:r>
      <w:r w:rsidR="00AF0538" w:rsidRPr="00582C7D">
        <w:rPr>
          <w:rFonts w:ascii="Arial" w:hAnsi="Arial" w:cs="Arial"/>
          <w:sz w:val="16"/>
          <w:szCs w:val="16"/>
        </w:rPr>
        <w:t xml:space="preserve"> represents and warran</w:t>
      </w:r>
      <w:r w:rsidR="00811E2C" w:rsidRPr="00582C7D">
        <w:rPr>
          <w:rFonts w:ascii="Arial" w:hAnsi="Arial" w:cs="Arial"/>
          <w:sz w:val="16"/>
          <w:szCs w:val="16"/>
        </w:rPr>
        <w:t>ts that it is the sole and exclusive owner of all intellectual property r</w:t>
      </w:r>
      <w:r w:rsidR="00AF0538" w:rsidRPr="00582C7D">
        <w:rPr>
          <w:rFonts w:ascii="Arial" w:hAnsi="Arial" w:cs="Arial"/>
          <w:sz w:val="16"/>
          <w:szCs w:val="16"/>
        </w:rPr>
        <w:t>ights in the Products</w:t>
      </w:r>
      <w:r w:rsidR="00530CEA">
        <w:rPr>
          <w:rFonts w:ascii="Arial" w:hAnsi="Arial" w:cs="Arial"/>
          <w:sz w:val="16"/>
          <w:szCs w:val="16"/>
        </w:rPr>
        <w:t xml:space="preserve"> or has a valid license to such intellectual property rights in the Products</w:t>
      </w:r>
      <w:r w:rsidR="00AF0538" w:rsidRPr="00582C7D">
        <w:rPr>
          <w:rFonts w:ascii="Arial" w:hAnsi="Arial" w:cs="Arial"/>
          <w:sz w:val="16"/>
          <w:szCs w:val="16"/>
        </w:rPr>
        <w:t xml:space="preserve"> and has the right to enter into this Agreement</w:t>
      </w:r>
      <w:r w:rsidR="00530CEA">
        <w:rPr>
          <w:rFonts w:ascii="Arial" w:hAnsi="Arial" w:cs="Arial"/>
          <w:sz w:val="16"/>
          <w:szCs w:val="16"/>
        </w:rPr>
        <w:t>.</w:t>
      </w:r>
      <w:r w:rsidR="00CF5C03">
        <w:rPr>
          <w:rFonts w:ascii="Arial" w:hAnsi="Arial" w:cs="Arial"/>
          <w:sz w:val="16"/>
          <w:szCs w:val="16"/>
        </w:rPr>
        <w:t xml:space="preserve">  </w:t>
      </w:r>
      <w:r w:rsidR="00CF5C03" w:rsidRPr="00CF5C03">
        <w:rPr>
          <w:rFonts w:ascii="Arial" w:hAnsi="Arial" w:cs="Arial"/>
          <w:sz w:val="16"/>
          <w:szCs w:val="16"/>
        </w:rPr>
        <w:t>Reseller shall</w:t>
      </w:r>
      <w:r w:rsidR="00CF5C03">
        <w:rPr>
          <w:rFonts w:ascii="Arial" w:hAnsi="Arial" w:cs="Arial"/>
          <w:sz w:val="16"/>
          <w:szCs w:val="16"/>
        </w:rPr>
        <w:t xml:space="preserve"> indemnify and hold harmless </w:t>
      </w:r>
      <w:r w:rsidR="002B12A6">
        <w:rPr>
          <w:rFonts w:ascii="Arial" w:hAnsi="Arial" w:cs="Arial"/>
          <w:sz w:val="16"/>
          <w:szCs w:val="16"/>
        </w:rPr>
        <w:t>SecurityScorecard</w:t>
      </w:r>
      <w:r w:rsidR="00CF5C03">
        <w:rPr>
          <w:rFonts w:ascii="Arial" w:hAnsi="Arial" w:cs="Arial"/>
          <w:sz w:val="16"/>
          <w:szCs w:val="16"/>
        </w:rPr>
        <w:t xml:space="preserve"> and its affiliates on a reciprocal basis </w:t>
      </w:r>
      <w:r w:rsidR="00CF5C03" w:rsidRPr="00CF5C03">
        <w:rPr>
          <w:rFonts w:ascii="Arial" w:hAnsi="Arial" w:cs="Arial"/>
          <w:sz w:val="16"/>
          <w:szCs w:val="16"/>
        </w:rPr>
        <w:t xml:space="preserve">from and against any </w:t>
      </w:r>
      <w:r w:rsidR="00CF5C03">
        <w:rPr>
          <w:rFonts w:ascii="Arial" w:hAnsi="Arial" w:cs="Arial"/>
          <w:sz w:val="16"/>
          <w:szCs w:val="16"/>
        </w:rPr>
        <w:t>Claims arising o</w:t>
      </w:r>
      <w:r w:rsidR="00CF5C03" w:rsidRPr="00CF5C03">
        <w:rPr>
          <w:rFonts w:ascii="Arial" w:hAnsi="Arial" w:cs="Arial"/>
          <w:sz w:val="16"/>
          <w:szCs w:val="16"/>
        </w:rPr>
        <w:t xml:space="preserve">ut of any misrepresentation of Reseller.  </w:t>
      </w:r>
    </w:p>
    <w:p w14:paraId="4A5D8AE7"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
          <w:bCs/>
          <w:sz w:val="16"/>
          <w:szCs w:val="16"/>
        </w:rPr>
      </w:pPr>
    </w:p>
    <w:p w14:paraId="01A68E39"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6</w:t>
      </w:r>
      <w:r w:rsidR="00E9335E" w:rsidRPr="00582C7D">
        <w:rPr>
          <w:rFonts w:ascii="Arial" w:hAnsi="Arial" w:cs="Arial"/>
          <w:b/>
          <w:bCs/>
          <w:sz w:val="16"/>
          <w:szCs w:val="16"/>
        </w:rPr>
        <w:t>.</w:t>
      </w:r>
      <w:r w:rsidR="00E9335E" w:rsidRPr="00582C7D">
        <w:rPr>
          <w:rFonts w:ascii="Arial" w:hAnsi="Arial" w:cs="Arial"/>
          <w:b/>
          <w:bCs/>
          <w:sz w:val="16"/>
          <w:szCs w:val="16"/>
        </w:rPr>
        <w:tab/>
      </w:r>
      <w:r w:rsidRPr="0021192F">
        <w:rPr>
          <w:rFonts w:ascii="Arial" w:hAnsi="Arial" w:cs="Arial"/>
          <w:b/>
          <w:bCs/>
          <w:sz w:val="16"/>
          <w:szCs w:val="16"/>
          <w:u w:val="single"/>
        </w:rPr>
        <w:t xml:space="preserve">TERM &amp; </w:t>
      </w:r>
      <w:r w:rsidR="00E9335E" w:rsidRPr="00582C7D">
        <w:rPr>
          <w:rFonts w:ascii="Arial" w:hAnsi="Arial" w:cs="Arial"/>
          <w:b/>
          <w:bCs/>
          <w:sz w:val="16"/>
          <w:szCs w:val="16"/>
          <w:u w:val="single"/>
        </w:rPr>
        <w:t>TERMINATION</w:t>
      </w:r>
      <w:r w:rsidR="00804ADF" w:rsidRPr="00582C7D">
        <w:rPr>
          <w:rFonts w:ascii="Arial" w:hAnsi="Arial" w:cs="Arial"/>
          <w:bCs/>
          <w:sz w:val="16"/>
          <w:szCs w:val="16"/>
        </w:rPr>
        <w:t>.</w:t>
      </w:r>
    </w:p>
    <w:p w14:paraId="6DAACD10"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4C89CD08" w14:textId="77777777" w:rsidR="00E833B3" w:rsidRPr="00582C7D" w:rsidRDefault="00FC5272" w:rsidP="0021192F">
      <w:pPr>
        <w:pStyle w:val="Sub1"/>
        <w:widowControl/>
        <w:tabs>
          <w:tab w:val="clear" w:pos="0"/>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6</w:t>
      </w:r>
      <w:r w:rsidR="00E9335E" w:rsidRPr="00582C7D">
        <w:rPr>
          <w:rFonts w:ascii="Arial" w:hAnsi="Arial" w:cs="Arial"/>
          <w:sz w:val="16"/>
          <w:szCs w:val="16"/>
        </w:rPr>
        <w:t>.1</w:t>
      </w:r>
      <w:r w:rsidR="00E9335E" w:rsidRPr="00582C7D">
        <w:rPr>
          <w:rFonts w:ascii="Arial" w:hAnsi="Arial" w:cs="Arial"/>
          <w:sz w:val="16"/>
          <w:szCs w:val="16"/>
        </w:rPr>
        <w:tab/>
      </w:r>
      <w:r w:rsidR="00E833B3" w:rsidRPr="00582C7D">
        <w:rPr>
          <w:rFonts w:ascii="Arial" w:hAnsi="Arial" w:cs="Arial"/>
          <w:sz w:val="16"/>
          <w:szCs w:val="16"/>
          <w:u w:val="single"/>
        </w:rPr>
        <w:t>Term</w:t>
      </w:r>
      <w:r w:rsidR="00E833B3" w:rsidRPr="00582C7D">
        <w:rPr>
          <w:rFonts w:ascii="Arial" w:hAnsi="Arial" w:cs="Arial"/>
          <w:bCs/>
          <w:sz w:val="16"/>
          <w:szCs w:val="16"/>
        </w:rPr>
        <w:t xml:space="preserve">.  </w:t>
      </w:r>
      <w:r w:rsidR="00E833B3" w:rsidRPr="00582C7D">
        <w:rPr>
          <w:rFonts w:ascii="Arial" w:hAnsi="Arial" w:cs="Arial"/>
          <w:sz w:val="16"/>
          <w:szCs w:val="16"/>
        </w:rPr>
        <w:t>The initial term of this Agreement shall be one (1) year commencing on the Effective Date.  The term of this Agreement shall automatically renew</w:t>
      </w:r>
      <w:r w:rsidR="00530CEA">
        <w:rPr>
          <w:rFonts w:ascii="Arial" w:hAnsi="Arial" w:cs="Arial"/>
          <w:sz w:val="16"/>
          <w:szCs w:val="16"/>
        </w:rPr>
        <w:t xml:space="preserve"> </w:t>
      </w:r>
      <w:r w:rsidR="00E833B3" w:rsidRPr="00582C7D">
        <w:rPr>
          <w:rFonts w:ascii="Arial" w:hAnsi="Arial" w:cs="Arial"/>
          <w:sz w:val="16"/>
          <w:szCs w:val="16"/>
        </w:rPr>
        <w:t xml:space="preserve">for successive periods of one (1) year after expiration of the initial term.  Either party may give written notice of termination at least thirty (30) days before the expiration of the then current term, in which event this Agreement shall expire at the end of the then current term.  </w:t>
      </w:r>
    </w:p>
    <w:p w14:paraId="5D8B98A0" w14:textId="77777777" w:rsidR="00E833B3"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4F6B2178"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t>6.2</w:t>
      </w:r>
      <w:r w:rsidRPr="00582C7D">
        <w:rPr>
          <w:rFonts w:ascii="Arial" w:hAnsi="Arial" w:cs="Arial"/>
          <w:sz w:val="16"/>
          <w:szCs w:val="16"/>
        </w:rPr>
        <w:tab/>
      </w:r>
      <w:r w:rsidR="00E9335E" w:rsidRPr="00582C7D">
        <w:rPr>
          <w:rFonts w:ascii="Arial" w:hAnsi="Arial" w:cs="Arial"/>
          <w:sz w:val="16"/>
          <w:szCs w:val="16"/>
          <w:u w:val="single"/>
        </w:rPr>
        <w:t>Termination</w:t>
      </w:r>
      <w:r w:rsidR="00AF0538" w:rsidRPr="00582C7D">
        <w:rPr>
          <w:rFonts w:ascii="Arial" w:hAnsi="Arial" w:cs="Arial"/>
          <w:sz w:val="16"/>
          <w:szCs w:val="16"/>
          <w:u w:val="single"/>
        </w:rPr>
        <w:t xml:space="preserve"> </w:t>
      </w:r>
      <w:proofErr w:type="gramStart"/>
      <w:r w:rsidR="00AF0538" w:rsidRPr="00582C7D">
        <w:rPr>
          <w:rFonts w:ascii="Arial" w:hAnsi="Arial" w:cs="Arial"/>
          <w:sz w:val="16"/>
          <w:szCs w:val="16"/>
          <w:u w:val="single"/>
        </w:rPr>
        <w:t>For</w:t>
      </w:r>
      <w:proofErr w:type="gramEnd"/>
      <w:r w:rsidR="00AF0538" w:rsidRPr="00582C7D">
        <w:rPr>
          <w:rFonts w:ascii="Arial" w:hAnsi="Arial" w:cs="Arial"/>
          <w:sz w:val="16"/>
          <w:szCs w:val="16"/>
          <w:u w:val="single"/>
        </w:rPr>
        <w:t xml:space="preserve"> Cause</w:t>
      </w:r>
      <w:r w:rsidR="00256AFD" w:rsidRPr="00582C7D">
        <w:rPr>
          <w:rFonts w:ascii="Arial" w:hAnsi="Arial" w:cs="Arial"/>
          <w:sz w:val="16"/>
          <w:szCs w:val="16"/>
        </w:rPr>
        <w:t xml:space="preserve">. </w:t>
      </w:r>
      <w:r w:rsidRPr="00582C7D">
        <w:rPr>
          <w:rFonts w:ascii="Arial" w:hAnsi="Arial" w:cs="Arial"/>
          <w:sz w:val="16"/>
          <w:szCs w:val="16"/>
        </w:rPr>
        <w:t xml:space="preserve"> </w:t>
      </w:r>
      <w:r w:rsidR="00AF0538" w:rsidRPr="00582C7D">
        <w:rPr>
          <w:rFonts w:ascii="Arial" w:hAnsi="Arial" w:cs="Arial"/>
          <w:sz w:val="16"/>
          <w:szCs w:val="16"/>
        </w:rPr>
        <w:t>Each</w:t>
      </w:r>
      <w:r w:rsidR="00E9335E" w:rsidRPr="00582C7D">
        <w:rPr>
          <w:rFonts w:ascii="Arial" w:hAnsi="Arial" w:cs="Arial"/>
          <w:sz w:val="16"/>
          <w:szCs w:val="16"/>
        </w:rPr>
        <w:t xml:space="preserve"> party may immediately terminate this Agreement at any time</w:t>
      </w:r>
      <w:r w:rsidR="00574FF0" w:rsidRPr="00582C7D">
        <w:rPr>
          <w:rFonts w:ascii="Arial" w:hAnsi="Arial" w:cs="Arial"/>
          <w:sz w:val="16"/>
          <w:szCs w:val="16"/>
        </w:rPr>
        <w:t xml:space="preserve"> </w:t>
      </w:r>
      <w:r w:rsidR="00E9335E" w:rsidRPr="00582C7D">
        <w:rPr>
          <w:rFonts w:ascii="Arial" w:hAnsi="Arial" w:cs="Arial"/>
          <w:sz w:val="16"/>
          <w:szCs w:val="16"/>
        </w:rPr>
        <w:t xml:space="preserve">if the other party: (a) breaches this Agreement and fails to cure the breach within ten (10) days </w:t>
      </w:r>
      <w:r w:rsidR="00811E2C" w:rsidRPr="00582C7D">
        <w:rPr>
          <w:rFonts w:ascii="Arial" w:hAnsi="Arial" w:cs="Arial"/>
          <w:sz w:val="16"/>
          <w:szCs w:val="16"/>
        </w:rPr>
        <w:t>after</w:t>
      </w:r>
      <w:r w:rsidR="00E9335E" w:rsidRPr="00582C7D">
        <w:rPr>
          <w:rFonts w:ascii="Arial" w:hAnsi="Arial" w:cs="Arial"/>
          <w:sz w:val="16"/>
          <w:szCs w:val="16"/>
        </w:rPr>
        <w:t xml:space="preserve"> r</w:t>
      </w:r>
      <w:r w:rsidR="001223A7" w:rsidRPr="00582C7D">
        <w:rPr>
          <w:rFonts w:ascii="Arial" w:hAnsi="Arial" w:cs="Arial"/>
          <w:sz w:val="16"/>
          <w:szCs w:val="16"/>
        </w:rPr>
        <w:t xml:space="preserve">eceiving written notice </w:t>
      </w:r>
      <w:r w:rsidR="00811E2C" w:rsidRPr="00582C7D">
        <w:rPr>
          <w:rFonts w:ascii="Arial" w:hAnsi="Arial" w:cs="Arial"/>
          <w:sz w:val="16"/>
          <w:szCs w:val="16"/>
        </w:rPr>
        <w:t>of such breach</w:t>
      </w:r>
      <w:r w:rsidR="001223A7" w:rsidRPr="00582C7D">
        <w:rPr>
          <w:rFonts w:ascii="Arial" w:hAnsi="Arial" w:cs="Arial"/>
          <w:sz w:val="16"/>
          <w:szCs w:val="16"/>
        </w:rPr>
        <w:t xml:space="preserve">; </w:t>
      </w:r>
      <w:r w:rsidR="00E9335E" w:rsidRPr="00582C7D">
        <w:rPr>
          <w:rFonts w:ascii="Arial" w:hAnsi="Arial" w:cs="Arial"/>
          <w:sz w:val="16"/>
          <w:szCs w:val="16"/>
        </w:rPr>
        <w:t>(</w:t>
      </w:r>
      <w:r w:rsidR="00CD45F5" w:rsidRPr="00582C7D">
        <w:rPr>
          <w:rFonts w:ascii="Arial" w:hAnsi="Arial" w:cs="Arial"/>
          <w:sz w:val="16"/>
          <w:szCs w:val="16"/>
        </w:rPr>
        <w:t xml:space="preserve">b) </w:t>
      </w:r>
      <w:r w:rsidR="00E9335E" w:rsidRPr="00582C7D">
        <w:rPr>
          <w:rFonts w:ascii="Arial" w:hAnsi="Arial" w:cs="Arial"/>
          <w:sz w:val="16"/>
          <w:szCs w:val="16"/>
        </w:rPr>
        <w:t>makes, or attempts to make, an assignment for the benefit of its creditors</w:t>
      </w:r>
      <w:r w:rsidR="001223A7" w:rsidRPr="00582C7D">
        <w:rPr>
          <w:rFonts w:ascii="Arial" w:hAnsi="Arial" w:cs="Arial"/>
          <w:sz w:val="16"/>
          <w:szCs w:val="16"/>
        </w:rPr>
        <w:t>;</w:t>
      </w:r>
      <w:r w:rsidR="00811E2C" w:rsidRPr="00582C7D">
        <w:rPr>
          <w:rFonts w:ascii="Arial" w:hAnsi="Arial" w:cs="Arial"/>
          <w:sz w:val="16"/>
          <w:szCs w:val="16"/>
        </w:rPr>
        <w:t xml:space="preserve"> (c</w:t>
      </w:r>
      <w:r w:rsidR="00E9335E" w:rsidRPr="00582C7D">
        <w:rPr>
          <w:rFonts w:ascii="Arial" w:hAnsi="Arial" w:cs="Arial"/>
          <w:sz w:val="16"/>
          <w:szCs w:val="16"/>
        </w:rPr>
        <w:t>) commences proceedings for relief u</w:t>
      </w:r>
      <w:r w:rsidR="001223A7" w:rsidRPr="00582C7D">
        <w:rPr>
          <w:rFonts w:ascii="Arial" w:hAnsi="Arial" w:cs="Arial"/>
          <w:sz w:val="16"/>
          <w:szCs w:val="16"/>
        </w:rPr>
        <w:t>nder any bankruptcy, insolvency</w:t>
      </w:r>
      <w:r w:rsidR="00E9335E" w:rsidRPr="00582C7D">
        <w:rPr>
          <w:rFonts w:ascii="Arial" w:hAnsi="Arial" w:cs="Arial"/>
          <w:sz w:val="16"/>
          <w:szCs w:val="16"/>
        </w:rPr>
        <w:t xml:space="preserve"> or debtor’s relief law</w:t>
      </w:r>
      <w:r w:rsidR="001223A7" w:rsidRPr="00582C7D">
        <w:rPr>
          <w:rFonts w:ascii="Arial" w:hAnsi="Arial" w:cs="Arial"/>
          <w:sz w:val="16"/>
          <w:szCs w:val="16"/>
        </w:rPr>
        <w:t>;</w:t>
      </w:r>
      <w:r w:rsidR="00E9335E" w:rsidRPr="00582C7D">
        <w:rPr>
          <w:rFonts w:ascii="Arial" w:hAnsi="Arial" w:cs="Arial"/>
          <w:sz w:val="16"/>
          <w:szCs w:val="16"/>
        </w:rPr>
        <w:t xml:space="preserve"> (</w:t>
      </w:r>
      <w:r w:rsidR="00811E2C" w:rsidRPr="00582C7D">
        <w:rPr>
          <w:rFonts w:ascii="Arial" w:hAnsi="Arial" w:cs="Arial"/>
          <w:sz w:val="16"/>
          <w:szCs w:val="16"/>
        </w:rPr>
        <w:t>d</w:t>
      </w:r>
      <w:r w:rsidR="00E9335E" w:rsidRPr="00582C7D">
        <w:rPr>
          <w:rFonts w:ascii="Arial" w:hAnsi="Arial" w:cs="Arial"/>
          <w:sz w:val="16"/>
          <w:szCs w:val="16"/>
        </w:rPr>
        <w:t>) is the subject of a bankruptcy, insolvency or debtor’s relief proceeding</w:t>
      </w:r>
      <w:r w:rsidR="00CD45F5" w:rsidRPr="00582C7D">
        <w:rPr>
          <w:rFonts w:ascii="Arial" w:hAnsi="Arial" w:cs="Arial"/>
          <w:sz w:val="16"/>
          <w:szCs w:val="16"/>
        </w:rPr>
        <w:t>s</w:t>
      </w:r>
      <w:r w:rsidR="00E9335E" w:rsidRPr="00582C7D">
        <w:rPr>
          <w:rFonts w:ascii="Arial" w:hAnsi="Arial" w:cs="Arial"/>
          <w:sz w:val="16"/>
          <w:szCs w:val="16"/>
        </w:rPr>
        <w:t>, and fails to have such proceeding dismissed within sixty (60) days</w:t>
      </w:r>
      <w:r w:rsidR="001223A7" w:rsidRPr="00582C7D">
        <w:rPr>
          <w:rFonts w:ascii="Arial" w:hAnsi="Arial" w:cs="Arial"/>
          <w:sz w:val="16"/>
          <w:szCs w:val="16"/>
        </w:rPr>
        <w:t>;</w:t>
      </w:r>
      <w:r w:rsidR="00E9335E" w:rsidRPr="00582C7D">
        <w:rPr>
          <w:rFonts w:ascii="Arial" w:hAnsi="Arial" w:cs="Arial"/>
          <w:sz w:val="16"/>
          <w:szCs w:val="16"/>
        </w:rPr>
        <w:t xml:space="preserve"> </w:t>
      </w:r>
      <w:r w:rsidR="00CD45F5" w:rsidRPr="00582C7D">
        <w:rPr>
          <w:rFonts w:ascii="Arial" w:hAnsi="Arial" w:cs="Arial"/>
          <w:sz w:val="16"/>
          <w:szCs w:val="16"/>
        </w:rPr>
        <w:t xml:space="preserve">or </w:t>
      </w:r>
      <w:r w:rsidR="00E9335E" w:rsidRPr="00582C7D">
        <w:rPr>
          <w:rFonts w:ascii="Arial" w:hAnsi="Arial" w:cs="Arial"/>
          <w:sz w:val="16"/>
          <w:szCs w:val="16"/>
        </w:rPr>
        <w:t>(</w:t>
      </w:r>
      <w:r w:rsidR="00811E2C" w:rsidRPr="00582C7D">
        <w:rPr>
          <w:rFonts w:ascii="Arial" w:hAnsi="Arial" w:cs="Arial"/>
          <w:sz w:val="16"/>
          <w:szCs w:val="16"/>
        </w:rPr>
        <w:t>e</w:t>
      </w:r>
      <w:r w:rsidR="00E9335E" w:rsidRPr="00582C7D">
        <w:rPr>
          <w:rFonts w:ascii="Arial" w:hAnsi="Arial" w:cs="Arial"/>
          <w:sz w:val="16"/>
          <w:szCs w:val="16"/>
        </w:rPr>
        <w:t>) liquidates or dissolves or a</w:t>
      </w:r>
      <w:r w:rsidR="00CD45F5" w:rsidRPr="00582C7D">
        <w:rPr>
          <w:rFonts w:ascii="Arial" w:hAnsi="Arial" w:cs="Arial"/>
          <w:sz w:val="16"/>
          <w:szCs w:val="16"/>
        </w:rPr>
        <w:t>ttempts to liquidate or dissolve</w:t>
      </w:r>
      <w:r w:rsidR="00E9335E" w:rsidRPr="00582C7D">
        <w:rPr>
          <w:rFonts w:ascii="Arial" w:hAnsi="Arial" w:cs="Arial"/>
          <w:sz w:val="16"/>
          <w:szCs w:val="16"/>
        </w:rPr>
        <w:t xml:space="preserve">. </w:t>
      </w:r>
    </w:p>
    <w:p w14:paraId="5BEFCF49"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19F0036E" w14:textId="77777777" w:rsidR="00E9335E" w:rsidRPr="00582C7D" w:rsidRDefault="00FC5272"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6</w:t>
      </w:r>
      <w:r w:rsidR="00E9335E"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 xml:space="preserve">Termination </w:t>
      </w:r>
      <w:proofErr w:type="gramStart"/>
      <w:r w:rsidR="001223A7" w:rsidRPr="00582C7D">
        <w:rPr>
          <w:rFonts w:ascii="Arial" w:hAnsi="Arial" w:cs="Arial"/>
          <w:sz w:val="16"/>
          <w:szCs w:val="16"/>
          <w:u w:val="single"/>
        </w:rPr>
        <w:t>For</w:t>
      </w:r>
      <w:proofErr w:type="gramEnd"/>
      <w:r w:rsidR="001223A7" w:rsidRPr="00582C7D">
        <w:rPr>
          <w:rFonts w:ascii="Arial" w:hAnsi="Arial" w:cs="Arial"/>
          <w:sz w:val="16"/>
          <w:szCs w:val="16"/>
          <w:u w:val="single"/>
        </w:rPr>
        <w:t xml:space="preserve"> Convenience</w:t>
      </w:r>
      <w:r w:rsidR="00256AFD" w:rsidRPr="00582C7D">
        <w:rPr>
          <w:rFonts w:ascii="Arial" w:hAnsi="Arial" w:cs="Arial"/>
          <w:sz w:val="16"/>
          <w:szCs w:val="16"/>
        </w:rPr>
        <w:t>.</w:t>
      </w:r>
      <w:r w:rsidR="001223A7"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Either party may terminate this Agreement for any reason </w:t>
      </w:r>
      <w:r w:rsidR="001223A7" w:rsidRPr="00582C7D">
        <w:rPr>
          <w:rFonts w:ascii="Arial" w:hAnsi="Arial" w:cs="Arial"/>
          <w:sz w:val="16"/>
          <w:szCs w:val="16"/>
        </w:rPr>
        <w:t xml:space="preserve">or no reason </w:t>
      </w:r>
      <w:r w:rsidR="00E9335E" w:rsidRPr="00582C7D">
        <w:rPr>
          <w:rFonts w:ascii="Arial" w:hAnsi="Arial" w:cs="Arial"/>
          <w:sz w:val="16"/>
          <w:szCs w:val="16"/>
        </w:rPr>
        <w:t>by notifying the other party in writing thirty (30) days prior to the termination</w:t>
      </w:r>
      <w:r w:rsidR="001223A7" w:rsidRPr="00582C7D">
        <w:rPr>
          <w:rFonts w:ascii="Arial" w:hAnsi="Arial" w:cs="Arial"/>
          <w:sz w:val="16"/>
          <w:szCs w:val="16"/>
        </w:rPr>
        <w:t xml:space="preserve"> date</w:t>
      </w:r>
      <w:r w:rsidR="00E9335E" w:rsidRPr="00582C7D">
        <w:rPr>
          <w:rFonts w:ascii="Arial" w:hAnsi="Arial" w:cs="Arial"/>
          <w:sz w:val="16"/>
          <w:szCs w:val="16"/>
        </w:rPr>
        <w:t>.</w:t>
      </w:r>
    </w:p>
    <w:p w14:paraId="27C0599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193AE741" w14:textId="3BD44804" w:rsidR="00E9335E" w:rsidRPr="00582C7D" w:rsidRDefault="00FC5272"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6</w:t>
      </w:r>
      <w:r w:rsidR="00E9335E" w:rsidRPr="00582C7D">
        <w:rPr>
          <w:rFonts w:ascii="Arial" w:hAnsi="Arial" w:cs="Arial"/>
          <w:sz w:val="16"/>
          <w:szCs w:val="16"/>
        </w:rPr>
        <w:t>.3</w:t>
      </w:r>
      <w:r w:rsidR="00E9335E" w:rsidRPr="00582C7D">
        <w:rPr>
          <w:rFonts w:ascii="Arial" w:hAnsi="Arial" w:cs="Arial"/>
          <w:sz w:val="16"/>
          <w:szCs w:val="16"/>
        </w:rPr>
        <w:tab/>
      </w:r>
      <w:r w:rsidR="00E9335E" w:rsidRPr="00582C7D">
        <w:rPr>
          <w:rFonts w:ascii="Arial" w:hAnsi="Arial" w:cs="Arial"/>
          <w:sz w:val="16"/>
          <w:szCs w:val="16"/>
          <w:u w:val="single"/>
        </w:rPr>
        <w:t>Effect of Termination</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The expiration or termination of this Agreement shall not discharge or relieve either party from any obligation which accrued </w:t>
      </w:r>
      <w:r w:rsidR="00811E2C" w:rsidRPr="00582C7D">
        <w:rPr>
          <w:rFonts w:ascii="Arial" w:hAnsi="Arial" w:cs="Arial"/>
          <w:sz w:val="16"/>
          <w:szCs w:val="16"/>
        </w:rPr>
        <w:t>prior to</w:t>
      </w:r>
      <w:r w:rsidR="00E9335E" w:rsidRPr="00582C7D">
        <w:rPr>
          <w:rFonts w:ascii="Arial" w:hAnsi="Arial" w:cs="Arial"/>
          <w:sz w:val="16"/>
          <w:szCs w:val="16"/>
        </w:rPr>
        <w:t xml:space="preserve"> termination including, without limitation, </w:t>
      </w:r>
      <w:proofErr w:type="spellStart"/>
      <w:r w:rsidR="002B12A6">
        <w:rPr>
          <w:rFonts w:ascii="Arial" w:hAnsi="Arial" w:cs="Arial"/>
          <w:sz w:val="16"/>
          <w:szCs w:val="16"/>
        </w:rPr>
        <w:t>SecurityScorecard</w:t>
      </w:r>
      <w:r w:rsidR="00E9335E" w:rsidRPr="00582C7D">
        <w:rPr>
          <w:rFonts w:ascii="Arial" w:hAnsi="Arial" w:cs="Arial"/>
          <w:sz w:val="16"/>
          <w:szCs w:val="16"/>
        </w:rPr>
        <w:t>’s</w:t>
      </w:r>
      <w:proofErr w:type="spellEnd"/>
      <w:r w:rsidR="00E9335E" w:rsidRPr="00582C7D">
        <w:rPr>
          <w:rFonts w:ascii="Arial" w:hAnsi="Arial" w:cs="Arial"/>
          <w:sz w:val="16"/>
          <w:szCs w:val="16"/>
        </w:rPr>
        <w:t xml:space="preserve"> obligation to fulfill </w:t>
      </w:r>
      <w:r w:rsidR="00D451B1" w:rsidRPr="00582C7D">
        <w:rPr>
          <w:rFonts w:ascii="Arial" w:hAnsi="Arial" w:cs="Arial"/>
          <w:sz w:val="16"/>
          <w:szCs w:val="16"/>
        </w:rPr>
        <w:t xml:space="preserve">Purchase </w:t>
      </w:r>
      <w:r w:rsidR="001223A7" w:rsidRPr="00582C7D">
        <w:rPr>
          <w:rFonts w:ascii="Arial" w:hAnsi="Arial" w:cs="Arial"/>
          <w:sz w:val="16"/>
          <w:szCs w:val="16"/>
        </w:rPr>
        <w:t>Orders</w:t>
      </w:r>
      <w:r w:rsidR="00530CEA">
        <w:rPr>
          <w:rFonts w:ascii="Arial" w:hAnsi="Arial" w:cs="Arial"/>
          <w:sz w:val="16"/>
          <w:szCs w:val="16"/>
        </w:rPr>
        <w:t xml:space="preserve"> and Reseller’s obligation to pay for any issued Purchase Orders</w:t>
      </w:r>
      <w:r w:rsidR="001223A7" w:rsidRPr="00582C7D">
        <w:rPr>
          <w:rFonts w:ascii="Arial" w:hAnsi="Arial" w:cs="Arial"/>
          <w:sz w:val="16"/>
          <w:szCs w:val="16"/>
        </w:rPr>
        <w:t xml:space="preserve">, </w:t>
      </w:r>
      <w:r w:rsidR="00E9335E" w:rsidRPr="00582C7D">
        <w:rPr>
          <w:rFonts w:ascii="Arial" w:hAnsi="Arial" w:cs="Arial"/>
          <w:sz w:val="16"/>
          <w:szCs w:val="16"/>
        </w:rPr>
        <w:t>and shall not relieve any breaching party from liability for damages resulting from such breach, and shall not destroy or diminish the binding force and effect of any of the provisions of this Agreement that expressly, or by reasonable implication, come into or continue effect on or after termination hereof.</w:t>
      </w:r>
      <w:r w:rsidR="00530CEA">
        <w:rPr>
          <w:rFonts w:ascii="Arial" w:hAnsi="Arial" w:cs="Arial"/>
          <w:sz w:val="16"/>
          <w:szCs w:val="16"/>
        </w:rPr>
        <w:t xml:space="preserve"> </w:t>
      </w:r>
      <w:r w:rsidR="00E9335E" w:rsidRPr="00582C7D">
        <w:rPr>
          <w:rFonts w:ascii="Arial" w:hAnsi="Arial" w:cs="Arial"/>
          <w:sz w:val="16"/>
          <w:szCs w:val="16"/>
        </w:rPr>
        <w:t xml:space="preserve"> Any termination r</w:t>
      </w:r>
      <w:r w:rsidR="00530CEA">
        <w:rPr>
          <w:rFonts w:ascii="Arial" w:hAnsi="Arial" w:cs="Arial"/>
          <w:sz w:val="16"/>
          <w:szCs w:val="16"/>
        </w:rPr>
        <w:t>ights contained in this section</w:t>
      </w:r>
      <w:r w:rsidR="00E9335E" w:rsidRPr="00582C7D">
        <w:rPr>
          <w:rFonts w:ascii="Arial" w:hAnsi="Arial" w:cs="Arial"/>
          <w:sz w:val="16"/>
          <w:szCs w:val="16"/>
        </w:rPr>
        <w:t xml:space="preserve"> are in addition to, and not in lieu of, any remedies available at law or in equity or </w:t>
      </w:r>
      <w:r w:rsidR="00811E2C" w:rsidRPr="00582C7D">
        <w:rPr>
          <w:rFonts w:ascii="Arial" w:hAnsi="Arial" w:cs="Arial"/>
          <w:sz w:val="16"/>
          <w:szCs w:val="16"/>
        </w:rPr>
        <w:t>otherwise.</w:t>
      </w:r>
    </w:p>
    <w:p w14:paraId="03C66ED3" w14:textId="77777777" w:rsidR="00E9335E" w:rsidRPr="00582C7D" w:rsidRDefault="00E9335E" w:rsidP="00AF0538">
      <w:pPr>
        <w:tabs>
          <w:tab w:val="left" w:pos="720"/>
          <w:tab w:val="left" w:pos="144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p>
    <w:p w14:paraId="6E964FB1"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7</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INTELLECTUAL PROPERTY</w:t>
      </w:r>
      <w:r w:rsidR="00804ADF" w:rsidRPr="00582C7D">
        <w:rPr>
          <w:rFonts w:ascii="Arial" w:hAnsi="Arial" w:cs="Arial"/>
          <w:bCs/>
          <w:sz w:val="16"/>
          <w:szCs w:val="16"/>
        </w:rPr>
        <w:t>.</w:t>
      </w:r>
    </w:p>
    <w:p w14:paraId="177C3E9A" w14:textId="77777777" w:rsidR="00E9335E" w:rsidRPr="00582C7D" w:rsidRDefault="00E9335E" w:rsidP="00E9335E">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p>
    <w:p w14:paraId="147A52D2" w14:textId="32B9BAFA" w:rsidR="00E9335E" w:rsidRPr="00582C7D" w:rsidRDefault="00804ADF" w:rsidP="00804A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00E9335E" w:rsidRPr="00582C7D">
        <w:rPr>
          <w:rFonts w:ascii="Arial" w:hAnsi="Arial" w:cs="Arial"/>
          <w:sz w:val="16"/>
          <w:szCs w:val="16"/>
        </w:rPr>
        <w:t>.1</w:t>
      </w:r>
      <w:r w:rsidR="00E9335E" w:rsidRPr="00582C7D">
        <w:rPr>
          <w:rFonts w:ascii="Arial" w:hAnsi="Arial" w:cs="Arial"/>
          <w:sz w:val="16"/>
          <w:szCs w:val="16"/>
        </w:rPr>
        <w:tab/>
      </w:r>
      <w:r w:rsidR="00E9335E" w:rsidRPr="00582C7D">
        <w:rPr>
          <w:rFonts w:ascii="Arial" w:hAnsi="Arial" w:cs="Arial"/>
          <w:sz w:val="16"/>
          <w:szCs w:val="16"/>
          <w:u w:val="single"/>
        </w:rPr>
        <w:t>Trademarks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Reseller shall have </w:t>
      </w:r>
      <w:r w:rsidR="003E12E7" w:rsidRPr="00582C7D">
        <w:rPr>
          <w:rFonts w:ascii="Arial" w:hAnsi="Arial" w:cs="Arial"/>
          <w:sz w:val="16"/>
          <w:szCs w:val="16"/>
        </w:rPr>
        <w:t>a non-exclusive</w:t>
      </w:r>
      <w:r w:rsidR="00811E2C" w:rsidRPr="00582C7D">
        <w:rPr>
          <w:rFonts w:ascii="Arial" w:hAnsi="Arial" w:cs="Arial"/>
          <w:sz w:val="16"/>
          <w:szCs w:val="16"/>
        </w:rPr>
        <w:t>, worldwide, royalty-free</w:t>
      </w:r>
      <w:r w:rsidR="006650A1">
        <w:rPr>
          <w:rFonts w:ascii="Arial" w:hAnsi="Arial" w:cs="Arial"/>
          <w:sz w:val="16"/>
          <w:szCs w:val="16"/>
        </w:rPr>
        <w:t xml:space="preserve">, </w:t>
      </w:r>
      <w:r w:rsidR="003E12E7" w:rsidRPr="00582C7D">
        <w:rPr>
          <w:rFonts w:ascii="Arial" w:hAnsi="Arial" w:cs="Arial"/>
          <w:sz w:val="16"/>
          <w:szCs w:val="16"/>
        </w:rPr>
        <w:t xml:space="preserve">license </w:t>
      </w:r>
      <w:r w:rsidR="007B75EC">
        <w:rPr>
          <w:rFonts w:ascii="Arial" w:hAnsi="Arial" w:cs="Arial"/>
          <w:sz w:val="16"/>
          <w:szCs w:val="16"/>
        </w:rPr>
        <w:t xml:space="preserve">solely during the term hereof </w:t>
      </w:r>
      <w:r w:rsidR="00E9335E" w:rsidRPr="00582C7D">
        <w:rPr>
          <w:rFonts w:ascii="Arial" w:hAnsi="Arial" w:cs="Arial"/>
          <w:sz w:val="16"/>
          <w:szCs w:val="16"/>
        </w:rPr>
        <w:t xml:space="preserve">to use the </w:t>
      </w:r>
      <w:proofErr w:type="spellStart"/>
      <w:r w:rsidR="002B12A6">
        <w:rPr>
          <w:rFonts w:ascii="Arial" w:hAnsi="Arial" w:cs="Arial"/>
          <w:sz w:val="16"/>
          <w:szCs w:val="16"/>
        </w:rPr>
        <w:t>SecurityScorecard</w:t>
      </w:r>
      <w:r w:rsidR="001223A7" w:rsidRPr="00582C7D">
        <w:rPr>
          <w:rFonts w:ascii="Arial" w:hAnsi="Arial" w:cs="Arial"/>
          <w:sz w:val="16"/>
          <w:szCs w:val="16"/>
        </w:rPr>
        <w:t>’s</w:t>
      </w:r>
      <w:proofErr w:type="spellEnd"/>
      <w:r w:rsidR="00E9335E" w:rsidRPr="00582C7D">
        <w:rPr>
          <w:rFonts w:ascii="Arial" w:hAnsi="Arial" w:cs="Arial"/>
          <w:sz w:val="16"/>
          <w:szCs w:val="16"/>
        </w:rPr>
        <w:t xml:space="preserve"> Licensed Trademarks</w:t>
      </w:r>
      <w:r w:rsidR="001223A7" w:rsidRPr="00582C7D">
        <w:rPr>
          <w:rFonts w:ascii="Arial" w:hAnsi="Arial" w:cs="Arial"/>
          <w:sz w:val="16"/>
          <w:szCs w:val="16"/>
        </w:rPr>
        <w:t xml:space="preserve"> (as defined below) </w:t>
      </w:r>
      <w:r w:rsidR="00E9335E" w:rsidRPr="00582C7D">
        <w:rPr>
          <w:rFonts w:ascii="Arial" w:hAnsi="Arial" w:cs="Arial"/>
          <w:sz w:val="16"/>
          <w:szCs w:val="16"/>
        </w:rPr>
        <w:t>in its advertising and promotional materials.</w:t>
      </w:r>
      <w:r w:rsidR="003E12E7" w:rsidRPr="00582C7D">
        <w:rPr>
          <w:rFonts w:ascii="Arial" w:hAnsi="Arial" w:cs="Arial"/>
          <w:sz w:val="16"/>
          <w:szCs w:val="16"/>
        </w:rPr>
        <w:t xml:space="preserve">  </w:t>
      </w:r>
      <w:r w:rsidR="00E9335E" w:rsidRPr="00582C7D">
        <w:rPr>
          <w:rFonts w:ascii="Arial" w:hAnsi="Arial" w:cs="Arial"/>
          <w:sz w:val="16"/>
          <w:szCs w:val="16"/>
        </w:rPr>
        <w:t xml:space="preserve">Reseller agrees to use the </w:t>
      </w:r>
      <w:proofErr w:type="spellStart"/>
      <w:r w:rsidR="002B12A6">
        <w:rPr>
          <w:rFonts w:ascii="Arial" w:hAnsi="Arial" w:cs="Arial"/>
          <w:sz w:val="16"/>
          <w:szCs w:val="16"/>
        </w:rPr>
        <w:t>SecurityScorecard</w:t>
      </w:r>
      <w:r w:rsidR="001223A7" w:rsidRPr="00582C7D">
        <w:rPr>
          <w:rFonts w:ascii="Arial" w:hAnsi="Arial" w:cs="Arial"/>
          <w:sz w:val="16"/>
          <w:szCs w:val="16"/>
        </w:rPr>
        <w:t>’s</w:t>
      </w:r>
      <w:proofErr w:type="spellEnd"/>
      <w:r w:rsidR="001223A7" w:rsidRPr="00582C7D">
        <w:rPr>
          <w:rFonts w:ascii="Arial" w:hAnsi="Arial" w:cs="Arial"/>
          <w:sz w:val="16"/>
          <w:szCs w:val="16"/>
        </w:rPr>
        <w:t xml:space="preserve"> Licensed T</w:t>
      </w:r>
      <w:r w:rsidR="00E9335E" w:rsidRPr="00582C7D">
        <w:rPr>
          <w:rFonts w:ascii="Arial" w:hAnsi="Arial" w:cs="Arial"/>
          <w:sz w:val="16"/>
          <w:szCs w:val="16"/>
        </w:rPr>
        <w:t>rademark</w:t>
      </w:r>
      <w:r w:rsidR="001223A7" w:rsidRPr="00582C7D">
        <w:rPr>
          <w:rFonts w:ascii="Arial" w:hAnsi="Arial" w:cs="Arial"/>
          <w:sz w:val="16"/>
          <w:szCs w:val="16"/>
        </w:rPr>
        <w:t>s</w:t>
      </w:r>
      <w:r w:rsidR="003E12E7" w:rsidRPr="00582C7D">
        <w:rPr>
          <w:rFonts w:ascii="Arial" w:hAnsi="Arial" w:cs="Arial"/>
          <w:sz w:val="16"/>
          <w:szCs w:val="16"/>
        </w:rPr>
        <w:t xml:space="preserve"> only in connection with the promotion of the P</w:t>
      </w:r>
      <w:r w:rsidR="00E9335E" w:rsidRPr="00582C7D">
        <w:rPr>
          <w:rFonts w:ascii="Arial" w:hAnsi="Arial" w:cs="Arial"/>
          <w:sz w:val="16"/>
          <w:szCs w:val="16"/>
        </w:rPr>
        <w:t>roduct</w:t>
      </w:r>
      <w:r w:rsidR="003E12E7" w:rsidRPr="00582C7D">
        <w:rPr>
          <w:rFonts w:ascii="Arial" w:hAnsi="Arial" w:cs="Arial"/>
          <w:sz w:val="16"/>
          <w:szCs w:val="16"/>
        </w:rPr>
        <w:t>s</w:t>
      </w:r>
      <w:r w:rsidR="007B75EC">
        <w:rPr>
          <w:rFonts w:ascii="Arial" w:hAnsi="Arial" w:cs="Arial"/>
          <w:sz w:val="16"/>
          <w:szCs w:val="16"/>
        </w:rPr>
        <w:t xml:space="preserve"> in a form and manner approved by </w:t>
      </w:r>
      <w:r w:rsidR="002B12A6">
        <w:rPr>
          <w:rFonts w:ascii="Arial" w:hAnsi="Arial" w:cs="Arial"/>
          <w:sz w:val="16"/>
          <w:szCs w:val="16"/>
        </w:rPr>
        <w:t>SecurityScorecard</w:t>
      </w:r>
      <w:r w:rsidR="003E12E7" w:rsidRPr="00582C7D">
        <w:rPr>
          <w:rFonts w:ascii="Arial" w:hAnsi="Arial" w:cs="Arial"/>
          <w:sz w:val="16"/>
          <w:szCs w:val="16"/>
        </w:rPr>
        <w:t xml:space="preserve">.  </w:t>
      </w:r>
      <w:r w:rsidR="00E9335E" w:rsidRPr="00582C7D">
        <w:rPr>
          <w:rFonts w:ascii="Arial" w:hAnsi="Arial" w:cs="Arial"/>
          <w:sz w:val="16"/>
          <w:szCs w:val="16"/>
        </w:rPr>
        <w:t xml:space="preserve">Nothing contained in this Agreement shall give Reseller any right, title or interest in the </w:t>
      </w:r>
      <w:proofErr w:type="spellStart"/>
      <w:r w:rsidR="002B12A6">
        <w:rPr>
          <w:rFonts w:ascii="Arial" w:hAnsi="Arial" w:cs="Arial"/>
          <w:sz w:val="16"/>
          <w:szCs w:val="16"/>
        </w:rPr>
        <w:t>SecurityScorecard</w:t>
      </w:r>
      <w:r w:rsidR="001223A7" w:rsidRPr="00582C7D">
        <w:rPr>
          <w:rFonts w:ascii="Arial" w:hAnsi="Arial" w:cs="Arial"/>
          <w:sz w:val="16"/>
          <w:szCs w:val="16"/>
        </w:rPr>
        <w:t>’s</w:t>
      </w:r>
      <w:proofErr w:type="spellEnd"/>
      <w:r w:rsidR="001223A7" w:rsidRPr="00582C7D">
        <w:rPr>
          <w:rFonts w:ascii="Arial" w:hAnsi="Arial" w:cs="Arial"/>
          <w:sz w:val="16"/>
          <w:szCs w:val="16"/>
        </w:rPr>
        <w:t xml:space="preserve"> Licensed Trademarks</w:t>
      </w:r>
      <w:r w:rsidR="007B75EC">
        <w:rPr>
          <w:rFonts w:ascii="Arial" w:hAnsi="Arial" w:cs="Arial"/>
          <w:sz w:val="16"/>
          <w:szCs w:val="16"/>
        </w:rPr>
        <w:t xml:space="preserve"> (all of which is retained by </w:t>
      </w:r>
      <w:r w:rsidR="002B12A6">
        <w:rPr>
          <w:rFonts w:ascii="Arial" w:hAnsi="Arial" w:cs="Arial"/>
          <w:sz w:val="16"/>
          <w:szCs w:val="16"/>
        </w:rPr>
        <w:t>SecurityScorecard</w:t>
      </w:r>
      <w:r w:rsidR="007B75EC">
        <w:rPr>
          <w:rFonts w:ascii="Arial" w:hAnsi="Arial" w:cs="Arial"/>
          <w:sz w:val="16"/>
          <w:szCs w:val="16"/>
        </w:rPr>
        <w:t>),</w:t>
      </w:r>
      <w:r w:rsidR="003E12E7" w:rsidRPr="00582C7D">
        <w:rPr>
          <w:rFonts w:ascii="Arial" w:hAnsi="Arial" w:cs="Arial"/>
          <w:sz w:val="16"/>
          <w:szCs w:val="16"/>
        </w:rPr>
        <w:t xml:space="preserve"> other than the license described herein</w:t>
      </w:r>
      <w:r w:rsidR="007B75EC">
        <w:rPr>
          <w:rFonts w:ascii="Arial" w:hAnsi="Arial" w:cs="Arial"/>
          <w:sz w:val="16"/>
          <w:szCs w:val="16"/>
        </w:rPr>
        <w:t xml:space="preserve">, and all use thereof shall inure solely to the benefit of </w:t>
      </w:r>
      <w:r w:rsidR="002B12A6">
        <w:rPr>
          <w:rFonts w:ascii="Arial" w:hAnsi="Arial" w:cs="Arial"/>
          <w:sz w:val="16"/>
          <w:szCs w:val="16"/>
        </w:rPr>
        <w:t>SecurityScorecard</w:t>
      </w:r>
      <w:r w:rsidR="001223A7" w:rsidRPr="00582C7D">
        <w:rPr>
          <w:rFonts w:ascii="Arial" w:hAnsi="Arial" w:cs="Arial"/>
          <w:sz w:val="16"/>
          <w:szCs w:val="16"/>
        </w:rPr>
        <w:t xml:space="preserve">.  </w:t>
      </w:r>
      <w:r w:rsidR="00E9335E" w:rsidRPr="00582C7D">
        <w:rPr>
          <w:rFonts w:ascii="Arial" w:hAnsi="Arial" w:cs="Arial"/>
          <w:sz w:val="16"/>
          <w:szCs w:val="16"/>
        </w:rPr>
        <w:t xml:space="preserve">Reseller agrees not to assert or claim any interest in any </w:t>
      </w:r>
      <w:r w:rsidR="003E12E7" w:rsidRPr="00582C7D">
        <w:rPr>
          <w:rFonts w:ascii="Arial" w:hAnsi="Arial" w:cs="Arial"/>
          <w:sz w:val="16"/>
          <w:szCs w:val="16"/>
        </w:rPr>
        <w:t xml:space="preserve">of </w:t>
      </w:r>
      <w:proofErr w:type="spellStart"/>
      <w:r w:rsidR="002B12A6">
        <w:rPr>
          <w:rFonts w:ascii="Arial" w:hAnsi="Arial" w:cs="Arial"/>
          <w:sz w:val="16"/>
          <w:szCs w:val="16"/>
        </w:rPr>
        <w:t>SecurityScorecard</w:t>
      </w:r>
      <w:r w:rsidR="001223A7" w:rsidRPr="00582C7D">
        <w:rPr>
          <w:rFonts w:ascii="Arial" w:hAnsi="Arial" w:cs="Arial"/>
          <w:sz w:val="16"/>
          <w:szCs w:val="16"/>
        </w:rPr>
        <w:t>’s</w:t>
      </w:r>
      <w:proofErr w:type="spellEnd"/>
      <w:r w:rsidR="00E9335E" w:rsidRPr="00582C7D">
        <w:rPr>
          <w:rFonts w:ascii="Arial" w:hAnsi="Arial" w:cs="Arial"/>
          <w:sz w:val="16"/>
          <w:szCs w:val="16"/>
        </w:rPr>
        <w:t xml:space="preserve"> Licensed Trademark</w:t>
      </w:r>
      <w:r w:rsidR="001223A7" w:rsidRPr="00582C7D">
        <w:rPr>
          <w:rFonts w:ascii="Arial" w:hAnsi="Arial" w:cs="Arial"/>
          <w:sz w:val="16"/>
          <w:szCs w:val="16"/>
        </w:rPr>
        <w:t>s</w:t>
      </w:r>
      <w:r w:rsidR="00811E2C" w:rsidRPr="00582C7D">
        <w:rPr>
          <w:rFonts w:ascii="Arial" w:hAnsi="Arial" w:cs="Arial"/>
          <w:sz w:val="16"/>
          <w:szCs w:val="16"/>
        </w:rPr>
        <w:t xml:space="preserve"> other than the license described herein</w:t>
      </w:r>
      <w:r w:rsidR="007B75EC">
        <w:rPr>
          <w:rFonts w:ascii="Arial" w:hAnsi="Arial" w:cs="Arial"/>
          <w:sz w:val="16"/>
          <w:szCs w:val="16"/>
        </w:rPr>
        <w:t xml:space="preserve">, and </w:t>
      </w:r>
      <w:r w:rsidR="007B75EC" w:rsidRPr="007B75EC">
        <w:rPr>
          <w:rFonts w:ascii="Arial" w:hAnsi="Arial" w:cs="Arial"/>
          <w:sz w:val="16"/>
          <w:szCs w:val="16"/>
        </w:rPr>
        <w:t xml:space="preserve">Reseller shall not </w:t>
      </w:r>
      <w:r w:rsidR="00E070FC">
        <w:rPr>
          <w:rFonts w:ascii="Arial" w:hAnsi="Arial" w:cs="Arial"/>
          <w:sz w:val="16"/>
          <w:szCs w:val="16"/>
        </w:rPr>
        <w:t>(</w:t>
      </w:r>
      <w:r w:rsidR="007B75EC" w:rsidRPr="007B75EC">
        <w:rPr>
          <w:rFonts w:ascii="Arial" w:hAnsi="Arial" w:cs="Arial"/>
          <w:sz w:val="16"/>
          <w:szCs w:val="16"/>
        </w:rPr>
        <w:t>and shall not authorize others to</w:t>
      </w:r>
      <w:r w:rsidR="00E070FC">
        <w:rPr>
          <w:rFonts w:ascii="Arial" w:hAnsi="Arial" w:cs="Arial"/>
          <w:sz w:val="16"/>
          <w:szCs w:val="16"/>
        </w:rPr>
        <w:t>)</w:t>
      </w:r>
      <w:r w:rsidR="007B75EC" w:rsidRPr="007B75EC">
        <w:rPr>
          <w:rFonts w:ascii="Arial" w:hAnsi="Arial" w:cs="Arial"/>
          <w:sz w:val="16"/>
          <w:szCs w:val="16"/>
        </w:rPr>
        <w:t xml:space="preserve"> register or attempt to register the </w:t>
      </w:r>
      <w:r w:rsidR="002B12A6">
        <w:rPr>
          <w:rFonts w:ascii="Arial" w:hAnsi="Arial" w:cs="Arial"/>
          <w:sz w:val="16"/>
          <w:szCs w:val="16"/>
        </w:rPr>
        <w:t>SecurityScorecard</w:t>
      </w:r>
      <w:r w:rsidR="007B75EC" w:rsidRPr="007B75EC">
        <w:rPr>
          <w:rFonts w:ascii="Arial" w:hAnsi="Arial" w:cs="Arial"/>
          <w:sz w:val="16"/>
          <w:szCs w:val="16"/>
        </w:rPr>
        <w:t xml:space="preserve"> </w:t>
      </w:r>
      <w:r w:rsidR="007B75EC">
        <w:rPr>
          <w:rFonts w:ascii="Arial" w:hAnsi="Arial" w:cs="Arial"/>
          <w:sz w:val="16"/>
          <w:szCs w:val="16"/>
        </w:rPr>
        <w:t xml:space="preserve">Licensed </w:t>
      </w:r>
      <w:r w:rsidR="007B75EC" w:rsidRPr="007B75EC">
        <w:rPr>
          <w:rFonts w:ascii="Arial" w:hAnsi="Arial" w:cs="Arial"/>
          <w:sz w:val="16"/>
          <w:szCs w:val="16"/>
        </w:rPr>
        <w:t>Trademarks or any confusingly similar trademark, service mark or other designation of origin in any country</w:t>
      </w:r>
      <w:r w:rsidR="001223A7" w:rsidRPr="00582C7D">
        <w:rPr>
          <w:rFonts w:ascii="Arial" w:hAnsi="Arial" w:cs="Arial"/>
          <w:sz w:val="16"/>
          <w:szCs w:val="16"/>
        </w:rPr>
        <w:t xml:space="preserve">.  </w:t>
      </w:r>
      <w:r w:rsidR="008B5325" w:rsidRPr="00582C7D">
        <w:rPr>
          <w:rFonts w:ascii="Arial" w:hAnsi="Arial" w:cs="Arial"/>
          <w:sz w:val="16"/>
          <w:szCs w:val="16"/>
        </w:rPr>
        <w:t xml:space="preserve">“Licensed Trademarks” shall mean those </w:t>
      </w:r>
      <w:r w:rsidR="002B12A6">
        <w:rPr>
          <w:rFonts w:ascii="Arial" w:hAnsi="Arial" w:cs="Arial"/>
          <w:sz w:val="16"/>
          <w:szCs w:val="16"/>
        </w:rPr>
        <w:t>SecurityScorecard</w:t>
      </w:r>
      <w:r w:rsidR="00416F29" w:rsidRPr="00582C7D">
        <w:rPr>
          <w:rFonts w:ascii="Arial" w:hAnsi="Arial" w:cs="Arial"/>
          <w:sz w:val="16"/>
          <w:szCs w:val="16"/>
        </w:rPr>
        <w:t xml:space="preserve"> </w:t>
      </w:r>
      <w:r w:rsidR="003E12E7" w:rsidRPr="00582C7D">
        <w:rPr>
          <w:rFonts w:ascii="Arial" w:hAnsi="Arial" w:cs="Arial"/>
          <w:sz w:val="16"/>
          <w:szCs w:val="16"/>
        </w:rPr>
        <w:t xml:space="preserve">trademarks and </w:t>
      </w:r>
      <w:r w:rsidR="008B5325" w:rsidRPr="00582C7D">
        <w:rPr>
          <w:rFonts w:ascii="Arial" w:hAnsi="Arial" w:cs="Arial"/>
          <w:sz w:val="16"/>
          <w:szCs w:val="16"/>
        </w:rPr>
        <w:t xml:space="preserve">trade names </w:t>
      </w:r>
      <w:r w:rsidR="0019105E">
        <w:rPr>
          <w:rFonts w:ascii="Arial" w:hAnsi="Arial" w:cs="Arial"/>
          <w:sz w:val="16"/>
          <w:szCs w:val="16"/>
        </w:rPr>
        <w:t>identified in Exhibit A</w:t>
      </w:r>
      <w:r w:rsidR="001223A7" w:rsidRPr="00582C7D">
        <w:rPr>
          <w:rFonts w:ascii="Arial" w:hAnsi="Arial" w:cs="Arial"/>
          <w:sz w:val="16"/>
          <w:szCs w:val="16"/>
        </w:rPr>
        <w:t>.</w:t>
      </w:r>
      <w:r w:rsidR="00A73465">
        <w:rPr>
          <w:rFonts w:ascii="Arial" w:hAnsi="Arial" w:cs="Arial"/>
          <w:sz w:val="16"/>
          <w:szCs w:val="16"/>
        </w:rPr>
        <w:t xml:space="preserve">  Upon notice to Reseller, </w:t>
      </w:r>
      <w:r w:rsidR="002B12A6">
        <w:rPr>
          <w:rFonts w:ascii="Arial" w:hAnsi="Arial" w:cs="Arial"/>
          <w:sz w:val="16"/>
          <w:szCs w:val="16"/>
        </w:rPr>
        <w:t>SecurityScorecard</w:t>
      </w:r>
      <w:r w:rsidR="00A73465">
        <w:rPr>
          <w:rFonts w:ascii="Arial" w:hAnsi="Arial" w:cs="Arial"/>
          <w:sz w:val="16"/>
          <w:szCs w:val="16"/>
        </w:rPr>
        <w:t xml:space="preserve"> may condition Reseller’s use of </w:t>
      </w:r>
      <w:proofErr w:type="spellStart"/>
      <w:r w:rsidR="002B12A6">
        <w:rPr>
          <w:rFonts w:ascii="Arial" w:hAnsi="Arial" w:cs="Arial"/>
          <w:sz w:val="16"/>
          <w:szCs w:val="16"/>
        </w:rPr>
        <w:t>SecurityScorecard</w:t>
      </w:r>
      <w:r w:rsidR="00A73465">
        <w:rPr>
          <w:rFonts w:ascii="Arial" w:hAnsi="Arial" w:cs="Arial"/>
          <w:sz w:val="16"/>
          <w:szCs w:val="16"/>
        </w:rPr>
        <w:t>’s</w:t>
      </w:r>
      <w:proofErr w:type="spellEnd"/>
      <w:r w:rsidR="00A73465">
        <w:rPr>
          <w:rFonts w:ascii="Arial" w:hAnsi="Arial" w:cs="Arial"/>
          <w:sz w:val="16"/>
          <w:szCs w:val="16"/>
        </w:rPr>
        <w:t xml:space="preserve"> Licensed Trademarks by requiring Reseller to comply with </w:t>
      </w:r>
      <w:proofErr w:type="spellStart"/>
      <w:r w:rsidR="002B12A6">
        <w:rPr>
          <w:rFonts w:ascii="Arial" w:hAnsi="Arial" w:cs="Arial"/>
          <w:sz w:val="16"/>
          <w:szCs w:val="16"/>
        </w:rPr>
        <w:t>SecurityScorecard</w:t>
      </w:r>
      <w:r w:rsidR="00A73465">
        <w:rPr>
          <w:rFonts w:ascii="Arial" w:hAnsi="Arial" w:cs="Arial"/>
          <w:sz w:val="16"/>
          <w:szCs w:val="16"/>
        </w:rPr>
        <w:t>’s</w:t>
      </w:r>
      <w:proofErr w:type="spellEnd"/>
      <w:r w:rsidR="00A73465">
        <w:rPr>
          <w:rFonts w:ascii="Arial" w:hAnsi="Arial" w:cs="Arial"/>
          <w:sz w:val="16"/>
          <w:szCs w:val="16"/>
        </w:rPr>
        <w:t xml:space="preserve"> trademark or similar guidelines.</w:t>
      </w:r>
      <w:r w:rsidR="007B75EC" w:rsidRPr="007B75EC">
        <w:t xml:space="preserve"> </w:t>
      </w:r>
      <w:r w:rsidR="002B12A6">
        <w:rPr>
          <w:rFonts w:ascii="Arial" w:hAnsi="Arial" w:cs="Arial"/>
          <w:sz w:val="16"/>
          <w:szCs w:val="16"/>
        </w:rPr>
        <w:t>SecurityScorecard</w:t>
      </w:r>
      <w:r w:rsidR="007B75EC" w:rsidRPr="007B75EC">
        <w:rPr>
          <w:rFonts w:ascii="Arial" w:hAnsi="Arial" w:cs="Arial"/>
          <w:sz w:val="16"/>
          <w:szCs w:val="16"/>
        </w:rPr>
        <w:t xml:space="preserve"> ma</w:t>
      </w:r>
      <w:r w:rsidR="007B75EC">
        <w:rPr>
          <w:rFonts w:ascii="Arial" w:hAnsi="Arial" w:cs="Arial"/>
          <w:sz w:val="16"/>
          <w:szCs w:val="16"/>
        </w:rPr>
        <w:t xml:space="preserve">y inspect Reseller’s use of </w:t>
      </w:r>
      <w:proofErr w:type="spellStart"/>
      <w:r w:rsidR="002B12A6">
        <w:rPr>
          <w:rFonts w:ascii="Arial" w:hAnsi="Arial" w:cs="Arial"/>
          <w:sz w:val="16"/>
          <w:szCs w:val="16"/>
        </w:rPr>
        <w:t>SecurityScorecard</w:t>
      </w:r>
      <w:r w:rsidR="007B75EC">
        <w:rPr>
          <w:rFonts w:ascii="Arial" w:hAnsi="Arial" w:cs="Arial"/>
          <w:sz w:val="16"/>
          <w:szCs w:val="16"/>
        </w:rPr>
        <w:t>’s</w:t>
      </w:r>
      <w:proofErr w:type="spellEnd"/>
      <w:r w:rsidR="007B75EC">
        <w:rPr>
          <w:rFonts w:ascii="Arial" w:hAnsi="Arial" w:cs="Arial"/>
          <w:sz w:val="16"/>
          <w:szCs w:val="16"/>
        </w:rPr>
        <w:t xml:space="preserve"> Licensed </w:t>
      </w:r>
      <w:r w:rsidR="007B75EC" w:rsidRPr="007B75EC">
        <w:rPr>
          <w:rFonts w:ascii="Arial" w:hAnsi="Arial" w:cs="Arial"/>
          <w:sz w:val="16"/>
          <w:szCs w:val="16"/>
        </w:rPr>
        <w:t xml:space="preserve">Trademarks upon request, and if </w:t>
      </w:r>
      <w:r w:rsidR="002B12A6">
        <w:rPr>
          <w:rFonts w:ascii="Arial" w:hAnsi="Arial" w:cs="Arial"/>
          <w:sz w:val="16"/>
          <w:szCs w:val="16"/>
        </w:rPr>
        <w:t>SecurityScorecard</w:t>
      </w:r>
      <w:r w:rsidR="007B75EC" w:rsidRPr="007B75EC">
        <w:rPr>
          <w:rFonts w:ascii="Arial" w:hAnsi="Arial" w:cs="Arial"/>
          <w:sz w:val="16"/>
          <w:szCs w:val="16"/>
        </w:rPr>
        <w:t xml:space="preserve"> determines that the use is not in accordance with </w:t>
      </w:r>
      <w:proofErr w:type="spellStart"/>
      <w:r w:rsidR="002B12A6">
        <w:rPr>
          <w:rFonts w:ascii="Arial" w:hAnsi="Arial" w:cs="Arial"/>
          <w:sz w:val="16"/>
          <w:szCs w:val="16"/>
        </w:rPr>
        <w:t>SecurityScorecard</w:t>
      </w:r>
      <w:r w:rsidR="007B75EC" w:rsidRPr="007B75EC">
        <w:rPr>
          <w:rFonts w:ascii="Arial" w:hAnsi="Arial" w:cs="Arial"/>
          <w:sz w:val="16"/>
          <w:szCs w:val="16"/>
        </w:rPr>
        <w:t>’s</w:t>
      </w:r>
      <w:proofErr w:type="spellEnd"/>
      <w:r w:rsidR="007B75EC" w:rsidRPr="007B75EC">
        <w:rPr>
          <w:rFonts w:ascii="Arial" w:hAnsi="Arial" w:cs="Arial"/>
          <w:sz w:val="16"/>
          <w:szCs w:val="16"/>
        </w:rPr>
        <w:t xml:space="preserve"> instructions or trademark </w:t>
      </w:r>
      <w:r w:rsidR="007B75EC">
        <w:rPr>
          <w:rFonts w:ascii="Arial" w:hAnsi="Arial" w:cs="Arial"/>
          <w:sz w:val="16"/>
          <w:szCs w:val="16"/>
        </w:rPr>
        <w:t>guidelines</w:t>
      </w:r>
      <w:r w:rsidR="007B75EC" w:rsidRPr="007B75EC">
        <w:rPr>
          <w:rFonts w:ascii="Arial" w:hAnsi="Arial" w:cs="Arial"/>
          <w:sz w:val="16"/>
          <w:szCs w:val="16"/>
        </w:rPr>
        <w:t xml:space="preserve">, then Reseller will promptly cease using such materials and revise such use to conform to </w:t>
      </w:r>
      <w:proofErr w:type="spellStart"/>
      <w:r w:rsidR="002B12A6">
        <w:rPr>
          <w:rFonts w:ascii="Arial" w:hAnsi="Arial" w:cs="Arial"/>
          <w:sz w:val="16"/>
          <w:szCs w:val="16"/>
        </w:rPr>
        <w:t>SecurityScorecard</w:t>
      </w:r>
      <w:r w:rsidR="007B75EC" w:rsidRPr="007B75EC">
        <w:rPr>
          <w:rFonts w:ascii="Arial" w:hAnsi="Arial" w:cs="Arial"/>
          <w:sz w:val="16"/>
          <w:szCs w:val="16"/>
        </w:rPr>
        <w:t>’s</w:t>
      </w:r>
      <w:proofErr w:type="spellEnd"/>
      <w:r w:rsidR="007B75EC" w:rsidRPr="007B75EC">
        <w:rPr>
          <w:rFonts w:ascii="Arial" w:hAnsi="Arial" w:cs="Arial"/>
          <w:sz w:val="16"/>
          <w:szCs w:val="16"/>
        </w:rPr>
        <w:t xml:space="preserve"> instructions.   </w:t>
      </w:r>
    </w:p>
    <w:p w14:paraId="33C7F099"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1865DACD" w14:textId="07485BCC" w:rsidR="00E9335E" w:rsidRPr="00582C7D" w:rsidRDefault="00AF0538"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00E9335E"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Notice of Unauthorized Use</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Reseller shall promptly notify </w:t>
      </w:r>
      <w:r w:rsidR="002B12A6">
        <w:rPr>
          <w:rFonts w:ascii="Arial" w:hAnsi="Arial" w:cs="Arial"/>
          <w:sz w:val="16"/>
          <w:szCs w:val="16"/>
        </w:rPr>
        <w:t>SecurityScorecard</w:t>
      </w:r>
      <w:r w:rsidR="00E9335E" w:rsidRPr="00582C7D">
        <w:rPr>
          <w:rFonts w:ascii="Arial" w:hAnsi="Arial" w:cs="Arial"/>
          <w:sz w:val="16"/>
          <w:szCs w:val="16"/>
        </w:rPr>
        <w:t xml:space="preserve"> of any known unauthorized use of any of </w:t>
      </w:r>
      <w:r w:rsidR="00416F29" w:rsidRPr="00582C7D">
        <w:rPr>
          <w:rFonts w:ascii="Arial" w:hAnsi="Arial" w:cs="Arial"/>
          <w:sz w:val="16"/>
          <w:szCs w:val="16"/>
        </w:rPr>
        <w:t>the</w:t>
      </w:r>
      <w:r w:rsidR="003E12E7" w:rsidRPr="00582C7D">
        <w:rPr>
          <w:rFonts w:ascii="Arial" w:hAnsi="Arial" w:cs="Arial"/>
          <w:sz w:val="16"/>
          <w:szCs w:val="16"/>
        </w:rPr>
        <w:t xml:space="preserve"> Products</w:t>
      </w:r>
      <w:r w:rsidR="00E9335E" w:rsidRPr="00582C7D">
        <w:rPr>
          <w:rFonts w:ascii="Arial" w:hAnsi="Arial" w:cs="Arial"/>
          <w:sz w:val="16"/>
          <w:szCs w:val="16"/>
        </w:rPr>
        <w:t xml:space="preserve">. </w:t>
      </w:r>
      <w:r w:rsidR="00416F29" w:rsidRPr="00582C7D">
        <w:rPr>
          <w:rFonts w:ascii="Arial" w:hAnsi="Arial" w:cs="Arial"/>
          <w:sz w:val="16"/>
          <w:szCs w:val="16"/>
        </w:rPr>
        <w:t xml:space="preserve"> </w:t>
      </w:r>
      <w:r w:rsidR="00E9335E" w:rsidRPr="00582C7D">
        <w:rPr>
          <w:rFonts w:ascii="Arial" w:hAnsi="Arial" w:cs="Arial"/>
          <w:sz w:val="16"/>
          <w:szCs w:val="16"/>
        </w:rPr>
        <w:t xml:space="preserve">Reseller shall </w:t>
      </w:r>
      <w:r w:rsidR="003E12E7" w:rsidRPr="00582C7D">
        <w:rPr>
          <w:rFonts w:ascii="Arial" w:hAnsi="Arial" w:cs="Arial"/>
          <w:sz w:val="16"/>
          <w:szCs w:val="16"/>
        </w:rPr>
        <w:t xml:space="preserve">reasonably </w:t>
      </w:r>
      <w:r w:rsidR="00E9335E" w:rsidRPr="00582C7D">
        <w:rPr>
          <w:rFonts w:ascii="Arial" w:hAnsi="Arial" w:cs="Arial"/>
          <w:sz w:val="16"/>
          <w:szCs w:val="16"/>
        </w:rPr>
        <w:t xml:space="preserve">cooperate with </w:t>
      </w:r>
      <w:r w:rsidR="002B12A6">
        <w:rPr>
          <w:rFonts w:ascii="Arial" w:hAnsi="Arial" w:cs="Arial"/>
          <w:sz w:val="16"/>
          <w:szCs w:val="16"/>
        </w:rPr>
        <w:t>SecurityScorecard</w:t>
      </w:r>
      <w:r w:rsidR="00E9335E" w:rsidRPr="00582C7D">
        <w:rPr>
          <w:rFonts w:ascii="Arial" w:hAnsi="Arial" w:cs="Arial"/>
          <w:sz w:val="16"/>
          <w:szCs w:val="16"/>
        </w:rPr>
        <w:t xml:space="preserve"> in the prosecution of any claim against unauthorized users, including providing personnel and documents as reasonably required</w:t>
      </w:r>
      <w:r w:rsidR="003E12E7" w:rsidRPr="00582C7D">
        <w:rPr>
          <w:rFonts w:ascii="Arial" w:hAnsi="Arial" w:cs="Arial"/>
          <w:sz w:val="16"/>
          <w:szCs w:val="16"/>
        </w:rPr>
        <w:t xml:space="preserve">, all at no cost to </w:t>
      </w:r>
      <w:r w:rsidR="00416F29" w:rsidRPr="00582C7D">
        <w:rPr>
          <w:rFonts w:ascii="Arial" w:hAnsi="Arial" w:cs="Arial"/>
          <w:sz w:val="16"/>
          <w:szCs w:val="16"/>
        </w:rPr>
        <w:t>Reseller</w:t>
      </w:r>
      <w:r w:rsidR="003E12E7" w:rsidRPr="00582C7D">
        <w:rPr>
          <w:rFonts w:ascii="Arial" w:hAnsi="Arial" w:cs="Arial"/>
          <w:sz w:val="16"/>
          <w:szCs w:val="16"/>
        </w:rPr>
        <w:t xml:space="preserve">.  </w:t>
      </w:r>
      <w:r w:rsidR="002B12A6">
        <w:rPr>
          <w:rFonts w:ascii="Arial" w:hAnsi="Arial" w:cs="Arial"/>
          <w:sz w:val="16"/>
          <w:szCs w:val="16"/>
        </w:rPr>
        <w:t>SecurityScorecard</w:t>
      </w:r>
      <w:r w:rsidR="00E9335E" w:rsidRPr="00582C7D">
        <w:rPr>
          <w:rFonts w:ascii="Arial" w:hAnsi="Arial" w:cs="Arial"/>
          <w:sz w:val="16"/>
          <w:szCs w:val="16"/>
        </w:rPr>
        <w:t xml:space="preserve"> shall be responsible for all costs in connection with such action including, without limitation, reimbursing Reseller at its then current hourly rates, and shall reimburse Reseller for all expenses incur</w:t>
      </w:r>
      <w:r w:rsidR="00416F29" w:rsidRPr="00582C7D">
        <w:rPr>
          <w:rFonts w:ascii="Arial" w:hAnsi="Arial" w:cs="Arial"/>
          <w:sz w:val="16"/>
          <w:szCs w:val="16"/>
        </w:rPr>
        <w:t>red by Reseller.</w:t>
      </w:r>
    </w:p>
    <w:p w14:paraId="1687AD50"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6E108A6F" w14:textId="6FEC5B15" w:rsidR="00E9335E" w:rsidRPr="00582C7D" w:rsidRDefault="00E9335E" w:rsidP="001223A7">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Pr="00582C7D">
        <w:rPr>
          <w:rFonts w:ascii="Arial" w:hAnsi="Arial" w:cs="Arial"/>
          <w:sz w:val="16"/>
          <w:szCs w:val="16"/>
        </w:rPr>
        <w:t>.3</w:t>
      </w:r>
      <w:r w:rsidRPr="00582C7D">
        <w:rPr>
          <w:rFonts w:ascii="Arial" w:hAnsi="Arial" w:cs="Arial"/>
          <w:sz w:val="16"/>
          <w:szCs w:val="16"/>
        </w:rPr>
        <w:tab/>
      </w:r>
      <w:r w:rsidRPr="00582C7D">
        <w:rPr>
          <w:rFonts w:ascii="Arial" w:hAnsi="Arial" w:cs="Arial"/>
          <w:sz w:val="16"/>
          <w:szCs w:val="16"/>
          <w:u w:val="single"/>
        </w:rPr>
        <w:t>Product Tampering, Reverse Engineering and Unauthorized Uses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Pr="00582C7D">
        <w:rPr>
          <w:rFonts w:ascii="Arial" w:hAnsi="Arial" w:cs="Arial"/>
          <w:sz w:val="16"/>
          <w:szCs w:val="16"/>
        </w:rPr>
        <w:t xml:space="preserve">Unless authorized by </w:t>
      </w:r>
      <w:r w:rsidR="002B12A6">
        <w:rPr>
          <w:rFonts w:ascii="Arial" w:hAnsi="Arial" w:cs="Arial"/>
          <w:sz w:val="16"/>
          <w:szCs w:val="16"/>
        </w:rPr>
        <w:t>SecurityScorecard</w:t>
      </w:r>
      <w:r w:rsidRPr="00582C7D">
        <w:rPr>
          <w:rFonts w:ascii="Arial" w:hAnsi="Arial" w:cs="Arial"/>
          <w:sz w:val="16"/>
          <w:szCs w:val="16"/>
        </w:rPr>
        <w:t xml:space="preserve"> in writing or as expressly authorized under applicable law, Reseller shall not: (a) copy or </w:t>
      </w:r>
      <w:r w:rsidR="00A73465">
        <w:rPr>
          <w:rFonts w:ascii="Arial" w:hAnsi="Arial" w:cs="Arial"/>
          <w:sz w:val="16"/>
          <w:szCs w:val="16"/>
        </w:rPr>
        <w:t>authorize</w:t>
      </w:r>
      <w:r w:rsidRPr="00582C7D">
        <w:rPr>
          <w:rFonts w:ascii="Arial" w:hAnsi="Arial" w:cs="Arial"/>
          <w:sz w:val="16"/>
          <w:szCs w:val="16"/>
        </w:rPr>
        <w:t xml:space="preserve"> any third party to copy the Products; (b) reverse engineer the Product</w:t>
      </w:r>
      <w:r w:rsidR="003E12E7" w:rsidRPr="00582C7D">
        <w:rPr>
          <w:rFonts w:ascii="Arial" w:hAnsi="Arial" w:cs="Arial"/>
          <w:sz w:val="16"/>
          <w:szCs w:val="16"/>
        </w:rPr>
        <w:t>s;</w:t>
      </w:r>
      <w:r w:rsidRPr="00582C7D">
        <w:rPr>
          <w:rFonts w:ascii="Arial" w:hAnsi="Arial" w:cs="Arial"/>
          <w:sz w:val="16"/>
          <w:szCs w:val="16"/>
        </w:rPr>
        <w:t xml:space="preserve"> or (c) alter the Products or their packaging in any </w:t>
      </w:r>
      <w:r w:rsidR="00A73465">
        <w:rPr>
          <w:rFonts w:ascii="Arial" w:hAnsi="Arial" w:cs="Arial"/>
          <w:sz w:val="16"/>
          <w:szCs w:val="16"/>
        </w:rPr>
        <w:t xml:space="preserve">unauthorized </w:t>
      </w:r>
      <w:r w:rsidRPr="00582C7D">
        <w:rPr>
          <w:rFonts w:ascii="Arial" w:hAnsi="Arial" w:cs="Arial"/>
          <w:sz w:val="16"/>
          <w:szCs w:val="16"/>
        </w:rPr>
        <w:t>way, including without limitation alteration or destruction of any copyright, trademark</w:t>
      </w:r>
      <w:r w:rsidR="00416F29" w:rsidRPr="00582C7D">
        <w:rPr>
          <w:rFonts w:ascii="Arial" w:hAnsi="Arial" w:cs="Arial"/>
          <w:sz w:val="16"/>
          <w:szCs w:val="16"/>
        </w:rPr>
        <w:t>s, trade names or service marks</w:t>
      </w:r>
      <w:r w:rsidRPr="00582C7D">
        <w:rPr>
          <w:rFonts w:ascii="Arial" w:hAnsi="Arial" w:cs="Arial"/>
          <w:sz w:val="16"/>
          <w:szCs w:val="16"/>
        </w:rPr>
        <w:t xml:space="preserve"> or other notices affixed to the P</w:t>
      </w:r>
      <w:r w:rsidR="003E12E7" w:rsidRPr="00582C7D">
        <w:rPr>
          <w:rFonts w:ascii="Arial" w:hAnsi="Arial" w:cs="Arial"/>
          <w:sz w:val="16"/>
          <w:szCs w:val="16"/>
        </w:rPr>
        <w:t>roducts or their packaging.</w:t>
      </w:r>
    </w:p>
    <w:p w14:paraId="0B9BC342" w14:textId="77777777" w:rsidR="001F04FC" w:rsidRPr="00582C7D" w:rsidRDefault="001F04FC" w:rsidP="001223A7">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19E62E9" w14:textId="77777777" w:rsidR="001F04FC" w:rsidRPr="00582C7D" w:rsidRDefault="001F04FC" w:rsidP="001223A7">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Pr="00582C7D">
        <w:rPr>
          <w:rFonts w:ascii="Arial" w:hAnsi="Arial" w:cs="Arial"/>
          <w:sz w:val="16"/>
          <w:szCs w:val="16"/>
        </w:rPr>
        <w:t>.4</w:t>
      </w:r>
      <w:r w:rsidRPr="00582C7D">
        <w:rPr>
          <w:rFonts w:ascii="Arial" w:hAnsi="Arial" w:cs="Arial"/>
          <w:sz w:val="16"/>
          <w:szCs w:val="16"/>
        </w:rPr>
        <w:tab/>
      </w:r>
      <w:r w:rsidRPr="00582C7D">
        <w:rPr>
          <w:rFonts w:ascii="Arial" w:hAnsi="Arial" w:cs="Arial"/>
          <w:sz w:val="16"/>
          <w:szCs w:val="16"/>
          <w:u w:val="single"/>
        </w:rPr>
        <w:t>Reservation of Rights</w:t>
      </w:r>
      <w:r w:rsidR="00256AFD" w:rsidRPr="00582C7D">
        <w:rPr>
          <w:rFonts w:ascii="Arial" w:hAnsi="Arial" w:cs="Arial"/>
          <w:sz w:val="16"/>
          <w:szCs w:val="16"/>
        </w:rPr>
        <w:t>.</w:t>
      </w:r>
      <w:r w:rsidRPr="00582C7D">
        <w:rPr>
          <w:rFonts w:ascii="Arial" w:hAnsi="Arial" w:cs="Arial"/>
          <w:sz w:val="16"/>
          <w:szCs w:val="16"/>
        </w:rPr>
        <w:t xml:space="preserve"> </w:t>
      </w:r>
      <w:r w:rsidR="00E833B3" w:rsidRPr="00582C7D">
        <w:rPr>
          <w:rFonts w:ascii="Arial" w:hAnsi="Arial" w:cs="Arial"/>
          <w:sz w:val="16"/>
          <w:szCs w:val="16"/>
        </w:rPr>
        <w:t xml:space="preserve"> </w:t>
      </w:r>
      <w:r w:rsidR="00416F29" w:rsidRPr="00582C7D">
        <w:rPr>
          <w:rFonts w:ascii="Arial" w:hAnsi="Arial" w:cs="Arial"/>
          <w:sz w:val="16"/>
          <w:szCs w:val="16"/>
        </w:rPr>
        <w:t>N</w:t>
      </w:r>
      <w:r w:rsidRPr="00582C7D">
        <w:rPr>
          <w:rFonts w:ascii="Arial" w:hAnsi="Arial" w:cs="Arial"/>
          <w:sz w:val="16"/>
          <w:szCs w:val="16"/>
        </w:rPr>
        <w:t xml:space="preserve">othing in this Agreement shall be deemed an assignment of, or otherwise restrict a party’s use of, such party’s trademarks </w:t>
      </w:r>
      <w:r w:rsidR="00A73465">
        <w:rPr>
          <w:rFonts w:ascii="Arial" w:hAnsi="Arial" w:cs="Arial"/>
          <w:sz w:val="16"/>
          <w:szCs w:val="16"/>
        </w:rPr>
        <w:t>and</w:t>
      </w:r>
      <w:r w:rsidRPr="00582C7D">
        <w:rPr>
          <w:rFonts w:ascii="Arial" w:hAnsi="Arial" w:cs="Arial"/>
          <w:sz w:val="16"/>
          <w:szCs w:val="16"/>
        </w:rPr>
        <w:t xml:space="preserve"> other intellectual property, all of which trademarks and other intellectual party shall continue to be owned by such party.</w:t>
      </w:r>
    </w:p>
    <w:p w14:paraId="64457DBA"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14:paraId="58F536CA" w14:textId="77777777" w:rsidR="008D225F" w:rsidRPr="00A73465" w:rsidRDefault="00E833B3"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b/>
          <w:sz w:val="16"/>
          <w:szCs w:val="16"/>
        </w:rPr>
        <w:t>8</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CONFIDENTIAL INFORMATION</w:t>
      </w:r>
      <w:r w:rsidR="00256AFD" w:rsidRPr="00582C7D">
        <w:rPr>
          <w:rFonts w:ascii="Arial" w:hAnsi="Arial" w:cs="Arial"/>
          <w:sz w:val="16"/>
          <w:szCs w:val="16"/>
        </w:rPr>
        <w:t xml:space="preserve">. </w:t>
      </w:r>
      <w:r w:rsidRPr="00582C7D">
        <w:rPr>
          <w:rFonts w:ascii="Arial" w:hAnsi="Arial" w:cs="Arial"/>
          <w:sz w:val="16"/>
          <w:szCs w:val="16"/>
        </w:rPr>
        <w:t xml:space="preserve"> </w:t>
      </w:r>
      <w:r w:rsidR="00416F29" w:rsidRPr="00582C7D">
        <w:rPr>
          <w:rFonts w:ascii="Arial" w:hAnsi="Arial" w:cs="Arial"/>
          <w:sz w:val="16"/>
          <w:szCs w:val="16"/>
        </w:rPr>
        <w:t>A</w:t>
      </w:r>
      <w:r w:rsidR="003E12E7" w:rsidRPr="00582C7D">
        <w:rPr>
          <w:rFonts w:ascii="Arial" w:hAnsi="Arial" w:cs="Arial"/>
          <w:sz w:val="16"/>
          <w:szCs w:val="16"/>
        </w:rPr>
        <w:t xml:space="preserve"> </w:t>
      </w:r>
      <w:r w:rsidR="00E9335E" w:rsidRPr="00582C7D">
        <w:rPr>
          <w:rFonts w:ascii="Arial" w:hAnsi="Arial" w:cs="Arial"/>
          <w:sz w:val="16"/>
          <w:szCs w:val="16"/>
        </w:rPr>
        <w:t xml:space="preserve">party </w:t>
      </w:r>
      <w:r w:rsidR="00416F29" w:rsidRPr="00582C7D">
        <w:rPr>
          <w:rFonts w:ascii="Arial" w:hAnsi="Arial" w:cs="Arial"/>
          <w:sz w:val="16"/>
          <w:szCs w:val="16"/>
        </w:rPr>
        <w:t xml:space="preserve">(“Receiving Party”) </w:t>
      </w:r>
      <w:r w:rsidR="00E9335E" w:rsidRPr="00582C7D">
        <w:rPr>
          <w:rFonts w:ascii="Arial" w:hAnsi="Arial" w:cs="Arial"/>
          <w:sz w:val="16"/>
          <w:szCs w:val="16"/>
        </w:rPr>
        <w:t>may, during the course of this Agreement, acquire information or knowledge of the other party</w:t>
      </w:r>
      <w:r w:rsidR="00416F29" w:rsidRPr="00582C7D">
        <w:rPr>
          <w:rFonts w:ascii="Arial" w:hAnsi="Arial" w:cs="Arial"/>
          <w:sz w:val="16"/>
          <w:szCs w:val="16"/>
        </w:rPr>
        <w:t xml:space="preserve"> (“Disclosing Party”)</w:t>
      </w:r>
      <w:r w:rsidR="00E9335E" w:rsidRPr="00582C7D">
        <w:rPr>
          <w:rFonts w:ascii="Arial" w:hAnsi="Arial" w:cs="Arial"/>
          <w:sz w:val="16"/>
          <w:szCs w:val="16"/>
        </w:rPr>
        <w:t xml:space="preserve"> </w:t>
      </w:r>
      <w:r w:rsidR="00A73465">
        <w:rPr>
          <w:rFonts w:ascii="Arial" w:hAnsi="Arial" w:cs="Arial"/>
          <w:sz w:val="16"/>
          <w:szCs w:val="16"/>
        </w:rPr>
        <w:t>that such Disclosing Party designates in writing is</w:t>
      </w:r>
      <w:r w:rsidR="00E9335E" w:rsidRPr="00582C7D">
        <w:rPr>
          <w:rFonts w:ascii="Arial" w:hAnsi="Arial" w:cs="Arial"/>
          <w:sz w:val="16"/>
          <w:szCs w:val="16"/>
        </w:rPr>
        <w:t xml:space="preserve"> confidential</w:t>
      </w:r>
      <w:r w:rsidR="00A73465">
        <w:rPr>
          <w:rFonts w:ascii="Arial" w:hAnsi="Arial" w:cs="Arial"/>
          <w:sz w:val="16"/>
          <w:szCs w:val="16"/>
        </w:rPr>
        <w:t xml:space="preserve"> or that a reasonable person would understand to be confidential</w:t>
      </w:r>
      <w:r w:rsidR="008E168C" w:rsidRPr="00582C7D">
        <w:rPr>
          <w:rFonts w:ascii="Arial" w:hAnsi="Arial" w:cs="Arial"/>
          <w:sz w:val="16"/>
          <w:szCs w:val="16"/>
        </w:rPr>
        <w:t xml:space="preserve"> (“</w:t>
      </w:r>
      <w:proofErr w:type="spellStart"/>
      <w:r w:rsidR="008E168C" w:rsidRPr="00582C7D">
        <w:rPr>
          <w:rFonts w:ascii="Arial" w:hAnsi="Arial" w:cs="Arial"/>
          <w:sz w:val="16"/>
          <w:szCs w:val="16"/>
        </w:rPr>
        <w:t>Confidential</w:t>
      </w:r>
      <w:proofErr w:type="spellEnd"/>
      <w:r w:rsidR="008E168C" w:rsidRPr="00582C7D">
        <w:rPr>
          <w:rFonts w:ascii="Arial" w:hAnsi="Arial" w:cs="Arial"/>
          <w:sz w:val="16"/>
          <w:szCs w:val="16"/>
        </w:rPr>
        <w:t xml:space="preserve"> Information”)</w:t>
      </w:r>
      <w:r w:rsidR="00E9335E" w:rsidRPr="00582C7D">
        <w:rPr>
          <w:rFonts w:ascii="Arial" w:hAnsi="Arial" w:cs="Arial"/>
          <w:sz w:val="16"/>
          <w:szCs w:val="16"/>
        </w:rPr>
        <w:t>.</w:t>
      </w:r>
      <w:r w:rsidR="00416F29" w:rsidRPr="00582C7D">
        <w:rPr>
          <w:rFonts w:ascii="Arial" w:hAnsi="Arial" w:cs="Arial"/>
          <w:sz w:val="16"/>
          <w:szCs w:val="16"/>
        </w:rPr>
        <w:t xml:space="preserve">  The Receiving Party will, </w:t>
      </w:r>
      <w:r w:rsidR="00E9335E" w:rsidRPr="00582C7D">
        <w:rPr>
          <w:rFonts w:ascii="Arial" w:hAnsi="Arial" w:cs="Arial"/>
          <w:sz w:val="16"/>
          <w:szCs w:val="16"/>
        </w:rPr>
        <w:t>during the term of this Agreement and</w:t>
      </w:r>
      <w:r w:rsidR="00A73465">
        <w:rPr>
          <w:rFonts w:ascii="Arial" w:hAnsi="Arial" w:cs="Arial"/>
          <w:sz w:val="16"/>
          <w:szCs w:val="16"/>
        </w:rPr>
        <w:t xml:space="preserve"> for three (3) years</w:t>
      </w:r>
      <w:r w:rsidR="00E9335E" w:rsidRPr="00582C7D">
        <w:rPr>
          <w:rFonts w:ascii="Arial" w:hAnsi="Arial" w:cs="Arial"/>
          <w:sz w:val="16"/>
          <w:szCs w:val="16"/>
        </w:rPr>
        <w:t xml:space="preserve"> </w:t>
      </w:r>
      <w:r w:rsidR="008E168C" w:rsidRPr="00582C7D">
        <w:rPr>
          <w:rFonts w:ascii="Arial" w:hAnsi="Arial" w:cs="Arial"/>
          <w:sz w:val="16"/>
          <w:szCs w:val="16"/>
        </w:rPr>
        <w:t>thereafter</w:t>
      </w:r>
      <w:r w:rsidR="00416F29" w:rsidRPr="00582C7D">
        <w:rPr>
          <w:rFonts w:ascii="Arial" w:hAnsi="Arial" w:cs="Arial"/>
          <w:sz w:val="16"/>
          <w:szCs w:val="16"/>
        </w:rPr>
        <w:t>,</w:t>
      </w:r>
      <w:r w:rsidR="00E9335E" w:rsidRPr="00582C7D">
        <w:rPr>
          <w:rFonts w:ascii="Arial" w:hAnsi="Arial" w:cs="Arial"/>
          <w:sz w:val="16"/>
          <w:szCs w:val="16"/>
        </w:rPr>
        <w:t xml:space="preserve"> treat </w:t>
      </w:r>
      <w:r w:rsidR="008E168C" w:rsidRPr="00582C7D">
        <w:rPr>
          <w:rFonts w:ascii="Arial" w:hAnsi="Arial" w:cs="Arial"/>
          <w:sz w:val="16"/>
          <w:szCs w:val="16"/>
        </w:rPr>
        <w:t xml:space="preserve">the </w:t>
      </w:r>
      <w:r w:rsidR="00416F29" w:rsidRPr="00582C7D">
        <w:rPr>
          <w:rFonts w:ascii="Arial" w:hAnsi="Arial" w:cs="Arial"/>
          <w:sz w:val="16"/>
          <w:szCs w:val="16"/>
        </w:rPr>
        <w:t>Disclosing P</w:t>
      </w:r>
      <w:r w:rsidR="008E168C" w:rsidRPr="00582C7D">
        <w:rPr>
          <w:rFonts w:ascii="Arial" w:hAnsi="Arial" w:cs="Arial"/>
          <w:sz w:val="16"/>
          <w:szCs w:val="16"/>
        </w:rPr>
        <w:t>arty’s Confidential Information</w:t>
      </w:r>
      <w:r w:rsidR="00416F29" w:rsidRPr="00582C7D">
        <w:rPr>
          <w:rFonts w:ascii="Arial" w:hAnsi="Arial" w:cs="Arial"/>
          <w:sz w:val="16"/>
          <w:szCs w:val="16"/>
        </w:rPr>
        <w:t xml:space="preserve"> </w:t>
      </w:r>
      <w:r w:rsidR="00E9335E" w:rsidRPr="00582C7D">
        <w:rPr>
          <w:rFonts w:ascii="Arial" w:hAnsi="Arial" w:cs="Arial"/>
          <w:sz w:val="16"/>
          <w:szCs w:val="16"/>
        </w:rPr>
        <w:t xml:space="preserve">as confidential and will not disclose any </w:t>
      </w:r>
      <w:r w:rsidR="00416F29" w:rsidRPr="00582C7D">
        <w:rPr>
          <w:rFonts w:ascii="Arial" w:hAnsi="Arial" w:cs="Arial"/>
          <w:sz w:val="16"/>
          <w:szCs w:val="16"/>
        </w:rPr>
        <w:t xml:space="preserve">such </w:t>
      </w:r>
      <w:r w:rsidR="008E168C" w:rsidRPr="00582C7D">
        <w:rPr>
          <w:rFonts w:ascii="Arial" w:hAnsi="Arial" w:cs="Arial"/>
          <w:sz w:val="16"/>
          <w:szCs w:val="16"/>
        </w:rPr>
        <w:t xml:space="preserve">Confidential Information </w:t>
      </w:r>
      <w:r w:rsidR="00E9335E" w:rsidRPr="00582C7D">
        <w:rPr>
          <w:rFonts w:ascii="Arial" w:hAnsi="Arial" w:cs="Arial"/>
          <w:sz w:val="16"/>
          <w:szCs w:val="16"/>
        </w:rPr>
        <w:t xml:space="preserve">to any third party nor use such </w:t>
      </w:r>
      <w:r w:rsidR="008E168C" w:rsidRPr="00A73465">
        <w:rPr>
          <w:rFonts w:ascii="Arial" w:hAnsi="Arial" w:cs="Arial"/>
          <w:sz w:val="16"/>
          <w:szCs w:val="16"/>
        </w:rPr>
        <w:t>Confidential Information</w:t>
      </w:r>
      <w:r w:rsidR="00E9335E" w:rsidRPr="00A73465">
        <w:rPr>
          <w:rFonts w:ascii="Arial" w:hAnsi="Arial" w:cs="Arial"/>
          <w:sz w:val="16"/>
          <w:szCs w:val="16"/>
        </w:rPr>
        <w:t xml:space="preserve"> other than in </w:t>
      </w:r>
      <w:r w:rsidR="008E168C" w:rsidRPr="00A73465">
        <w:rPr>
          <w:rFonts w:ascii="Arial" w:hAnsi="Arial" w:cs="Arial"/>
          <w:sz w:val="16"/>
          <w:szCs w:val="16"/>
        </w:rPr>
        <w:t>connection with this Agreement</w:t>
      </w:r>
      <w:r w:rsidR="00E9335E" w:rsidRPr="00A73465">
        <w:rPr>
          <w:rFonts w:ascii="Arial" w:hAnsi="Arial" w:cs="Arial"/>
          <w:sz w:val="16"/>
          <w:szCs w:val="16"/>
        </w:rPr>
        <w:t>.</w:t>
      </w:r>
      <w:r w:rsidR="001223A7" w:rsidRPr="00A73465">
        <w:rPr>
          <w:rFonts w:ascii="Arial" w:hAnsi="Arial" w:cs="Arial"/>
          <w:sz w:val="16"/>
          <w:szCs w:val="16"/>
        </w:rPr>
        <w:t xml:space="preserve">  </w:t>
      </w:r>
      <w:r w:rsidR="008E168C" w:rsidRPr="00A73465">
        <w:rPr>
          <w:rFonts w:ascii="Arial" w:hAnsi="Arial" w:cs="Arial"/>
          <w:sz w:val="16"/>
          <w:szCs w:val="16"/>
        </w:rPr>
        <w:t xml:space="preserve">“Confidential Information” shall not include </w:t>
      </w:r>
      <w:r w:rsidR="00416F29" w:rsidRPr="00A73465">
        <w:rPr>
          <w:rFonts w:ascii="Arial" w:hAnsi="Arial" w:cs="Arial"/>
          <w:sz w:val="16"/>
          <w:szCs w:val="16"/>
        </w:rPr>
        <w:t>information that the Receiving P</w:t>
      </w:r>
      <w:r w:rsidR="00E9335E" w:rsidRPr="00A73465">
        <w:rPr>
          <w:rFonts w:ascii="Arial" w:hAnsi="Arial" w:cs="Arial"/>
          <w:sz w:val="16"/>
          <w:szCs w:val="16"/>
        </w:rPr>
        <w:t>arty can document was independently developed</w:t>
      </w:r>
      <w:r w:rsidR="003E12E7" w:rsidRPr="00A73465">
        <w:rPr>
          <w:rFonts w:ascii="Arial" w:hAnsi="Arial" w:cs="Arial"/>
          <w:sz w:val="16"/>
          <w:szCs w:val="16"/>
        </w:rPr>
        <w:t xml:space="preserve"> by the </w:t>
      </w:r>
      <w:r w:rsidR="00416F29" w:rsidRPr="00A73465">
        <w:rPr>
          <w:rFonts w:ascii="Arial" w:hAnsi="Arial" w:cs="Arial"/>
          <w:sz w:val="16"/>
          <w:szCs w:val="16"/>
        </w:rPr>
        <w:t>Receiving Party</w:t>
      </w:r>
      <w:r w:rsidR="00E9335E" w:rsidRPr="00A73465">
        <w:rPr>
          <w:rFonts w:ascii="Arial" w:hAnsi="Arial" w:cs="Arial"/>
          <w:sz w:val="16"/>
          <w:szCs w:val="16"/>
        </w:rPr>
        <w:t>, is or becomes publicly available without breach of this Agreement, is known prior to disclosure</w:t>
      </w:r>
      <w:r w:rsidR="003E12E7" w:rsidRPr="00A73465">
        <w:rPr>
          <w:rFonts w:ascii="Arial" w:hAnsi="Arial" w:cs="Arial"/>
          <w:sz w:val="16"/>
          <w:szCs w:val="16"/>
        </w:rPr>
        <w:t xml:space="preserve"> by the </w:t>
      </w:r>
      <w:r w:rsidR="00416F29" w:rsidRPr="00A73465">
        <w:rPr>
          <w:rFonts w:ascii="Arial" w:hAnsi="Arial" w:cs="Arial"/>
          <w:sz w:val="16"/>
          <w:szCs w:val="16"/>
        </w:rPr>
        <w:t>Receiving Party</w:t>
      </w:r>
      <w:r w:rsidR="003E12E7" w:rsidRPr="00A73465">
        <w:rPr>
          <w:rFonts w:ascii="Arial" w:hAnsi="Arial" w:cs="Arial"/>
          <w:sz w:val="16"/>
          <w:szCs w:val="16"/>
        </w:rPr>
        <w:t xml:space="preserve">, or is </w:t>
      </w:r>
      <w:r w:rsidR="00E9335E" w:rsidRPr="00A73465">
        <w:rPr>
          <w:rFonts w:ascii="Arial" w:hAnsi="Arial" w:cs="Arial"/>
          <w:sz w:val="16"/>
          <w:szCs w:val="16"/>
        </w:rPr>
        <w:t>acquired</w:t>
      </w:r>
      <w:r w:rsidR="003E12E7" w:rsidRPr="00A73465">
        <w:rPr>
          <w:rFonts w:ascii="Arial" w:hAnsi="Arial" w:cs="Arial"/>
          <w:sz w:val="16"/>
          <w:szCs w:val="16"/>
        </w:rPr>
        <w:t xml:space="preserve"> by the </w:t>
      </w:r>
      <w:r w:rsidR="00416F29" w:rsidRPr="00A73465">
        <w:rPr>
          <w:rFonts w:ascii="Arial" w:hAnsi="Arial" w:cs="Arial"/>
          <w:sz w:val="16"/>
          <w:szCs w:val="16"/>
        </w:rPr>
        <w:t xml:space="preserve">Receiving Party </w:t>
      </w:r>
      <w:r w:rsidR="00E9335E" w:rsidRPr="00A73465">
        <w:rPr>
          <w:rFonts w:ascii="Arial" w:hAnsi="Arial" w:cs="Arial"/>
          <w:sz w:val="16"/>
          <w:szCs w:val="16"/>
        </w:rPr>
        <w:t>from a third party free of disclosure obligations</w:t>
      </w:r>
      <w:r w:rsidR="00A73465" w:rsidRPr="00A73465">
        <w:rPr>
          <w:rFonts w:ascii="Arial" w:hAnsi="Arial" w:cs="Arial"/>
          <w:sz w:val="16"/>
          <w:szCs w:val="16"/>
        </w:rPr>
        <w:t>, as well as the Product and End User Agreements</w:t>
      </w:r>
      <w:r w:rsidR="00E9335E" w:rsidRPr="00A73465">
        <w:rPr>
          <w:rFonts w:ascii="Arial" w:hAnsi="Arial" w:cs="Arial"/>
          <w:sz w:val="16"/>
          <w:szCs w:val="16"/>
        </w:rPr>
        <w:t xml:space="preserve">. </w:t>
      </w:r>
      <w:r w:rsidR="008E168C" w:rsidRPr="00A73465">
        <w:rPr>
          <w:rFonts w:ascii="Arial" w:hAnsi="Arial" w:cs="Arial"/>
          <w:sz w:val="16"/>
          <w:szCs w:val="16"/>
        </w:rPr>
        <w:t xml:space="preserve"> </w:t>
      </w:r>
      <w:r w:rsidR="00E9335E" w:rsidRPr="00A73465">
        <w:rPr>
          <w:rFonts w:ascii="Arial" w:hAnsi="Arial" w:cs="Arial"/>
          <w:sz w:val="16"/>
          <w:szCs w:val="16"/>
        </w:rPr>
        <w:t>In addit</w:t>
      </w:r>
      <w:r w:rsidR="008E168C" w:rsidRPr="00A73465">
        <w:rPr>
          <w:rFonts w:ascii="Arial" w:hAnsi="Arial" w:cs="Arial"/>
          <w:sz w:val="16"/>
          <w:szCs w:val="16"/>
        </w:rPr>
        <w:t xml:space="preserve">ion, </w:t>
      </w:r>
      <w:r w:rsidR="00416F29" w:rsidRPr="00A73465">
        <w:rPr>
          <w:rFonts w:ascii="Arial" w:hAnsi="Arial" w:cs="Arial"/>
          <w:sz w:val="16"/>
          <w:szCs w:val="16"/>
        </w:rPr>
        <w:t>the Receiving Party</w:t>
      </w:r>
      <w:r w:rsidR="008E168C" w:rsidRPr="00A73465">
        <w:rPr>
          <w:rFonts w:ascii="Arial" w:hAnsi="Arial" w:cs="Arial"/>
          <w:sz w:val="16"/>
          <w:szCs w:val="16"/>
        </w:rPr>
        <w:t xml:space="preserve"> may disclose </w:t>
      </w:r>
      <w:r w:rsidR="00416F29" w:rsidRPr="00A73465">
        <w:rPr>
          <w:rFonts w:ascii="Arial" w:hAnsi="Arial" w:cs="Arial"/>
          <w:sz w:val="16"/>
          <w:szCs w:val="16"/>
        </w:rPr>
        <w:t xml:space="preserve">the Disclosing </w:t>
      </w:r>
      <w:r w:rsidR="00416F29" w:rsidRPr="00A73465">
        <w:rPr>
          <w:rFonts w:ascii="Arial" w:hAnsi="Arial" w:cs="Arial"/>
          <w:sz w:val="16"/>
          <w:szCs w:val="16"/>
        </w:rPr>
        <w:lastRenderedPageBreak/>
        <w:t xml:space="preserve">Party’s </w:t>
      </w:r>
      <w:r w:rsidR="008E168C" w:rsidRPr="00A73465">
        <w:rPr>
          <w:rFonts w:ascii="Arial" w:hAnsi="Arial" w:cs="Arial"/>
          <w:sz w:val="16"/>
          <w:szCs w:val="16"/>
        </w:rPr>
        <w:t>Confidential I</w:t>
      </w:r>
      <w:r w:rsidR="00E9335E" w:rsidRPr="00A73465">
        <w:rPr>
          <w:rFonts w:ascii="Arial" w:hAnsi="Arial" w:cs="Arial"/>
          <w:sz w:val="16"/>
          <w:szCs w:val="16"/>
        </w:rPr>
        <w:t xml:space="preserve">nformation </w:t>
      </w:r>
      <w:r w:rsidR="008E168C" w:rsidRPr="00A73465">
        <w:rPr>
          <w:rFonts w:ascii="Arial" w:hAnsi="Arial" w:cs="Arial"/>
          <w:sz w:val="16"/>
          <w:szCs w:val="16"/>
        </w:rPr>
        <w:t>if required by</w:t>
      </w:r>
      <w:r w:rsidR="00E9335E" w:rsidRPr="00A73465">
        <w:rPr>
          <w:rFonts w:ascii="Arial" w:hAnsi="Arial" w:cs="Arial"/>
          <w:sz w:val="16"/>
          <w:szCs w:val="16"/>
        </w:rPr>
        <w:t xml:space="preserve"> applicable law, rule or court order, provided that </w:t>
      </w:r>
      <w:r w:rsidR="00416F29" w:rsidRPr="00A73465">
        <w:rPr>
          <w:rFonts w:ascii="Arial" w:hAnsi="Arial" w:cs="Arial"/>
          <w:sz w:val="16"/>
          <w:szCs w:val="16"/>
        </w:rPr>
        <w:t>the Receiving Party</w:t>
      </w:r>
      <w:r w:rsidR="00E9335E" w:rsidRPr="00A73465">
        <w:rPr>
          <w:rFonts w:ascii="Arial" w:hAnsi="Arial" w:cs="Arial"/>
          <w:sz w:val="16"/>
          <w:szCs w:val="16"/>
        </w:rPr>
        <w:t xml:space="preserve"> gives the </w:t>
      </w:r>
      <w:r w:rsidR="00416F29" w:rsidRPr="00A73465">
        <w:rPr>
          <w:rFonts w:ascii="Arial" w:hAnsi="Arial" w:cs="Arial"/>
          <w:sz w:val="16"/>
          <w:szCs w:val="16"/>
        </w:rPr>
        <w:t>D</w:t>
      </w:r>
      <w:r w:rsidR="00E9335E" w:rsidRPr="00A73465">
        <w:rPr>
          <w:rFonts w:ascii="Arial" w:hAnsi="Arial" w:cs="Arial"/>
          <w:sz w:val="16"/>
          <w:szCs w:val="16"/>
        </w:rPr>
        <w:t>isclosi</w:t>
      </w:r>
      <w:r w:rsidR="008E168C" w:rsidRPr="00A73465">
        <w:rPr>
          <w:rFonts w:ascii="Arial" w:hAnsi="Arial" w:cs="Arial"/>
          <w:sz w:val="16"/>
          <w:szCs w:val="16"/>
        </w:rPr>
        <w:t xml:space="preserve">ng </w:t>
      </w:r>
      <w:r w:rsidR="00416F29" w:rsidRPr="00A73465">
        <w:rPr>
          <w:rFonts w:ascii="Arial" w:hAnsi="Arial" w:cs="Arial"/>
          <w:sz w:val="16"/>
          <w:szCs w:val="16"/>
        </w:rPr>
        <w:t>P</w:t>
      </w:r>
      <w:r w:rsidR="008E168C" w:rsidRPr="00A73465">
        <w:rPr>
          <w:rFonts w:ascii="Arial" w:hAnsi="Arial" w:cs="Arial"/>
          <w:sz w:val="16"/>
          <w:szCs w:val="16"/>
        </w:rPr>
        <w:t>arty prompt notice thereof</w:t>
      </w:r>
      <w:r w:rsidR="00416F29" w:rsidRPr="00A73465">
        <w:rPr>
          <w:rFonts w:ascii="Arial" w:hAnsi="Arial" w:cs="Arial"/>
          <w:sz w:val="16"/>
          <w:szCs w:val="16"/>
        </w:rPr>
        <w:t xml:space="preserve"> and cooperates, at the Disclosing P</w:t>
      </w:r>
      <w:r w:rsidR="00E9335E" w:rsidRPr="00A73465">
        <w:rPr>
          <w:rFonts w:ascii="Arial" w:hAnsi="Arial" w:cs="Arial"/>
          <w:sz w:val="16"/>
          <w:szCs w:val="16"/>
        </w:rPr>
        <w:t>arty’s expense, in an</w:t>
      </w:r>
      <w:r w:rsidR="008E168C" w:rsidRPr="00A73465">
        <w:rPr>
          <w:rFonts w:ascii="Arial" w:hAnsi="Arial" w:cs="Arial"/>
          <w:sz w:val="16"/>
          <w:szCs w:val="16"/>
        </w:rPr>
        <w:t>y</w:t>
      </w:r>
      <w:r w:rsidR="00E9335E" w:rsidRPr="00A73465">
        <w:rPr>
          <w:rFonts w:ascii="Arial" w:hAnsi="Arial" w:cs="Arial"/>
          <w:sz w:val="16"/>
          <w:szCs w:val="16"/>
        </w:rPr>
        <w:t xml:space="preserve"> attempt to obtain a protective order or other confidenti</w:t>
      </w:r>
      <w:r w:rsidR="00750276" w:rsidRPr="00A73465">
        <w:rPr>
          <w:rFonts w:ascii="Arial" w:hAnsi="Arial" w:cs="Arial"/>
          <w:sz w:val="16"/>
          <w:szCs w:val="16"/>
        </w:rPr>
        <w:t xml:space="preserve">al treatment of such disclosure.  </w:t>
      </w:r>
      <w:r w:rsidR="00E9335E" w:rsidRPr="00A73465">
        <w:rPr>
          <w:rFonts w:ascii="Arial" w:hAnsi="Arial" w:cs="Arial"/>
          <w:sz w:val="16"/>
          <w:szCs w:val="16"/>
        </w:rPr>
        <w:t>A violation or breach o</w:t>
      </w:r>
      <w:r w:rsidR="003E12E7" w:rsidRPr="00A73465">
        <w:rPr>
          <w:rFonts w:ascii="Arial" w:hAnsi="Arial" w:cs="Arial"/>
          <w:sz w:val="16"/>
          <w:szCs w:val="16"/>
        </w:rPr>
        <w:t>f</w:t>
      </w:r>
      <w:r w:rsidR="00E9335E" w:rsidRPr="00A73465">
        <w:rPr>
          <w:rFonts w:ascii="Arial" w:hAnsi="Arial" w:cs="Arial"/>
          <w:sz w:val="16"/>
          <w:szCs w:val="16"/>
        </w:rPr>
        <w:t xml:space="preserve"> </w:t>
      </w:r>
      <w:r w:rsidR="003E12E7" w:rsidRPr="00A73465">
        <w:rPr>
          <w:rFonts w:ascii="Arial" w:hAnsi="Arial" w:cs="Arial"/>
          <w:sz w:val="16"/>
          <w:szCs w:val="16"/>
        </w:rPr>
        <w:t xml:space="preserve">this </w:t>
      </w:r>
      <w:r w:rsidR="00E9335E" w:rsidRPr="00A73465">
        <w:rPr>
          <w:rFonts w:ascii="Arial" w:hAnsi="Arial" w:cs="Arial"/>
          <w:sz w:val="16"/>
          <w:szCs w:val="16"/>
        </w:rPr>
        <w:t xml:space="preserve">Section will cause severe and irreparable injury to </w:t>
      </w:r>
      <w:r w:rsidR="003E12E7" w:rsidRPr="00A73465">
        <w:rPr>
          <w:rFonts w:ascii="Arial" w:hAnsi="Arial" w:cs="Arial"/>
          <w:sz w:val="16"/>
          <w:szCs w:val="16"/>
        </w:rPr>
        <w:t>the non-breaching party</w:t>
      </w:r>
      <w:r w:rsidR="00E9335E" w:rsidRPr="00A73465">
        <w:rPr>
          <w:rFonts w:ascii="Arial" w:hAnsi="Arial" w:cs="Arial"/>
          <w:sz w:val="16"/>
          <w:szCs w:val="16"/>
        </w:rPr>
        <w:t xml:space="preserve"> </w:t>
      </w:r>
      <w:r w:rsidR="003E12E7" w:rsidRPr="00A73465">
        <w:rPr>
          <w:rFonts w:ascii="Arial" w:hAnsi="Arial" w:cs="Arial"/>
          <w:sz w:val="16"/>
          <w:szCs w:val="16"/>
        </w:rPr>
        <w:t xml:space="preserve">with no adequate remedy at law.  </w:t>
      </w:r>
      <w:r w:rsidR="00E9335E" w:rsidRPr="00A73465">
        <w:rPr>
          <w:rFonts w:ascii="Arial" w:hAnsi="Arial" w:cs="Arial"/>
          <w:sz w:val="16"/>
          <w:szCs w:val="16"/>
        </w:rPr>
        <w:t xml:space="preserve">Accordingly, in the event of any actual or threatened violation or breach, </w:t>
      </w:r>
      <w:r w:rsidR="003E12E7" w:rsidRPr="00A73465">
        <w:rPr>
          <w:rFonts w:ascii="Arial" w:hAnsi="Arial" w:cs="Arial"/>
          <w:sz w:val="16"/>
          <w:szCs w:val="16"/>
        </w:rPr>
        <w:t>the breaching party</w:t>
      </w:r>
      <w:r w:rsidR="00E9335E" w:rsidRPr="00A73465">
        <w:rPr>
          <w:rFonts w:ascii="Arial" w:hAnsi="Arial" w:cs="Arial"/>
          <w:sz w:val="16"/>
          <w:szCs w:val="16"/>
        </w:rPr>
        <w:t xml:space="preserve"> agrees that </w:t>
      </w:r>
      <w:r w:rsidR="003E12E7" w:rsidRPr="00A73465">
        <w:rPr>
          <w:rFonts w:ascii="Arial" w:hAnsi="Arial" w:cs="Arial"/>
          <w:sz w:val="16"/>
          <w:szCs w:val="16"/>
        </w:rPr>
        <w:t>the non-breaching party</w:t>
      </w:r>
      <w:r w:rsidR="00E9335E" w:rsidRPr="00A73465">
        <w:rPr>
          <w:rFonts w:ascii="Arial" w:hAnsi="Arial" w:cs="Arial"/>
          <w:sz w:val="16"/>
          <w:szCs w:val="16"/>
        </w:rPr>
        <w:t xml:space="preserve"> shall be entitled to </w:t>
      </w:r>
      <w:r w:rsidR="00416F29" w:rsidRPr="00A73465">
        <w:rPr>
          <w:rFonts w:ascii="Arial" w:hAnsi="Arial" w:cs="Arial"/>
          <w:sz w:val="16"/>
          <w:szCs w:val="16"/>
        </w:rPr>
        <w:t xml:space="preserve">seek </w:t>
      </w:r>
      <w:r w:rsidR="00E9335E" w:rsidRPr="00A73465">
        <w:rPr>
          <w:rFonts w:ascii="Arial" w:hAnsi="Arial" w:cs="Arial"/>
          <w:sz w:val="16"/>
          <w:szCs w:val="16"/>
        </w:rPr>
        <w:t xml:space="preserve">immediate injunctive relief to prevent or stop such violation or breach, as well as other equitable and legal remedies against </w:t>
      </w:r>
      <w:r w:rsidR="003E12E7" w:rsidRPr="00A73465">
        <w:rPr>
          <w:rFonts w:ascii="Arial" w:hAnsi="Arial" w:cs="Arial"/>
          <w:sz w:val="16"/>
          <w:szCs w:val="16"/>
        </w:rPr>
        <w:t>the breaching party</w:t>
      </w:r>
      <w:r w:rsidR="00E9335E" w:rsidRPr="00A73465">
        <w:rPr>
          <w:rFonts w:ascii="Arial" w:hAnsi="Arial" w:cs="Arial"/>
          <w:sz w:val="16"/>
          <w:szCs w:val="16"/>
        </w:rPr>
        <w:t>.</w:t>
      </w:r>
      <w:r w:rsidR="00750276" w:rsidRPr="00A73465">
        <w:rPr>
          <w:rFonts w:ascii="Arial" w:hAnsi="Arial" w:cs="Arial"/>
          <w:sz w:val="16"/>
          <w:szCs w:val="16"/>
        </w:rPr>
        <w:t xml:space="preserve">  The obligations set forth in this Section will survive the termination of this Agreement.</w:t>
      </w:r>
    </w:p>
    <w:p w14:paraId="5243C4A4" w14:textId="77777777" w:rsidR="008D225F" w:rsidRPr="00A73465"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0CDB9894" w14:textId="77777777" w:rsidR="008D225F" w:rsidRPr="00A73465" w:rsidRDefault="00E833B3"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73465">
        <w:rPr>
          <w:rFonts w:ascii="Arial" w:hAnsi="Arial" w:cs="Arial"/>
          <w:b/>
          <w:bCs/>
          <w:sz w:val="16"/>
          <w:szCs w:val="16"/>
        </w:rPr>
        <w:t>9</w:t>
      </w:r>
      <w:r w:rsidR="00E9335E" w:rsidRPr="00A73465">
        <w:rPr>
          <w:rFonts w:ascii="Arial" w:hAnsi="Arial" w:cs="Arial"/>
          <w:b/>
          <w:bCs/>
          <w:sz w:val="16"/>
          <w:szCs w:val="16"/>
        </w:rPr>
        <w:t>.</w:t>
      </w:r>
      <w:r w:rsidR="00E9335E" w:rsidRPr="00A73465">
        <w:rPr>
          <w:rFonts w:ascii="Arial" w:hAnsi="Arial" w:cs="Arial"/>
          <w:b/>
          <w:bCs/>
          <w:sz w:val="16"/>
          <w:szCs w:val="16"/>
        </w:rPr>
        <w:tab/>
      </w:r>
      <w:r w:rsidR="008D225F" w:rsidRPr="00A73465">
        <w:rPr>
          <w:rFonts w:ascii="Arial" w:hAnsi="Arial" w:cs="Arial"/>
          <w:b/>
          <w:bCs/>
          <w:sz w:val="16"/>
          <w:szCs w:val="16"/>
          <w:u w:val="single"/>
        </w:rPr>
        <w:t>NON-SOLICITATION</w:t>
      </w:r>
      <w:r w:rsidR="008D225F" w:rsidRPr="00A73465">
        <w:rPr>
          <w:rFonts w:ascii="Arial" w:hAnsi="Arial" w:cs="Arial"/>
          <w:bCs/>
          <w:sz w:val="16"/>
          <w:szCs w:val="16"/>
        </w:rPr>
        <w:t>.</w:t>
      </w:r>
      <w:r w:rsidR="008D225F" w:rsidRPr="00A73465">
        <w:rPr>
          <w:rFonts w:ascii="Arial" w:hAnsi="Arial" w:cs="Arial"/>
          <w:sz w:val="16"/>
          <w:szCs w:val="16"/>
        </w:rPr>
        <w:t xml:space="preserve">  </w:t>
      </w:r>
      <w:r w:rsidR="00A73465" w:rsidRPr="00A73465">
        <w:rPr>
          <w:rFonts w:ascii="Arial" w:hAnsi="Arial" w:cs="Arial"/>
          <w:sz w:val="16"/>
          <w:szCs w:val="16"/>
        </w:rPr>
        <w:t xml:space="preserve">Each party agrees that it and its employees will not, either during or for a period of twelve (12) months after </w:t>
      </w:r>
      <w:r w:rsidR="00A73465">
        <w:rPr>
          <w:rFonts w:ascii="Arial" w:hAnsi="Arial" w:cs="Arial"/>
          <w:sz w:val="16"/>
          <w:szCs w:val="16"/>
        </w:rPr>
        <w:t>termination or expiration of this Agreement</w:t>
      </w:r>
      <w:r w:rsidR="00A73465" w:rsidRPr="00A73465">
        <w:rPr>
          <w:rFonts w:ascii="Arial" w:hAnsi="Arial" w:cs="Arial"/>
          <w:sz w:val="16"/>
          <w:szCs w:val="16"/>
        </w:rPr>
        <w:t xml:space="preserve">, solicit to hire as an employee or contractor any of the other party’s employees.  Publication of open positions in media </w:t>
      </w:r>
      <w:r w:rsidR="00A73465" w:rsidRPr="00A93B9F">
        <w:rPr>
          <w:rFonts w:ascii="Arial" w:hAnsi="Arial" w:cs="Arial"/>
          <w:sz w:val="16"/>
          <w:szCs w:val="16"/>
        </w:rPr>
        <w:t>of general circulation (e.g., Internet website job postings) will not constitute solicitation of the other party’s employees</w:t>
      </w:r>
      <w:r w:rsidR="00A93B9F" w:rsidRPr="00A93B9F">
        <w:rPr>
          <w:rFonts w:ascii="Arial" w:hAnsi="Arial" w:cs="Arial"/>
          <w:sz w:val="16"/>
          <w:szCs w:val="16"/>
        </w:rPr>
        <w:t>, nor will this section prevent a p</w:t>
      </w:r>
      <w:r w:rsidR="00A73465" w:rsidRPr="00A93B9F">
        <w:rPr>
          <w:rFonts w:ascii="Arial" w:hAnsi="Arial" w:cs="Arial"/>
          <w:sz w:val="16"/>
          <w:szCs w:val="16"/>
        </w:rPr>
        <w:t xml:space="preserve">arty from hiring any </w:t>
      </w:r>
      <w:r w:rsidR="00A93B9F" w:rsidRPr="00A93B9F">
        <w:rPr>
          <w:rFonts w:ascii="Arial" w:hAnsi="Arial" w:cs="Arial"/>
          <w:sz w:val="16"/>
          <w:szCs w:val="16"/>
        </w:rPr>
        <w:t>person who contacts such p</w:t>
      </w:r>
      <w:r w:rsidR="00A73465" w:rsidRPr="00A93B9F">
        <w:rPr>
          <w:rFonts w:ascii="Arial" w:hAnsi="Arial" w:cs="Arial"/>
          <w:sz w:val="16"/>
          <w:szCs w:val="16"/>
        </w:rPr>
        <w:t xml:space="preserve">arty on his or her own initiative without any </w:t>
      </w:r>
      <w:r w:rsidR="00A93B9F" w:rsidRPr="00A93B9F">
        <w:rPr>
          <w:rFonts w:ascii="Arial" w:hAnsi="Arial" w:cs="Arial"/>
          <w:sz w:val="16"/>
          <w:szCs w:val="16"/>
        </w:rPr>
        <w:t xml:space="preserve">direct </w:t>
      </w:r>
      <w:r w:rsidR="00A73465" w:rsidRPr="00A93B9F">
        <w:rPr>
          <w:rFonts w:ascii="Arial" w:hAnsi="Arial" w:cs="Arial"/>
          <w:sz w:val="16"/>
          <w:szCs w:val="16"/>
        </w:rPr>
        <w:t>solicitat</w:t>
      </w:r>
      <w:r w:rsidR="00A93B9F" w:rsidRPr="00A93B9F">
        <w:rPr>
          <w:rFonts w:ascii="Arial" w:hAnsi="Arial" w:cs="Arial"/>
          <w:sz w:val="16"/>
          <w:szCs w:val="16"/>
        </w:rPr>
        <w:t>ion from the hiring p</w:t>
      </w:r>
      <w:r w:rsidR="00A73465" w:rsidRPr="00A93B9F">
        <w:rPr>
          <w:rFonts w:ascii="Arial" w:hAnsi="Arial" w:cs="Arial"/>
          <w:sz w:val="16"/>
          <w:szCs w:val="16"/>
        </w:rPr>
        <w:t>arty.  If a party violates the foregoing solicitation prohibition and hires any such solicited employee</w:t>
      </w:r>
      <w:r w:rsidR="00A93B9F">
        <w:rPr>
          <w:rFonts w:ascii="Arial" w:hAnsi="Arial" w:cs="Arial"/>
          <w:sz w:val="16"/>
          <w:szCs w:val="16"/>
        </w:rPr>
        <w:t>(</w:t>
      </w:r>
      <w:r w:rsidR="00A73465" w:rsidRPr="00A93B9F">
        <w:rPr>
          <w:rFonts w:ascii="Arial" w:hAnsi="Arial" w:cs="Arial"/>
          <w:sz w:val="16"/>
          <w:szCs w:val="16"/>
        </w:rPr>
        <w:t>s</w:t>
      </w:r>
      <w:r w:rsidR="00A93B9F">
        <w:rPr>
          <w:rFonts w:ascii="Arial" w:hAnsi="Arial" w:cs="Arial"/>
          <w:sz w:val="16"/>
          <w:szCs w:val="16"/>
        </w:rPr>
        <w:t>)</w:t>
      </w:r>
      <w:r w:rsidR="00A73465" w:rsidRPr="00A93B9F">
        <w:rPr>
          <w:rFonts w:ascii="Arial" w:hAnsi="Arial" w:cs="Arial"/>
          <w:sz w:val="16"/>
          <w:szCs w:val="16"/>
        </w:rPr>
        <w:t xml:space="preserve"> of the other party prior to expiration</w:t>
      </w:r>
      <w:r w:rsidR="00A73465" w:rsidRPr="00A73465">
        <w:rPr>
          <w:rFonts w:ascii="Arial" w:hAnsi="Arial" w:cs="Arial"/>
          <w:sz w:val="16"/>
          <w:szCs w:val="16"/>
        </w:rPr>
        <w:t xml:space="preserve"> of the twelve (12) month period, the hiring party agrees to pay to the other party, within thirty (30) days of the hiring date, an amount equal to one half of the person's annual compensation at the other party at the time of his or her departure</w:t>
      </w:r>
      <w:r w:rsidR="003D2B6E">
        <w:rPr>
          <w:rFonts w:ascii="Arial" w:hAnsi="Arial" w:cs="Arial"/>
          <w:sz w:val="16"/>
          <w:szCs w:val="16"/>
        </w:rPr>
        <w:t>.</w:t>
      </w:r>
    </w:p>
    <w:p w14:paraId="5F7926CD" w14:textId="77777777" w:rsidR="008D225F" w:rsidRPr="00A73465"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45D279CA" w14:textId="77777777" w:rsidR="008D225F" w:rsidRPr="00A73465" w:rsidRDefault="00E833B3"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Cs/>
          <w:sz w:val="16"/>
          <w:szCs w:val="16"/>
        </w:rPr>
      </w:pPr>
      <w:r w:rsidRPr="00A73465">
        <w:rPr>
          <w:rFonts w:ascii="Arial" w:hAnsi="Arial" w:cs="Arial"/>
          <w:b/>
          <w:bCs/>
          <w:sz w:val="16"/>
          <w:szCs w:val="16"/>
        </w:rPr>
        <w:t>10</w:t>
      </w:r>
      <w:r w:rsidR="008D225F" w:rsidRPr="00A73465">
        <w:rPr>
          <w:rFonts w:ascii="Arial" w:hAnsi="Arial" w:cs="Arial"/>
          <w:b/>
          <w:bCs/>
          <w:sz w:val="16"/>
          <w:szCs w:val="16"/>
        </w:rPr>
        <w:t>.</w:t>
      </w:r>
      <w:r w:rsidR="008D225F" w:rsidRPr="00A73465">
        <w:rPr>
          <w:rFonts w:ascii="Arial" w:hAnsi="Arial" w:cs="Arial"/>
          <w:b/>
          <w:bCs/>
          <w:sz w:val="16"/>
          <w:szCs w:val="16"/>
        </w:rPr>
        <w:tab/>
      </w:r>
      <w:r w:rsidR="00E9335E" w:rsidRPr="00A73465">
        <w:rPr>
          <w:rFonts w:ascii="Arial" w:hAnsi="Arial" w:cs="Arial"/>
          <w:b/>
          <w:bCs/>
          <w:sz w:val="16"/>
          <w:szCs w:val="16"/>
          <w:u w:val="single"/>
        </w:rPr>
        <w:t>MISCELLANEOUS</w:t>
      </w:r>
      <w:r w:rsidR="008D225F" w:rsidRPr="00A73465">
        <w:rPr>
          <w:rFonts w:ascii="Arial" w:hAnsi="Arial" w:cs="Arial"/>
          <w:bCs/>
          <w:sz w:val="16"/>
          <w:szCs w:val="16"/>
        </w:rPr>
        <w:t>.</w:t>
      </w:r>
    </w:p>
    <w:p w14:paraId="369702C4" w14:textId="77777777" w:rsidR="008D225F" w:rsidRPr="00A73465"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Cs/>
          <w:sz w:val="16"/>
          <w:szCs w:val="16"/>
        </w:rPr>
      </w:pPr>
    </w:p>
    <w:p w14:paraId="5A51DE83" w14:textId="174E0387" w:rsidR="00E9335E" w:rsidRPr="00582C7D"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73465">
        <w:rPr>
          <w:rFonts w:ascii="Arial" w:hAnsi="Arial" w:cs="Arial"/>
          <w:bCs/>
          <w:sz w:val="16"/>
          <w:szCs w:val="16"/>
        </w:rPr>
        <w:tab/>
      </w:r>
      <w:r w:rsidR="00E9335E" w:rsidRPr="00A73465">
        <w:rPr>
          <w:rFonts w:ascii="Arial" w:hAnsi="Arial" w:cs="Arial"/>
          <w:sz w:val="16"/>
          <w:szCs w:val="16"/>
        </w:rPr>
        <w:t>1</w:t>
      </w:r>
      <w:r w:rsidR="00E833B3" w:rsidRPr="00A73465">
        <w:rPr>
          <w:rFonts w:ascii="Arial" w:hAnsi="Arial" w:cs="Arial"/>
          <w:sz w:val="16"/>
          <w:szCs w:val="16"/>
        </w:rPr>
        <w:t>0</w:t>
      </w:r>
      <w:r w:rsidR="00E9335E" w:rsidRPr="00A73465">
        <w:rPr>
          <w:rFonts w:ascii="Arial" w:hAnsi="Arial" w:cs="Arial"/>
          <w:sz w:val="16"/>
          <w:szCs w:val="16"/>
        </w:rPr>
        <w:t>.1</w:t>
      </w:r>
      <w:r w:rsidR="00E9335E" w:rsidRPr="00A73465">
        <w:rPr>
          <w:rFonts w:ascii="Arial" w:hAnsi="Arial" w:cs="Arial"/>
          <w:sz w:val="16"/>
          <w:szCs w:val="16"/>
        </w:rPr>
        <w:tab/>
      </w:r>
      <w:r w:rsidR="00E9335E" w:rsidRPr="00A73465">
        <w:rPr>
          <w:rFonts w:ascii="Arial" w:hAnsi="Arial" w:cs="Arial"/>
          <w:sz w:val="16"/>
          <w:szCs w:val="16"/>
          <w:u w:val="single"/>
        </w:rPr>
        <w:t>Independent Contractors</w:t>
      </w:r>
      <w:r w:rsidR="00256AFD" w:rsidRPr="00A73465">
        <w:rPr>
          <w:rFonts w:ascii="Arial" w:hAnsi="Arial" w:cs="Arial"/>
          <w:sz w:val="16"/>
          <w:szCs w:val="16"/>
        </w:rPr>
        <w:t>.</w:t>
      </w:r>
      <w:r w:rsidR="00E833B3" w:rsidRPr="00A73465">
        <w:rPr>
          <w:rFonts w:ascii="Arial" w:hAnsi="Arial" w:cs="Arial"/>
          <w:sz w:val="16"/>
          <w:szCs w:val="16"/>
        </w:rPr>
        <w:t xml:space="preserve"> </w:t>
      </w:r>
      <w:r w:rsidR="00256AFD" w:rsidRPr="00A73465">
        <w:rPr>
          <w:rFonts w:ascii="Arial" w:hAnsi="Arial" w:cs="Arial"/>
          <w:sz w:val="16"/>
          <w:szCs w:val="16"/>
        </w:rPr>
        <w:t xml:space="preserve"> </w:t>
      </w:r>
      <w:r w:rsidR="002B12A6">
        <w:rPr>
          <w:rFonts w:ascii="Arial" w:hAnsi="Arial" w:cs="Arial"/>
          <w:sz w:val="16"/>
          <w:szCs w:val="16"/>
        </w:rPr>
        <w:t>SecurityScorecard</w:t>
      </w:r>
      <w:r w:rsidR="00E9335E" w:rsidRPr="00A73465">
        <w:rPr>
          <w:rFonts w:ascii="Arial" w:hAnsi="Arial" w:cs="Arial"/>
          <w:sz w:val="16"/>
          <w:szCs w:val="16"/>
        </w:rPr>
        <w:t xml:space="preserve"> and Resell</w:t>
      </w:r>
      <w:r w:rsidR="00416F29" w:rsidRPr="00A73465">
        <w:rPr>
          <w:rFonts w:ascii="Arial" w:hAnsi="Arial" w:cs="Arial"/>
          <w:sz w:val="16"/>
          <w:szCs w:val="16"/>
        </w:rPr>
        <w:t>er</w:t>
      </w:r>
      <w:r w:rsidR="00416F29" w:rsidRPr="00582C7D">
        <w:rPr>
          <w:rFonts w:ascii="Arial" w:hAnsi="Arial" w:cs="Arial"/>
          <w:sz w:val="16"/>
          <w:szCs w:val="16"/>
        </w:rPr>
        <w:t xml:space="preserve"> are independent contractors.  </w:t>
      </w:r>
      <w:r w:rsidR="00E9335E" w:rsidRPr="00582C7D">
        <w:rPr>
          <w:rFonts w:ascii="Arial" w:hAnsi="Arial" w:cs="Arial"/>
          <w:sz w:val="16"/>
          <w:szCs w:val="16"/>
        </w:rPr>
        <w:t xml:space="preserve">Nothing in this Agreement shall be construed to make either party a joint </w:t>
      </w:r>
      <w:proofErr w:type="spellStart"/>
      <w:r w:rsidR="00E9335E" w:rsidRPr="00582C7D">
        <w:rPr>
          <w:rFonts w:ascii="Arial" w:hAnsi="Arial" w:cs="Arial"/>
          <w:sz w:val="16"/>
          <w:szCs w:val="16"/>
        </w:rPr>
        <w:t>venture</w:t>
      </w:r>
      <w:r w:rsidR="00416F29" w:rsidRPr="00582C7D">
        <w:rPr>
          <w:rFonts w:ascii="Arial" w:hAnsi="Arial" w:cs="Arial"/>
          <w:sz w:val="16"/>
          <w:szCs w:val="16"/>
        </w:rPr>
        <w:t>r</w:t>
      </w:r>
      <w:proofErr w:type="spellEnd"/>
      <w:r w:rsidR="00E9335E" w:rsidRPr="00582C7D">
        <w:rPr>
          <w:rFonts w:ascii="Arial" w:hAnsi="Arial" w:cs="Arial"/>
          <w:sz w:val="16"/>
          <w:szCs w:val="16"/>
        </w:rPr>
        <w:t xml:space="preserve">, partner, employee or agent of the other. </w:t>
      </w:r>
      <w:r w:rsidR="00A93B9F">
        <w:rPr>
          <w:rFonts w:ascii="Arial" w:hAnsi="Arial" w:cs="Arial"/>
          <w:sz w:val="16"/>
          <w:szCs w:val="16"/>
        </w:rPr>
        <w:t xml:space="preserve"> </w:t>
      </w:r>
      <w:r w:rsidR="00E9335E" w:rsidRPr="00582C7D">
        <w:rPr>
          <w:rFonts w:ascii="Arial" w:hAnsi="Arial" w:cs="Arial"/>
          <w:sz w:val="16"/>
          <w:szCs w:val="16"/>
        </w:rPr>
        <w:t>Neither party may bind the other</w:t>
      </w:r>
      <w:r w:rsidR="00416F29" w:rsidRPr="00582C7D">
        <w:rPr>
          <w:rFonts w:ascii="Arial" w:hAnsi="Arial" w:cs="Arial"/>
          <w:sz w:val="16"/>
          <w:szCs w:val="16"/>
        </w:rPr>
        <w:t xml:space="preserve"> to any agreement or contract</w:t>
      </w:r>
      <w:r w:rsidR="00E9335E" w:rsidRPr="00582C7D">
        <w:rPr>
          <w:rFonts w:ascii="Arial" w:hAnsi="Arial" w:cs="Arial"/>
          <w:sz w:val="16"/>
          <w:szCs w:val="16"/>
        </w:rPr>
        <w:t>.</w:t>
      </w:r>
    </w:p>
    <w:p w14:paraId="11D2221B"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45732978" w14:textId="77777777" w:rsidR="00E9335E" w:rsidRPr="00582C7D" w:rsidRDefault="003E12E7"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E9335E"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Severability</w:t>
      </w:r>
      <w:r w:rsidR="00256AFD"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E9335E" w:rsidRPr="00582C7D">
        <w:rPr>
          <w:rFonts w:ascii="Arial" w:hAnsi="Arial" w:cs="Arial"/>
          <w:sz w:val="16"/>
          <w:szCs w:val="16"/>
        </w:rPr>
        <w:t xml:space="preserve">If any term, provision, covenant or condition of this Agreement is held invalid or unenforceable for any reason, the </w:t>
      </w:r>
      <w:r w:rsidR="00416F29" w:rsidRPr="00582C7D">
        <w:rPr>
          <w:rFonts w:ascii="Arial" w:hAnsi="Arial" w:cs="Arial"/>
          <w:sz w:val="16"/>
          <w:szCs w:val="16"/>
        </w:rPr>
        <w:t>remaining</w:t>
      </w:r>
      <w:r w:rsidR="00E9335E" w:rsidRPr="00582C7D">
        <w:rPr>
          <w:rFonts w:ascii="Arial" w:hAnsi="Arial" w:cs="Arial"/>
          <w:sz w:val="16"/>
          <w:szCs w:val="16"/>
        </w:rPr>
        <w:t xml:space="preserve"> provisions </w:t>
      </w:r>
      <w:r w:rsidR="00416F29" w:rsidRPr="00582C7D">
        <w:rPr>
          <w:rFonts w:ascii="Arial" w:hAnsi="Arial" w:cs="Arial"/>
          <w:sz w:val="16"/>
          <w:szCs w:val="16"/>
        </w:rPr>
        <w:t xml:space="preserve">of this Agreement </w:t>
      </w:r>
      <w:r w:rsidR="00E9335E" w:rsidRPr="00582C7D">
        <w:rPr>
          <w:rFonts w:ascii="Arial" w:hAnsi="Arial" w:cs="Arial"/>
          <w:sz w:val="16"/>
          <w:szCs w:val="16"/>
        </w:rPr>
        <w:t>shall continue in full force and effect as if the Agreement had been executed with the invalid porti</w:t>
      </w:r>
      <w:r w:rsidR="00D376A7" w:rsidRPr="00582C7D">
        <w:rPr>
          <w:rFonts w:ascii="Arial" w:hAnsi="Arial" w:cs="Arial"/>
          <w:sz w:val="16"/>
          <w:szCs w:val="16"/>
        </w:rPr>
        <w:t xml:space="preserve">ons eliminated.  </w:t>
      </w:r>
      <w:r w:rsidR="00E9335E" w:rsidRPr="00582C7D">
        <w:rPr>
          <w:rFonts w:ascii="Arial" w:hAnsi="Arial" w:cs="Arial"/>
          <w:sz w:val="16"/>
          <w:szCs w:val="16"/>
        </w:rPr>
        <w:t>The parties agree to substitute for the invalid provision a valid provision, which most closely approximates the intent and economic effect of the invalid provision.</w:t>
      </w:r>
    </w:p>
    <w:p w14:paraId="6E0ABB41"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CBEA493" w14:textId="7F29BFB6" w:rsidR="008D225F"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.3</w:t>
      </w:r>
      <w:r w:rsidRPr="00582C7D">
        <w:rPr>
          <w:rFonts w:ascii="Arial" w:hAnsi="Arial" w:cs="Arial"/>
          <w:sz w:val="16"/>
          <w:szCs w:val="16"/>
        </w:rPr>
        <w:tab/>
      </w:r>
      <w:r w:rsidR="00D376A7" w:rsidRPr="00582C7D">
        <w:rPr>
          <w:rFonts w:ascii="Arial" w:hAnsi="Arial" w:cs="Arial"/>
          <w:sz w:val="16"/>
          <w:szCs w:val="16"/>
          <w:u w:val="single"/>
        </w:rPr>
        <w:t>Assignment</w:t>
      </w:r>
      <w:r w:rsidR="00D376A7"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D376A7" w:rsidRPr="00582C7D">
        <w:rPr>
          <w:rFonts w:ascii="Arial" w:hAnsi="Arial" w:cs="Arial"/>
          <w:sz w:val="16"/>
          <w:szCs w:val="16"/>
        </w:rPr>
        <w:t xml:space="preserve">Reseller and </w:t>
      </w:r>
      <w:r w:rsidR="002B12A6">
        <w:rPr>
          <w:rFonts w:ascii="Arial" w:hAnsi="Arial" w:cs="Arial"/>
          <w:sz w:val="16"/>
          <w:szCs w:val="16"/>
        </w:rPr>
        <w:t>SecurityScorecard</w:t>
      </w:r>
      <w:r w:rsidR="00D376A7" w:rsidRPr="00582C7D">
        <w:rPr>
          <w:rFonts w:ascii="Arial" w:hAnsi="Arial" w:cs="Arial"/>
          <w:sz w:val="16"/>
          <w:szCs w:val="16"/>
        </w:rPr>
        <w:t xml:space="preserve"> may not assign or transfer this Agreement</w:t>
      </w:r>
      <w:r w:rsidR="008D225F" w:rsidRPr="00582C7D">
        <w:rPr>
          <w:rFonts w:ascii="Arial" w:hAnsi="Arial" w:cs="Arial"/>
          <w:sz w:val="16"/>
          <w:szCs w:val="16"/>
        </w:rPr>
        <w:t xml:space="preserve"> or their rights or duties hereunder</w:t>
      </w:r>
      <w:r w:rsidR="00D376A7" w:rsidRPr="00582C7D">
        <w:rPr>
          <w:rFonts w:ascii="Arial" w:hAnsi="Arial" w:cs="Arial"/>
          <w:sz w:val="16"/>
          <w:szCs w:val="16"/>
        </w:rPr>
        <w:t xml:space="preserve">, in whole or in part, by operation of law or otherwise, without the other party’s prior </w:t>
      </w:r>
      <w:r w:rsidR="008D225F" w:rsidRPr="00582C7D">
        <w:rPr>
          <w:rFonts w:ascii="Arial" w:hAnsi="Arial" w:cs="Arial"/>
          <w:sz w:val="16"/>
          <w:szCs w:val="16"/>
        </w:rPr>
        <w:t xml:space="preserve">written </w:t>
      </w:r>
      <w:r w:rsidR="00D376A7" w:rsidRPr="00582C7D">
        <w:rPr>
          <w:rFonts w:ascii="Arial" w:hAnsi="Arial" w:cs="Arial"/>
          <w:sz w:val="16"/>
          <w:szCs w:val="16"/>
        </w:rPr>
        <w:t xml:space="preserve">consent.  Any </w:t>
      </w:r>
      <w:r w:rsidR="008D225F" w:rsidRPr="00582C7D">
        <w:rPr>
          <w:rFonts w:ascii="Arial" w:hAnsi="Arial" w:cs="Arial"/>
          <w:sz w:val="16"/>
          <w:szCs w:val="16"/>
        </w:rPr>
        <w:t>assignment or transfer</w:t>
      </w:r>
      <w:r w:rsidR="00D376A7" w:rsidRPr="00582C7D">
        <w:rPr>
          <w:rFonts w:ascii="Arial" w:hAnsi="Arial" w:cs="Arial"/>
          <w:sz w:val="16"/>
          <w:szCs w:val="16"/>
        </w:rPr>
        <w:t xml:space="preserve"> without </w:t>
      </w:r>
      <w:r w:rsidR="008D225F" w:rsidRPr="00582C7D">
        <w:rPr>
          <w:rFonts w:ascii="Arial" w:hAnsi="Arial" w:cs="Arial"/>
          <w:sz w:val="16"/>
          <w:szCs w:val="16"/>
        </w:rPr>
        <w:t xml:space="preserve">written consent </w:t>
      </w:r>
      <w:r w:rsidR="00D376A7" w:rsidRPr="00582C7D">
        <w:rPr>
          <w:rFonts w:ascii="Arial" w:hAnsi="Arial" w:cs="Arial"/>
          <w:sz w:val="16"/>
          <w:szCs w:val="16"/>
        </w:rPr>
        <w:t xml:space="preserve">will be null </w:t>
      </w:r>
      <w:r w:rsidR="008D225F" w:rsidRPr="00582C7D">
        <w:rPr>
          <w:rFonts w:ascii="Arial" w:hAnsi="Arial" w:cs="Arial"/>
          <w:sz w:val="16"/>
          <w:szCs w:val="16"/>
        </w:rPr>
        <w:t xml:space="preserve">and void </w:t>
      </w:r>
      <w:r w:rsidR="00D376A7" w:rsidRPr="00582C7D">
        <w:rPr>
          <w:rFonts w:ascii="Arial" w:hAnsi="Arial" w:cs="Arial"/>
          <w:sz w:val="16"/>
          <w:szCs w:val="16"/>
        </w:rPr>
        <w:t>and of no</w:t>
      </w:r>
      <w:r w:rsidR="008D225F" w:rsidRPr="00582C7D">
        <w:rPr>
          <w:rFonts w:ascii="Arial" w:hAnsi="Arial" w:cs="Arial"/>
          <w:sz w:val="16"/>
          <w:szCs w:val="16"/>
        </w:rPr>
        <w:t xml:space="preserve"> force or</w:t>
      </w:r>
      <w:r w:rsidR="00D376A7" w:rsidRPr="00582C7D">
        <w:rPr>
          <w:rFonts w:ascii="Arial" w:hAnsi="Arial" w:cs="Arial"/>
          <w:sz w:val="16"/>
          <w:szCs w:val="16"/>
        </w:rPr>
        <w:t xml:space="preserve"> effect.  Subject to the foregoing, this Agreement will bind and inure to the benefit of each party's permitted successors and assigns.</w:t>
      </w:r>
    </w:p>
    <w:p w14:paraId="28BC6DE6" w14:textId="77777777" w:rsidR="008D225F" w:rsidRPr="00582C7D" w:rsidRDefault="008D225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5FD0E9DE"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.4</w:t>
      </w:r>
      <w:r w:rsidR="00E9335E" w:rsidRPr="00582C7D">
        <w:rPr>
          <w:rFonts w:ascii="Arial" w:hAnsi="Arial" w:cs="Arial"/>
          <w:sz w:val="16"/>
          <w:szCs w:val="16"/>
        </w:rPr>
        <w:tab/>
      </w:r>
      <w:r w:rsidR="00E9335E" w:rsidRPr="00582C7D">
        <w:rPr>
          <w:rFonts w:ascii="Arial" w:hAnsi="Arial" w:cs="Arial"/>
          <w:sz w:val="16"/>
          <w:szCs w:val="16"/>
          <w:u w:val="single"/>
        </w:rPr>
        <w:t>Waivers</w:t>
      </w:r>
      <w:r w:rsidR="00256AFD"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E9335E" w:rsidRPr="00582C7D">
        <w:rPr>
          <w:rFonts w:ascii="Arial" w:hAnsi="Arial" w:cs="Arial"/>
          <w:sz w:val="16"/>
          <w:szCs w:val="16"/>
        </w:rPr>
        <w:t>Any delay, omission or failure to exercise any right or remedy under this Agreement shall not co</w:t>
      </w:r>
      <w:r w:rsidRPr="00582C7D">
        <w:rPr>
          <w:rFonts w:ascii="Arial" w:hAnsi="Arial" w:cs="Arial"/>
          <w:sz w:val="16"/>
          <w:szCs w:val="16"/>
        </w:rPr>
        <w:t>nstitute a continuing waiver of such right or remedy.</w:t>
      </w:r>
    </w:p>
    <w:p w14:paraId="6CA8D744"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45741F1"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.5</w:t>
      </w:r>
      <w:r w:rsidR="00E9335E" w:rsidRPr="00582C7D">
        <w:rPr>
          <w:rFonts w:ascii="Arial" w:hAnsi="Arial" w:cs="Arial"/>
          <w:sz w:val="16"/>
          <w:szCs w:val="16"/>
        </w:rPr>
        <w:tab/>
      </w:r>
      <w:r w:rsidR="00E9335E" w:rsidRPr="00582C7D">
        <w:rPr>
          <w:rFonts w:ascii="Arial" w:hAnsi="Arial" w:cs="Arial"/>
          <w:sz w:val="16"/>
          <w:szCs w:val="16"/>
          <w:u w:val="single"/>
        </w:rPr>
        <w:t>Attorneys</w:t>
      </w:r>
      <w:r w:rsidRPr="00582C7D">
        <w:rPr>
          <w:rFonts w:ascii="Arial" w:hAnsi="Arial" w:cs="Arial"/>
          <w:sz w:val="16"/>
          <w:szCs w:val="16"/>
          <w:u w:val="single"/>
        </w:rPr>
        <w:t>’</w:t>
      </w:r>
      <w:r w:rsidR="00E9335E" w:rsidRPr="00582C7D">
        <w:rPr>
          <w:rFonts w:ascii="Arial" w:hAnsi="Arial" w:cs="Arial"/>
          <w:sz w:val="16"/>
          <w:szCs w:val="16"/>
          <w:u w:val="single"/>
        </w:rPr>
        <w:t xml:space="preserve"> Fees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If either party brings legal action to enforce this Agreement</w:t>
      </w:r>
      <w:r w:rsidRPr="00582C7D">
        <w:rPr>
          <w:rFonts w:ascii="Arial" w:hAnsi="Arial" w:cs="Arial"/>
          <w:sz w:val="16"/>
          <w:szCs w:val="16"/>
        </w:rPr>
        <w:t xml:space="preserve">, </w:t>
      </w:r>
      <w:r w:rsidR="00E9335E" w:rsidRPr="00582C7D">
        <w:rPr>
          <w:rFonts w:ascii="Arial" w:hAnsi="Arial" w:cs="Arial"/>
          <w:sz w:val="16"/>
          <w:szCs w:val="16"/>
        </w:rPr>
        <w:t>the prevailing party in such action shall be entitled to receive all costs and expenses, including but not limited to attorneys</w:t>
      </w:r>
      <w:r w:rsidRPr="00582C7D">
        <w:rPr>
          <w:rFonts w:ascii="Arial" w:hAnsi="Arial" w:cs="Arial"/>
          <w:sz w:val="16"/>
          <w:szCs w:val="16"/>
        </w:rPr>
        <w:t>’</w:t>
      </w:r>
      <w:r w:rsidR="00E9335E" w:rsidRPr="00582C7D">
        <w:rPr>
          <w:rFonts w:ascii="Arial" w:hAnsi="Arial" w:cs="Arial"/>
          <w:sz w:val="16"/>
          <w:szCs w:val="16"/>
        </w:rPr>
        <w:t>, accountants</w:t>
      </w:r>
      <w:r w:rsidRPr="00582C7D">
        <w:rPr>
          <w:rFonts w:ascii="Arial" w:hAnsi="Arial" w:cs="Arial"/>
          <w:sz w:val="16"/>
          <w:szCs w:val="16"/>
        </w:rPr>
        <w:t>’</w:t>
      </w:r>
      <w:r w:rsidR="00E9335E" w:rsidRPr="00582C7D">
        <w:rPr>
          <w:rFonts w:ascii="Arial" w:hAnsi="Arial" w:cs="Arial"/>
          <w:sz w:val="16"/>
          <w:szCs w:val="16"/>
        </w:rPr>
        <w:t xml:space="preserve"> and other experts</w:t>
      </w:r>
      <w:r w:rsidRPr="00582C7D">
        <w:rPr>
          <w:rFonts w:ascii="Arial" w:hAnsi="Arial" w:cs="Arial"/>
          <w:sz w:val="16"/>
          <w:szCs w:val="16"/>
        </w:rPr>
        <w:t>’ fees and expenses</w:t>
      </w:r>
      <w:r w:rsidR="00E9335E" w:rsidRPr="00582C7D">
        <w:rPr>
          <w:rFonts w:ascii="Arial" w:hAnsi="Arial" w:cs="Arial"/>
          <w:sz w:val="16"/>
          <w:szCs w:val="16"/>
        </w:rPr>
        <w:t>, incurred by the prevailing party in investigating and prosecuting (or defending) such action, and in any appeal of any judgment thereon.</w:t>
      </w:r>
    </w:p>
    <w:p w14:paraId="42898627"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30EC6A93" w14:textId="77777777" w:rsidR="00A21BD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u w:val="single"/>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.6</w:t>
      </w:r>
      <w:r w:rsidR="00E9335E" w:rsidRPr="00582C7D">
        <w:rPr>
          <w:rFonts w:ascii="Arial" w:hAnsi="Arial" w:cs="Arial"/>
          <w:sz w:val="16"/>
          <w:szCs w:val="16"/>
        </w:rPr>
        <w:tab/>
      </w:r>
      <w:r w:rsidR="00E9335E" w:rsidRPr="00582C7D">
        <w:rPr>
          <w:rFonts w:ascii="Arial" w:hAnsi="Arial" w:cs="Arial"/>
          <w:sz w:val="16"/>
          <w:szCs w:val="16"/>
          <w:u w:val="single"/>
        </w:rPr>
        <w:t>Notices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All notices shall be in writing and delivered to the other party to the addresses listed below, in one of the following manners: (a) by first class mail, postage prepaid; (b) by registered or certified mail, return receipt requested; (c) </w:t>
      </w:r>
      <w:r w:rsidRPr="00582C7D">
        <w:rPr>
          <w:rFonts w:ascii="Arial" w:hAnsi="Arial" w:cs="Arial"/>
          <w:sz w:val="16"/>
          <w:szCs w:val="16"/>
        </w:rPr>
        <w:t>by nationally-recognized overnight courier, mail, or delivery service</w:t>
      </w:r>
      <w:r w:rsidR="00CD45F5" w:rsidRPr="00582C7D">
        <w:rPr>
          <w:rFonts w:ascii="Arial" w:hAnsi="Arial" w:cs="Arial"/>
          <w:sz w:val="16"/>
          <w:szCs w:val="16"/>
        </w:rPr>
        <w:t xml:space="preserve">; or (d) by personal delivery.  </w:t>
      </w:r>
      <w:r w:rsidR="00E9335E" w:rsidRPr="00582C7D">
        <w:rPr>
          <w:rFonts w:ascii="Arial" w:hAnsi="Arial" w:cs="Arial"/>
          <w:sz w:val="16"/>
          <w:szCs w:val="16"/>
        </w:rPr>
        <w:t>Mailed notices shall be conside</w:t>
      </w:r>
      <w:r w:rsidRPr="00582C7D">
        <w:rPr>
          <w:rFonts w:ascii="Arial" w:hAnsi="Arial" w:cs="Arial"/>
          <w:sz w:val="16"/>
          <w:szCs w:val="16"/>
        </w:rPr>
        <w:t xml:space="preserve">red given on the date received.  </w:t>
      </w:r>
      <w:r w:rsidR="00E9335E" w:rsidRPr="00582C7D">
        <w:rPr>
          <w:rFonts w:ascii="Arial" w:hAnsi="Arial" w:cs="Arial"/>
          <w:sz w:val="16"/>
          <w:szCs w:val="16"/>
        </w:rPr>
        <w:t>Notice delivered personally shall be considered given at the time of delivery.</w:t>
      </w:r>
      <w:r w:rsidR="00A21BDF" w:rsidRPr="00582C7D">
        <w:rPr>
          <w:rFonts w:ascii="Arial" w:hAnsi="Arial" w:cs="Arial"/>
          <w:sz w:val="16"/>
          <w:szCs w:val="16"/>
          <w:u w:val="single"/>
        </w:rPr>
        <w:t xml:space="preserve"> </w:t>
      </w:r>
    </w:p>
    <w:p w14:paraId="78C14C29" w14:textId="77777777" w:rsidR="00A21BDF" w:rsidRPr="00582C7D" w:rsidRDefault="00A21BD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u w:val="single"/>
        </w:rPr>
      </w:pPr>
    </w:p>
    <w:p w14:paraId="2A93BB07" w14:textId="77777777" w:rsidR="00E9335E" w:rsidRPr="00582C7D" w:rsidRDefault="00A21BD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Pr="00582C7D">
        <w:rPr>
          <w:rFonts w:ascii="Arial" w:hAnsi="Arial" w:cs="Arial"/>
          <w:sz w:val="16"/>
          <w:szCs w:val="16"/>
        </w:rPr>
        <w:t>.7</w:t>
      </w:r>
      <w:r w:rsidRPr="00582C7D">
        <w:rPr>
          <w:rFonts w:ascii="Arial" w:hAnsi="Arial" w:cs="Arial"/>
          <w:sz w:val="16"/>
          <w:szCs w:val="16"/>
        </w:rPr>
        <w:tab/>
      </w:r>
      <w:r w:rsidRPr="00582C7D">
        <w:rPr>
          <w:rFonts w:ascii="Arial" w:hAnsi="Arial" w:cs="Arial"/>
          <w:sz w:val="16"/>
          <w:szCs w:val="16"/>
          <w:u w:val="single"/>
        </w:rPr>
        <w:t>Execution in Counterparts</w:t>
      </w:r>
      <w:r w:rsidRPr="00582C7D">
        <w:rPr>
          <w:rFonts w:ascii="Arial" w:hAnsi="Arial" w:cs="Arial"/>
          <w:sz w:val="16"/>
          <w:szCs w:val="16"/>
        </w:rPr>
        <w:t>.  This Agreement may be executed</w:t>
      </w:r>
      <w:r w:rsidR="00A93B9F">
        <w:rPr>
          <w:rFonts w:ascii="Arial" w:hAnsi="Arial" w:cs="Arial"/>
          <w:sz w:val="16"/>
          <w:szCs w:val="16"/>
        </w:rPr>
        <w:t xml:space="preserve"> by hand or electronically and</w:t>
      </w:r>
      <w:r w:rsidRPr="00582C7D">
        <w:rPr>
          <w:rFonts w:ascii="Arial" w:hAnsi="Arial" w:cs="Arial"/>
          <w:sz w:val="16"/>
          <w:szCs w:val="16"/>
        </w:rPr>
        <w:t xml:space="preserve"> in any number of counterparts, each of which shall be deemed an original, and all of which together shall constitute one and the same agreement.  Delivery of an executed counterpart of this Agreement by facsimile or other electronic transmission, or any other reliable means shall be effective for all purposes as delivery of a manually executed original counterpart.  Either party may maintain a copy of this Agreement in electronic form.  The parties further agree that a copy produced from the delivered counterpart or electronic form by any reliable means (for example, photocopy, facsimile or printed image) shall in all respects be considered an original.</w:t>
      </w:r>
    </w:p>
    <w:p w14:paraId="007AD83C" w14:textId="77777777" w:rsidR="008B5325" w:rsidRPr="00582C7D" w:rsidRDefault="008B5325" w:rsidP="008B5325">
      <w:pPr>
        <w:pStyle w:val="BodyText"/>
        <w:tabs>
          <w:tab w:val="clear" w:pos="439"/>
          <w:tab w:val="left" w:pos="720"/>
          <w:tab w:val="left" w:pos="1440"/>
        </w:tabs>
        <w:jc w:val="both"/>
        <w:rPr>
          <w:rFonts w:ascii="Arial" w:hAnsi="Arial" w:cs="Arial"/>
          <w:sz w:val="16"/>
          <w:szCs w:val="16"/>
        </w:rPr>
      </w:pPr>
    </w:p>
    <w:p w14:paraId="03C61D5D" w14:textId="44E829DB" w:rsidR="00E9335E" w:rsidRPr="00582C7D" w:rsidRDefault="002B12A6" w:rsidP="008B5325">
      <w:pPr>
        <w:pStyle w:val="BodyText"/>
        <w:tabs>
          <w:tab w:val="clear" w:pos="439"/>
          <w:tab w:val="left" w:pos="720"/>
          <w:tab w:val="left" w:pos="1440"/>
        </w:tabs>
        <w:jc w:val="both"/>
        <w:rPr>
          <w:rFonts w:ascii="Arial" w:hAnsi="Arial" w:cs="Arial"/>
          <w:sz w:val="16"/>
          <w:szCs w:val="16"/>
        </w:rPr>
      </w:pPr>
      <w:r>
        <w:rPr>
          <w:rFonts w:ascii="Arial" w:hAnsi="Arial" w:cs="Arial"/>
          <w:sz w:val="16"/>
          <w:szCs w:val="16"/>
        </w:rPr>
        <w:t>SECURITYSCORECARD</w:t>
      </w:r>
      <w:r w:rsidR="00E9335E" w:rsidRPr="00582C7D">
        <w:rPr>
          <w:rFonts w:ascii="Arial" w:hAnsi="Arial" w:cs="Arial"/>
          <w:sz w:val="16"/>
          <w:szCs w:val="16"/>
        </w:rPr>
        <w:t xml:space="preserve">: </w:t>
      </w:r>
      <w:r>
        <w:rPr>
          <w:rFonts w:ascii="Arial" w:hAnsi="Arial" w:cs="Arial"/>
          <w:sz w:val="16"/>
          <w:szCs w:val="16"/>
        </w:rPr>
        <w:t>SecurityScorecard, Inc.  22 West 19</w:t>
      </w:r>
      <w:r w:rsidRPr="002B12A6">
        <w:rPr>
          <w:rFonts w:ascii="Arial" w:hAnsi="Arial" w:cs="Arial"/>
          <w:sz w:val="16"/>
          <w:szCs w:val="16"/>
          <w:vertAlign w:val="superscript"/>
        </w:rPr>
        <w:t>th</w:t>
      </w:r>
      <w:r>
        <w:rPr>
          <w:rFonts w:ascii="Arial" w:hAnsi="Arial" w:cs="Arial"/>
          <w:sz w:val="16"/>
          <w:szCs w:val="16"/>
        </w:rPr>
        <w:t xml:space="preserve"> Street; 9</w:t>
      </w:r>
      <w:r w:rsidRPr="002B12A6">
        <w:rPr>
          <w:rFonts w:ascii="Arial" w:hAnsi="Arial" w:cs="Arial"/>
          <w:sz w:val="16"/>
          <w:szCs w:val="16"/>
          <w:vertAlign w:val="superscript"/>
        </w:rPr>
        <w:t>th</w:t>
      </w:r>
      <w:r>
        <w:rPr>
          <w:rFonts w:ascii="Arial" w:hAnsi="Arial" w:cs="Arial"/>
          <w:sz w:val="16"/>
          <w:szCs w:val="16"/>
        </w:rPr>
        <w:t xml:space="preserve"> Fl</w:t>
      </w:r>
      <w:r w:rsidR="007E796B">
        <w:rPr>
          <w:rFonts w:ascii="Arial" w:hAnsi="Arial" w:cs="Arial"/>
          <w:sz w:val="16"/>
          <w:szCs w:val="16"/>
        </w:rPr>
        <w:t xml:space="preserve">oor; New York, NY </w:t>
      </w:r>
      <w:proofErr w:type="gramStart"/>
      <w:r w:rsidR="007E796B">
        <w:rPr>
          <w:rFonts w:ascii="Arial" w:hAnsi="Arial" w:cs="Arial"/>
          <w:sz w:val="16"/>
          <w:szCs w:val="16"/>
        </w:rPr>
        <w:t xml:space="preserve">10011  </w:t>
      </w:r>
      <w:proofErr w:type="spellStart"/>
      <w:r w:rsidR="007E796B">
        <w:rPr>
          <w:rFonts w:ascii="Arial" w:hAnsi="Arial" w:cs="Arial"/>
          <w:sz w:val="16"/>
          <w:szCs w:val="16"/>
        </w:rPr>
        <w:t>attn</w:t>
      </w:r>
      <w:proofErr w:type="gramEnd"/>
      <w:r w:rsidR="007E796B">
        <w:rPr>
          <w:rFonts w:ascii="Arial" w:hAnsi="Arial" w:cs="Arial"/>
          <w:sz w:val="16"/>
          <w:szCs w:val="16"/>
        </w:rPr>
        <w:t>:</w:t>
      </w:r>
      <w:proofErr w:type="spellEnd"/>
      <w:r w:rsidR="007E796B">
        <w:rPr>
          <w:rFonts w:ascii="Arial" w:hAnsi="Arial" w:cs="Arial"/>
          <w:sz w:val="16"/>
          <w:szCs w:val="16"/>
        </w:rPr>
        <w:t xml:space="preserve"> Paul </w:t>
      </w:r>
      <w:proofErr w:type="spellStart"/>
      <w:r w:rsidR="007E796B">
        <w:rPr>
          <w:rFonts w:ascii="Arial" w:hAnsi="Arial" w:cs="Arial"/>
          <w:sz w:val="16"/>
          <w:szCs w:val="16"/>
        </w:rPr>
        <w:t>Barringer</w:t>
      </w:r>
      <w:proofErr w:type="spellEnd"/>
    </w:p>
    <w:p w14:paraId="626128AA" w14:textId="77777777" w:rsidR="00E9335E" w:rsidRPr="00582C7D" w:rsidRDefault="00E9335E" w:rsidP="008B5325">
      <w:pPr>
        <w:pStyle w:val="BodyText"/>
        <w:tabs>
          <w:tab w:val="clear" w:pos="439"/>
          <w:tab w:val="left" w:pos="720"/>
          <w:tab w:val="left" w:pos="1440"/>
        </w:tabs>
        <w:jc w:val="both"/>
        <w:rPr>
          <w:rFonts w:ascii="Arial" w:hAnsi="Arial" w:cs="Arial"/>
          <w:sz w:val="16"/>
          <w:szCs w:val="16"/>
        </w:rPr>
      </w:pPr>
      <w:r w:rsidRPr="00582C7D">
        <w:rPr>
          <w:rFonts w:ascii="Arial" w:hAnsi="Arial" w:cs="Arial"/>
          <w:sz w:val="16"/>
          <w:szCs w:val="16"/>
        </w:rPr>
        <w:tab/>
      </w:r>
      <w:r w:rsidRPr="00582C7D">
        <w:rPr>
          <w:rFonts w:ascii="Arial" w:hAnsi="Arial" w:cs="Arial"/>
          <w:sz w:val="16"/>
          <w:szCs w:val="16"/>
        </w:rPr>
        <w:tab/>
      </w:r>
      <w:r w:rsidRPr="00582C7D">
        <w:rPr>
          <w:rFonts w:ascii="Arial" w:hAnsi="Arial" w:cs="Arial"/>
          <w:sz w:val="16"/>
          <w:szCs w:val="16"/>
        </w:rPr>
        <w:tab/>
      </w:r>
    </w:p>
    <w:p w14:paraId="4461E9B9" w14:textId="2891E23A" w:rsidR="00E9335E" w:rsidRPr="00582C7D" w:rsidRDefault="00E9335E" w:rsidP="008B5325">
      <w:pPr>
        <w:pStyle w:val="BodyText"/>
        <w:tabs>
          <w:tab w:val="clear" w:pos="439"/>
          <w:tab w:val="left" w:pos="720"/>
          <w:tab w:val="left" w:pos="1440"/>
        </w:tabs>
        <w:jc w:val="both"/>
        <w:rPr>
          <w:rFonts w:ascii="Arial" w:hAnsi="Arial" w:cs="Arial"/>
          <w:sz w:val="16"/>
          <w:szCs w:val="16"/>
        </w:rPr>
      </w:pPr>
      <w:r w:rsidRPr="00582C7D">
        <w:rPr>
          <w:rFonts w:ascii="Arial" w:hAnsi="Arial" w:cs="Arial"/>
          <w:sz w:val="16"/>
          <w:szCs w:val="16"/>
        </w:rPr>
        <w:t>RESELLER</w:t>
      </w:r>
      <w:r w:rsidR="008B5325" w:rsidRPr="00582C7D">
        <w:rPr>
          <w:rFonts w:ascii="Arial" w:hAnsi="Arial" w:cs="Arial"/>
          <w:sz w:val="16"/>
          <w:szCs w:val="16"/>
        </w:rPr>
        <w:t>:</w:t>
      </w:r>
      <w:r w:rsidR="003E12E7" w:rsidRPr="00582C7D">
        <w:rPr>
          <w:rFonts w:ascii="Arial" w:hAnsi="Arial" w:cs="Arial"/>
          <w:sz w:val="16"/>
          <w:szCs w:val="16"/>
        </w:rPr>
        <w:t xml:space="preserve"> </w:t>
      </w:r>
      <w:r w:rsidR="007C1089">
        <w:rPr>
          <w:rFonts w:ascii="Arial" w:hAnsi="Arial" w:cs="Arial"/>
          <w:sz w:val="16"/>
          <w:szCs w:val="16"/>
        </w:rPr>
        <w:t>________________________________________________________________</w:t>
      </w:r>
    </w:p>
    <w:p w14:paraId="7B5025E9" w14:textId="77777777" w:rsidR="008B5325" w:rsidRPr="00582C7D" w:rsidRDefault="008B5325" w:rsidP="008B5325">
      <w:pPr>
        <w:pStyle w:val="BodyText"/>
        <w:tabs>
          <w:tab w:val="clear" w:pos="439"/>
          <w:tab w:val="left" w:pos="720"/>
          <w:tab w:val="left" w:pos="1440"/>
        </w:tabs>
        <w:jc w:val="both"/>
        <w:rPr>
          <w:rFonts w:ascii="Arial" w:hAnsi="Arial" w:cs="Arial"/>
          <w:sz w:val="16"/>
          <w:szCs w:val="16"/>
        </w:rPr>
      </w:pPr>
    </w:p>
    <w:p w14:paraId="4CCB5554" w14:textId="4DAC700F" w:rsidR="00E9335E" w:rsidRPr="00582C7D" w:rsidRDefault="00E833B3" w:rsidP="00987DB5">
      <w:pPr>
        <w:pStyle w:val="BodyText"/>
        <w:tabs>
          <w:tab w:val="clear" w:pos="439"/>
          <w:tab w:val="left" w:pos="720"/>
          <w:tab w:val="left" w:pos="1440"/>
        </w:tabs>
        <w:ind w:firstLine="720"/>
        <w:jc w:val="both"/>
        <w:rPr>
          <w:rFonts w:ascii="Arial" w:hAnsi="Arial" w:cs="Arial"/>
          <w:sz w:val="16"/>
          <w:szCs w:val="16"/>
        </w:rPr>
      </w:pPr>
      <w:r w:rsidRPr="00582C7D">
        <w:rPr>
          <w:rFonts w:ascii="Arial" w:hAnsi="Arial" w:cs="Arial"/>
          <w:sz w:val="16"/>
          <w:szCs w:val="16"/>
        </w:rPr>
        <w:t>10</w:t>
      </w:r>
      <w:r w:rsidR="003E12E7" w:rsidRPr="00582C7D">
        <w:rPr>
          <w:rFonts w:ascii="Arial" w:hAnsi="Arial" w:cs="Arial"/>
          <w:sz w:val="16"/>
          <w:szCs w:val="16"/>
        </w:rPr>
        <w:t>.</w:t>
      </w:r>
      <w:r w:rsidR="00A21BDF" w:rsidRPr="00582C7D">
        <w:rPr>
          <w:rFonts w:ascii="Arial" w:hAnsi="Arial" w:cs="Arial"/>
          <w:sz w:val="16"/>
          <w:szCs w:val="16"/>
        </w:rPr>
        <w:t>8</w:t>
      </w:r>
      <w:r w:rsidR="00E9335E" w:rsidRPr="00582C7D">
        <w:rPr>
          <w:rFonts w:ascii="Arial" w:hAnsi="Arial" w:cs="Arial"/>
          <w:sz w:val="16"/>
          <w:szCs w:val="16"/>
        </w:rPr>
        <w:tab/>
      </w:r>
      <w:r w:rsidR="00E9335E" w:rsidRPr="00582C7D">
        <w:rPr>
          <w:rFonts w:ascii="Arial" w:hAnsi="Arial" w:cs="Arial"/>
          <w:sz w:val="16"/>
          <w:szCs w:val="16"/>
          <w:u w:val="single"/>
        </w:rPr>
        <w:t>Governing Law</w:t>
      </w:r>
      <w:r w:rsidR="00E9335E" w:rsidRPr="00582C7D">
        <w:rPr>
          <w:rFonts w:ascii="Arial" w:hAnsi="Arial" w:cs="Arial"/>
          <w:sz w:val="16"/>
          <w:szCs w:val="16"/>
        </w:rPr>
        <w:t>.</w:t>
      </w:r>
      <w:r w:rsidRPr="00582C7D">
        <w:rPr>
          <w:rFonts w:ascii="Arial" w:hAnsi="Arial" w:cs="Arial"/>
          <w:sz w:val="16"/>
          <w:szCs w:val="16"/>
        </w:rPr>
        <w:t xml:space="preserve"> </w:t>
      </w:r>
      <w:r w:rsidR="00E9335E" w:rsidRPr="00582C7D">
        <w:rPr>
          <w:rFonts w:ascii="Arial" w:hAnsi="Arial" w:cs="Arial"/>
          <w:sz w:val="16"/>
          <w:szCs w:val="16"/>
        </w:rPr>
        <w:t xml:space="preserve"> This Agreement shall be construed and enforced in accordance with the laws of the State of </w:t>
      </w:r>
      <w:r w:rsidR="002B12A6">
        <w:rPr>
          <w:rFonts w:ascii="Arial" w:hAnsi="Arial" w:cs="Arial"/>
          <w:sz w:val="16"/>
          <w:szCs w:val="16"/>
        </w:rPr>
        <w:t>New York</w:t>
      </w:r>
      <w:r w:rsidR="00AF0538" w:rsidRPr="00582C7D">
        <w:rPr>
          <w:rFonts w:ascii="Arial" w:hAnsi="Arial" w:cs="Arial"/>
          <w:sz w:val="16"/>
          <w:szCs w:val="16"/>
        </w:rPr>
        <w:t>, without regard to conflicts of law principles</w:t>
      </w:r>
      <w:r w:rsidR="00E9335E" w:rsidRPr="00582C7D">
        <w:rPr>
          <w:rFonts w:ascii="Arial" w:hAnsi="Arial" w:cs="Arial"/>
          <w:sz w:val="16"/>
          <w:szCs w:val="16"/>
        </w:rPr>
        <w:t>. The parties exclude in its entirety the application to the A</w:t>
      </w:r>
      <w:r w:rsidR="008D225F" w:rsidRPr="00582C7D">
        <w:rPr>
          <w:rFonts w:ascii="Arial" w:hAnsi="Arial" w:cs="Arial"/>
          <w:sz w:val="16"/>
          <w:szCs w:val="16"/>
        </w:rPr>
        <w:t>greement of the United Nations C</w:t>
      </w:r>
      <w:r w:rsidR="00E9335E" w:rsidRPr="00582C7D">
        <w:rPr>
          <w:rFonts w:ascii="Arial" w:hAnsi="Arial" w:cs="Arial"/>
          <w:sz w:val="16"/>
          <w:szCs w:val="16"/>
        </w:rPr>
        <w:t>onvention on Contracts for the International Sale of Goods.</w:t>
      </w:r>
      <w:r w:rsidR="00987DB5" w:rsidRPr="00582C7D">
        <w:rPr>
          <w:rFonts w:ascii="Arial" w:hAnsi="Arial" w:cs="Arial"/>
          <w:sz w:val="16"/>
          <w:szCs w:val="16"/>
        </w:rPr>
        <w:t xml:space="preserve">  The parties consent to the exclusive jurisdiction of the state and federal courts located within the State</w:t>
      </w:r>
      <w:r w:rsidR="002B12A6">
        <w:rPr>
          <w:rFonts w:ascii="Arial" w:hAnsi="Arial" w:cs="Arial"/>
          <w:sz w:val="16"/>
          <w:szCs w:val="16"/>
        </w:rPr>
        <w:t xml:space="preserve"> of New York</w:t>
      </w:r>
      <w:r w:rsidR="00987DB5" w:rsidRPr="00582C7D">
        <w:rPr>
          <w:rFonts w:ascii="Arial" w:hAnsi="Arial" w:cs="Arial"/>
          <w:sz w:val="16"/>
          <w:szCs w:val="16"/>
        </w:rPr>
        <w:t xml:space="preserve"> in connection with any disputes, litigation or lawsuits related to this Agreement.</w:t>
      </w:r>
      <w:r w:rsidR="00E9335E" w:rsidRPr="00582C7D">
        <w:rPr>
          <w:rFonts w:ascii="Arial" w:hAnsi="Arial" w:cs="Arial"/>
          <w:sz w:val="16"/>
          <w:szCs w:val="16"/>
        </w:rPr>
        <w:t xml:space="preserve"> </w:t>
      </w:r>
    </w:p>
    <w:p w14:paraId="2F9550C2"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0E47E2C5" w14:textId="77777777" w:rsidR="00E9335E" w:rsidRPr="00582C7D" w:rsidRDefault="00E833B3" w:rsidP="00E9335E">
      <w:pPr>
        <w:pStyle w:val="BodyText"/>
        <w:widowControl/>
        <w:tabs>
          <w:tab w:val="clear" w:pos="439"/>
          <w:tab w:val="left" w:pos="720"/>
          <w:tab w:val="left" w:pos="1440"/>
        </w:tabs>
        <w:ind w:firstLine="720"/>
        <w:jc w:val="both"/>
        <w:rPr>
          <w:rFonts w:ascii="Arial" w:hAnsi="Arial" w:cs="Arial"/>
          <w:b/>
          <w:bCs/>
          <w:sz w:val="16"/>
          <w:szCs w:val="16"/>
        </w:rPr>
      </w:pPr>
      <w:r w:rsidRPr="00582C7D">
        <w:rPr>
          <w:rFonts w:ascii="Arial" w:hAnsi="Arial" w:cs="Arial"/>
          <w:sz w:val="16"/>
          <w:szCs w:val="16"/>
        </w:rPr>
        <w:t>10</w:t>
      </w:r>
      <w:r w:rsidR="00A21BDF" w:rsidRPr="00582C7D">
        <w:rPr>
          <w:rFonts w:ascii="Arial" w:hAnsi="Arial" w:cs="Arial"/>
          <w:sz w:val="16"/>
          <w:szCs w:val="16"/>
        </w:rPr>
        <w:t>.9</w:t>
      </w:r>
      <w:r w:rsidR="003E12E7" w:rsidRPr="00582C7D">
        <w:rPr>
          <w:rFonts w:ascii="Arial" w:hAnsi="Arial" w:cs="Arial"/>
          <w:sz w:val="16"/>
          <w:szCs w:val="16"/>
        </w:rPr>
        <w:tab/>
      </w:r>
      <w:r w:rsidR="00804ADF" w:rsidRPr="00582C7D">
        <w:rPr>
          <w:rFonts w:ascii="Arial" w:hAnsi="Arial" w:cs="Arial"/>
          <w:sz w:val="16"/>
          <w:szCs w:val="16"/>
          <w:u w:val="single"/>
        </w:rPr>
        <w:t>Exhibit</w:t>
      </w:r>
      <w:r w:rsidR="00804ADF" w:rsidRPr="00582C7D">
        <w:rPr>
          <w:rFonts w:ascii="Arial" w:hAnsi="Arial" w:cs="Arial"/>
          <w:sz w:val="16"/>
          <w:szCs w:val="16"/>
        </w:rPr>
        <w:t>.</w:t>
      </w:r>
      <w:r w:rsidRPr="00582C7D">
        <w:rPr>
          <w:rFonts w:ascii="Arial" w:hAnsi="Arial" w:cs="Arial"/>
          <w:sz w:val="16"/>
          <w:szCs w:val="16"/>
        </w:rPr>
        <w:t xml:space="preserve"> </w:t>
      </w:r>
      <w:r w:rsidR="00256AFD" w:rsidRPr="00582C7D">
        <w:rPr>
          <w:rFonts w:ascii="Arial" w:hAnsi="Arial" w:cs="Arial"/>
          <w:sz w:val="16"/>
          <w:szCs w:val="16"/>
        </w:rPr>
        <w:t xml:space="preserve"> </w:t>
      </w:r>
      <w:r w:rsidR="008B5325" w:rsidRPr="00582C7D">
        <w:rPr>
          <w:rFonts w:ascii="Arial" w:hAnsi="Arial" w:cs="Arial"/>
          <w:b/>
          <w:bCs/>
          <w:sz w:val="16"/>
          <w:szCs w:val="16"/>
        </w:rPr>
        <w:t>Exhibit</w:t>
      </w:r>
      <w:r w:rsidR="00E9335E" w:rsidRPr="00582C7D">
        <w:rPr>
          <w:rFonts w:ascii="Arial" w:hAnsi="Arial" w:cs="Arial"/>
          <w:b/>
          <w:bCs/>
          <w:sz w:val="16"/>
          <w:szCs w:val="16"/>
        </w:rPr>
        <w:t xml:space="preserve"> A</w:t>
      </w:r>
      <w:r w:rsidR="00D451B1" w:rsidRPr="00582C7D">
        <w:rPr>
          <w:rFonts w:ascii="Arial" w:hAnsi="Arial" w:cs="Arial"/>
          <w:bCs/>
          <w:sz w:val="16"/>
          <w:szCs w:val="16"/>
        </w:rPr>
        <w:t xml:space="preserve"> </w:t>
      </w:r>
      <w:r w:rsidR="008D225F" w:rsidRPr="00582C7D">
        <w:rPr>
          <w:rFonts w:ascii="Arial" w:hAnsi="Arial" w:cs="Arial"/>
          <w:bCs/>
          <w:sz w:val="16"/>
          <w:szCs w:val="16"/>
        </w:rPr>
        <w:t>is</w:t>
      </w:r>
      <w:r w:rsidR="00804ADF" w:rsidRPr="00582C7D">
        <w:rPr>
          <w:rFonts w:ascii="Arial" w:hAnsi="Arial" w:cs="Arial"/>
          <w:bCs/>
          <w:sz w:val="16"/>
          <w:szCs w:val="16"/>
        </w:rPr>
        <w:t xml:space="preserve"> attached hereto and incorporated herein by reference.</w:t>
      </w:r>
      <w:r w:rsidR="00E9335E" w:rsidRPr="00582C7D">
        <w:rPr>
          <w:rFonts w:ascii="Arial" w:hAnsi="Arial" w:cs="Arial"/>
          <w:b/>
          <w:bCs/>
          <w:sz w:val="16"/>
          <w:szCs w:val="16"/>
        </w:rPr>
        <w:t xml:space="preserve"> </w:t>
      </w:r>
    </w:p>
    <w:p w14:paraId="76D34D32"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34568C2" w14:textId="77777777" w:rsidR="00804ADF" w:rsidRPr="00582C7D" w:rsidRDefault="003E12E7" w:rsidP="00804ADF">
      <w:pPr>
        <w:pStyle w:val="BodyText"/>
        <w:widowControl/>
        <w:tabs>
          <w:tab w:val="clear" w:pos="439"/>
          <w:tab w:val="left" w:pos="720"/>
          <w:tab w:val="left" w:pos="1440"/>
        </w:tabs>
        <w:ind w:firstLine="720"/>
        <w:jc w:val="both"/>
        <w:rPr>
          <w:rFonts w:ascii="Arial" w:hAnsi="Arial" w:cs="Arial"/>
          <w:sz w:val="16"/>
          <w:szCs w:val="16"/>
        </w:rPr>
      </w:pPr>
      <w:r w:rsidRPr="00582C7D">
        <w:rPr>
          <w:rFonts w:ascii="Arial" w:hAnsi="Arial" w:cs="Arial"/>
          <w:sz w:val="16"/>
          <w:szCs w:val="16"/>
        </w:rPr>
        <w:t>1</w:t>
      </w:r>
      <w:r w:rsidR="00E833B3" w:rsidRPr="00582C7D">
        <w:rPr>
          <w:rFonts w:ascii="Arial" w:hAnsi="Arial" w:cs="Arial"/>
          <w:sz w:val="16"/>
          <w:szCs w:val="16"/>
        </w:rPr>
        <w:t>0</w:t>
      </w:r>
      <w:r w:rsidR="00A21BDF" w:rsidRPr="00582C7D">
        <w:rPr>
          <w:rFonts w:ascii="Arial" w:hAnsi="Arial" w:cs="Arial"/>
          <w:sz w:val="16"/>
          <w:szCs w:val="16"/>
        </w:rPr>
        <w:t>.10</w:t>
      </w:r>
      <w:r w:rsidRPr="00582C7D">
        <w:rPr>
          <w:rFonts w:ascii="Arial" w:hAnsi="Arial" w:cs="Arial"/>
          <w:sz w:val="16"/>
          <w:szCs w:val="16"/>
        </w:rPr>
        <w:tab/>
      </w:r>
      <w:r w:rsidR="00E9335E" w:rsidRPr="00582C7D">
        <w:rPr>
          <w:rFonts w:ascii="Arial" w:hAnsi="Arial" w:cs="Arial"/>
          <w:sz w:val="16"/>
          <w:szCs w:val="16"/>
          <w:u w:val="single"/>
        </w:rPr>
        <w:t>Entire Agreement</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The Agreement is the complete, entire, final and exclusive </w:t>
      </w:r>
      <w:r w:rsidR="008D225F" w:rsidRPr="00582C7D">
        <w:rPr>
          <w:rFonts w:ascii="Arial" w:hAnsi="Arial" w:cs="Arial"/>
          <w:sz w:val="16"/>
          <w:szCs w:val="16"/>
        </w:rPr>
        <w:t xml:space="preserve">agreement </w:t>
      </w:r>
      <w:r w:rsidR="00E9335E" w:rsidRPr="00582C7D">
        <w:rPr>
          <w:rFonts w:ascii="Arial" w:hAnsi="Arial" w:cs="Arial"/>
          <w:sz w:val="16"/>
          <w:szCs w:val="16"/>
        </w:rPr>
        <w:t>between the parties related to the subject matter hereof</w:t>
      </w:r>
      <w:r w:rsidR="008D225F" w:rsidRPr="00582C7D">
        <w:rPr>
          <w:rFonts w:ascii="Arial" w:hAnsi="Arial" w:cs="Arial"/>
          <w:sz w:val="16"/>
          <w:szCs w:val="16"/>
        </w:rPr>
        <w:t xml:space="preserve"> and supersedes all prior agreements between the parties related to the subject matter hereof</w:t>
      </w:r>
      <w:r w:rsidR="00E9335E" w:rsidRPr="00582C7D">
        <w:rPr>
          <w:rFonts w:ascii="Arial" w:hAnsi="Arial" w:cs="Arial"/>
          <w:sz w:val="16"/>
          <w:szCs w:val="16"/>
        </w:rPr>
        <w:t>.</w:t>
      </w:r>
      <w:r w:rsidR="00D376A7" w:rsidRPr="00582C7D">
        <w:rPr>
          <w:rFonts w:ascii="Arial" w:hAnsi="Arial" w:cs="Arial"/>
          <w:sz w:val="16"/>
          <w:szCs w:val="16"/>
        </w:rPr>
        <w:t xml:space="preserve">  </w:t>
      </w:r>
      <w:r w:rsidR="00E9335E" w:rsidRPr="00582C7D">
        <w:rPr>
          <w:rFonts w:ascii="Arial" w:hAnsi="Arial" w:cs="Arial"/>
          <w:sz w:val="16"/>
          <w:szCs w:val="16"/>
        </w:rPr>
        <w:t>The Agreement may not be modified ex</w:t>
      </w:r>
      <w:r w:rsidR="008D225F" w:rsidRPr="00582C7D">
        <w:rPr>
          <w:rFonts w:ascii="Arial" w:hAnsi="Arial" w:cs="Arial"/>
          <w:sz w:val="16"/>
          <w:szCs w:val="16"/>
        </w:rPr>
        <w:t>cept in a writing executed by</w:t>
      </w:r>
      <w:r w:rsidR="00D376A7" w:rsidRPr="00582C7D">
        <w:rPr>
          <w:rFonts w:ascii="Arial" w:hAnsi="Arial" w:cs="Arial"/>
          <w:sz w:val="16"/>
          <w:szCs w:val="16"/>
        </w:rPr>
        <w:t xml:space="preserve"> the parties.</w:t>
      </w:r>
    </w:p>
    <w:p w14:paraId="38D09C0A" w14:textId="77777777" w:rsidR="002369E9" w:rsidRPr="00582C7D" w:rsidRDefault="002369E9" w:rsidP="00804ADF">
      <w:pPr>
        <w:pStyle w:val="BodyText"/>
        <w:widowControl/>
        <w:tabs>
          <w:tab w:val="clear" w:pos="439"/>
          <w:tab w:val="left" w:pos="720"/>
          <w:tab w:val="left" w:pos="1440"/>
        </w:tabs>
        <w:ind w:firstLine="720"/>
        <w:jc w:val="both"/>
        <w:rPr>
          <w:rFonts w:ascii="Arial" w:hAnsi="Arial" w:cs="Arial"/>
          <w:sz w:val="16"/>
          <w:szCs w:val="16"/>
        </w:rPr>
      </w:pPr>
    </w:p>
    <w:p w14:paraId="35FF0300" w14:textId="77777777" w:rsidR="002369E9" w:rsidRDefault="008D225F" w:rsidP="00804ADF">
      <w:pPr>
        <w:pStyle w:val="BodyText"/>
        <w:widowControl/>
        <w:tabs>
          <w:tab w:val="clear" w:pos="439"/>
          <w:tab w:val="left" w:pos="720"/>
          <w:tab w:val="left" w:pos="1440"/>
        </w:tabs>
        <w:ind w:firstLine="720"/>
        <w:jc w:val="both"/>
        <w:rPr>
          <w:rFonts w:ascii="Arial" w:hAnsi="Arial" w:cs="Arial"/>
          <w:sz w:val="16"/>
          <w:szCs w:val="16"/>
        </w:rPr>
      </w:pPr>
      <w:r w:rsidRPr="00582C7D">
        <w:rPr>
          <w:rFonts w:ascii="Arial" w:hAnsi="Arial" w:cs="Arial"/>
          <w:sz w:val="16"/>
          <w:szCs w:val="16"/>
        </w:rPr>
        <w:t>1</w:t>
      </w:r>
      <w:r w:rsidR="00E833B3" w:rsidRPr="00582C7D">
        <w:rPr>
          <w:rFonts w:ascii="Arial" w:hAnsi="Arial" w:cs="Arial"/>
          <w:sz w:val="16"/>
          <w:szCs w:val="16"/>
        </w:rPr>
        <w:t>0</w:t>
      </w:r>
      <w:r w:rsidR="00A21BDF" w:rsidRPr="00582C7D">
        <w:rPr>
          <w:rFonts w:ascii="Arial" w:hAnsi="Arial" w:cs="Arial"/>
          <w:sz w:val="16"/>
          <w:szCs w:val="16"/>
        </w:rPr>
        <w:t>.11</w:t>
      </w:r>
      <w:r w:rsidR="002369E9" w:rsidRPr="00582C7D">
        <w:rPr>
          <w:rFonts w:ascii="Arial" w:hAnsi="Arial" w:cs="Arial"/>
          <w:sz w:val="16"/>
          <w:szCs w:val="16"/>
        </w:rPr>
        <w:tab/>
      </w:r>
      <w:r w:rsidR="002369E9" w:rsidRPr="00582C7D">
        <w:rPr>
          <w:rFonts w:ascii="Arial" w:hAnsi="Arial" w:cs="Arial"/>
          <w:sz w:val="16"/>
          <w:szCs w:val="16"/>
          <w:u w:val="single"/>
        </w:rPr>
        <w:t>Force Majeure</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2369E9" w:rsidRPr="00582C7D">
        <w:rPr>
          <w:rFonts w:ascii="Arial" w:hAnsi="Arial" w:cs="Arial"/>
          <w:sz w:val="16"/>
          <w:szCs w:val="16"/>
        </w:rPr>
        <w:t xml:space="preserve">Neither party will be responsible for any failure or delay in its performance under this Agreement due to causes beyond its reasonable control, including but not limited to </w:t>
      </w:r>
      <w:r w:rsidR="00FC5272" w:rsidRPr="00582C7D">
        <w:rPr>
          <w:rFonts w:ascii="Arial" w:hAnsi="Arial" w:cs="Arial"/>
          <w:sz w:val="16"/>
          <w:szCs w:val="16"/>
        </w:rPr>
        <w:t>war, terrorism, riot</w:t>
      </w:r>
      <w:r w:rsidR="002369E9" w:rsidRPr="00582C7D">
        <w:rPr>
          <w:rFonts w:ascii="Arial" w:hAnsi="Arial" w:cs="Arial"/>
          <w:sz w:val="16"/>
          <w:szCs w:val="16"/>
        </w:rPr>
        <w:t xml:space="preserve"> or acts of God.</w:t>
      </w:r>
    </w:p>
    <w:p w14:paraId="1322E8E6" w14:textId="77777777" w:rsidR="00530CEA" w:rsidRDefault="00530CEA" w:rsidP="00804ADF">
      <w:pPr>
        <w:pStyle w:val="BodyText"/>
        <w:widowControl/>
        <w:tabs>
          <w:tab w:val="clear" w:pos="439"/>
          <w:tab w:val="left" w:pos="720"/>
          <w:tab w:val="left" w:pos="1440"/>
        </w:tabs>
        <w:ind w:firstLine="720"/>
        <w:jc w:val="both"/>
        <w:rPr>
          <w:rFonts w:ascii="Arial" w:hAnsi="Arial" w:cs="Arial"/>
          <w:sz w:val="16"/>
          <w:szCs w:val="16"/>
        </w:rPr>
      </w:pPr>
    </w:p>
    <w:p w14:paraId="3D4D877D" w14:textId="77777777" w:rsidR="005B3B29" w:rsidRDefault="00530CEA" w:rsidP="005B3B29">
      <w:pPr>
        <w:pStyle w:val="BodyText"/>
        <w:widowControl/>
        <w:tabs>
          <w:tab w:val="clear" w:pos="439"/>
          <w:tab w:val="left" w:pos="720"/>
          <w:tab w:val="left" w:pos="1440"/>
        </w:tabs>
        <w:ind w:firstLine="720"/>
        <w:jc w:val="both"/>
        <w:rPr>
          <w:rFonts w:ascii="Arial" w:hAnsi="Arial" w:cs="Arial"/>
          <w:sz w:val="16"/>
          <w:szCs w:val="16"/>
        </w:rPr>
      </w:pPr>
      <w:r>
        <w:rPr>
          <w:rFonts w:ascii="Arial" w:hAnsi="Arial" w:cs="Arial"/>
          <w:sz w:val="16"/>
          <w:szCs w:val="16"/>
        </w:rPr>
        <w:t>10.12</w:t>
      </w:r>
      <w:r>
        <w:rPr>
          <w:rFonts w:ascii="Arial" w:hAnsi="Arial" w:cs="Arial"/>
          <w:sz w:val="16"/>
          <w:szCs w:val="16"/>
        </w:rPr>
        <w:tab/>
      </w:r>
      <w:r w:rsidRPr="00530CEA">
        <w:rPr>
          <w:rFonts w:ascii="Arial" w:hAnsi="Arial" w:cs="Arial"/>
          <w:sz w:val="16"/>
          <w:szCs w:val="16"/>
          <w:u w:val="single"/>
        </w:rPr>
        <w:t>Survival</w:t>
      </w:r>
      <w:r>
        <w:rPr>
          <w:rFonts w:ascii="Arial" w:hAnsi="Arial" w:cs="Arial"/>
          <w:sz w:val="16"/>
          <w:szCs w:val="16"/>
        </w:rPr>
        <w:t xml:space="preserve">.  </w:t>
      </w:r>
      <w:r w:rsidRPr="00582C7D">
        <w:rPr>
          <w:rFonts w:ascii="Arial" w:hAnsi="Arial" w:cs="Arial"/>
          <w:sz w:val="16"/>
          <w:szCs w:val="16"/>
        </w:rPr>
        <w:t>Section</w:t>
      </w:r>
      <w:r>
        <w:rPr>
          <w:rFonts w:ascii="Arial" w:hAnsi="Arial" w:cs="Arial"/>
          <w:sz w:val="16"/>
          <w:szCs w:val="16"/>
        </w:rPr>
        <w:t>s 4, 5,</w:t>
      </w:r>
      <w:r w:rsidR="00A93B9F">
        <w:rPr>
          <w:rFonts w:ascii="Arial" w:hAnsi="Arial" w:cs="Arial"/>
          <w:sz w:val="16"/>
          <w:szCs w:val="16"/>
        </w:rPr>
        <w:t xml:space="preserve"> 8, 9, 10,</w:t>
      </w:r>
      <w:r>
        <w:rPr>
          <w:rFonts w:ascii="Arial" w:hAnsi="Arial" w:cs="Arial"/>
          <w:sz w:val="16"/>
          <w:szCs w:val="16"/>
        </w:rPr>
        <w:t xml:space="preserve"> and any other sections intended to survive termination or expiration of this Agreement</w:t>
      </w:r>
      <w:r w:rsidRPr="00582C7D">
        <w:rPr>
          <w:rFonts w:ascii="Arial" w:hAnsi="Arial" w:cs="Arial"/>
          <w:sz w:val="16"/>
          <w:szCs w:val="16"/>
        </w:rPr>
        <w:t xml:space="preserve"> will survive the termination </w:t>
      </w:r>
      <w:r>
        <w:rPr>
          <w:rFonts w:ascii="Arial" w:hAnsi="Arial" w:cs="Arial"/>
          <w:sz w:val="16"/>
          <w:szCs w:val="16"/>
        </w:rPr>
        <w:t xml:space="preserve">or expiration </w:t>
      </w:r>
      <w:r w:rsidRPr="005B3B29">
        <w:rPr>
          <w:rFonts w:ascii="Arial" w:hAnsi="Arial" w:cs="Arial"/>
          <w:sz w:val="16"/>
          <w:szCs w:val="16"/>
        </w:rPr>
        <w:t>of this Agreement.</w:t>
      </w:r>
    </w:p>
    <w:p w14:paraId="62538845" w14:textId="77777777" w:rsidR="005B3B29" w:rsidRDefault="005B3B29" w:rsidP="005B3B29">
      <w:pPr>
        <w:pStyle w:val="BodyText"/>
        <w:widowControl/>
        <w:tabs>
          <w:tab w:val="clear" w:pos="439"/>
          <w:tab w:val="left" w:pos="720"/>
          <w:tab w:val="left" w:pos="1440"/>
        </w:tabs>
        <w:ind w:firstLine="720"/>
        <w:jc w:val="both"/>
        <w:rPr>
          <w:rFonts w:ascii="Arial" w:hAnsi="Arial" w:cs="Arial"/>
          <w:sz w:val="16"/>
          <w:szCs w:val="16"/>
        </w:rPr>
      </w:pPr>
    </w:p>
    <w:p w14:paraId="399FB24F" w14:textId="62380423" w:rsidR="005B3B29" w:rsidRPr="005B3B29" w:rsidRDefault="005B3B29" w:rsidP="005B3B29">
      <w:pPr>
        <w:pStyle w:val="BodyText"/>
        <w:widowControl/>
        <w:tabs>
          <w:tab w:val="clear" w:pos="439"/>
          <w:tab w:val="left" w:pos="720"/>
          <w:tab w:val="left" w:pos="1440"/>
        </w:tabs>
        <w:ind w:firstLine="720"/>
        <w:jc w:val="both"/>
        <w:rPr>
          <w:rFonts w:ascii="Arial" w:hAnsi="Arial" w:cs="Arial"/>
          <w:sz w:val="16"/>
          <w:szCs w:val="16"/>
        </w:rPr>
      </w:pPr>
      <w:r w:rsidRPr="005B3B29">
        <w:rPr>
          <w:rFonts w:ascii="Arial" w:hAnsi="Arial" w:cs="Arial"/>
          <w:sz w:val="16"/>
          <w:szCs w:val="16"/>
        </w:rPr>
        <w:t>10.13</w:t>
      </w:r>
      <w:r w:rsidRPr="005B3B29">
        <w:rPr>
          <w:rFonts w:ascii="Arial" w:hAnsi="Arial" w:cs="Arial"/>
          <w:sz w:val="16"/>
          <w:szCs w:val="16"/>
        </w:rPr>
        <w:tab/>
      </w:r>
      <w:r w:rsidRPr="005B3B29">
        <w:rPr>
          <w:rFonts w:ascii="Arial" w:hAnsi="Arial" w:cs="Arial"/>
          <w:sz w:val="16"/>
          <w:szCs w:val="16"/>
          <w:u w:val="single"/>
        </w:rPr>
        <w:t>Publicity</w:t>
      </w:r>
      <w:r w:rsidR="000B13BE">
        <w:rPr>
          <w:rFonts w:ascii="Arial" w:hAnsi="Arial" w:cs="Arial"/>
          <w:sz w:val="16"/>
          <w:szCs w:val="16"/>
        </w:rPr>
        <w:t xml:space="preserve">.  </w:t>
      </w:r>
      <w:r w:rsidR="002B12A6">
        <w:rPr>
          <w:rFonts w:ascii="Arial" w:hAnsi="Arial" w:cs="Arial"/>
          <w:sz w:val="16"/>
          <w:szCs w:val="16"/>
        </w:rPr>
        <w:t>SecurityScorecard</w:t>
      </w:r>
      <w:r w:rsidRPr="005B3B29">
        <w:rPr>
          <w:rFonts w:ascii="Arial" w:hAnsi="Arial" w:cs="Arial"/>
          <w:sz w:val="16"/>
          <w:szCs w:val="16"/>
        </w:rPr>
        <w:t xml:space="preserve"> may not use Reseller’s name or trademarks in </w:t>
      </w:r>
      <w:r>
        <w:rPr>
          <w:rFonts w:ascii="Arial" w:hAnsi="Arial" w:cs="Arial"/>
          <w:sz w:val="16"/>
          <w:szCs w:val="16"/>
        </w:rPr>
        <w:t xml:space="preserve">or on </w:t>
      </w:r>
      <w:r w:rsidRPr="005B3B29">
        <w:rPr>
          <w:rFonts w:ascii="Arial" w:hAnsi="Arial" w:cs="Arial"/>
          <w:sz w:val="16"/>
          <w:szCs w:val="16"/>
        </w:rPr>
        <w:t>any press release</w:t>
      </w:r>
      <w:r w:rsidR="000B13BE">
        <w:rPr>
          <w:rFonts w:ascii="Arial" w:hAnsi="Arial" w:cs="Arial"/>
          <w:sz w:val="16"/>
          <w:szCs w:val="16"/>
        </w:rPr>
        <w:t>s</w:t>
      </w:r>
      <w:r w:rsidRPr="005B3B29">
        <w:rPr>
          <w:rFonts w:ascii="Arial" w:hAnsi="Arial" w:cs="Arial"/>
          <w:sz w:val="16"/>
          <w:szCs w:val="16"/>
        </w:rPr>
        <w:t>, marketing materials, website</w:t>
      </w:r>
      <w:r w:rsidR="000B13BE">
        <w:rPr>
          <w:rFonts w:ascii="Arial" w:hAnsi="Arial" w:cs="Arial"/>
          <w:sz w:val="16"/>
          <w:szCs w:val="16"/>
        </w:rPr>
        <w:t>s</w:t>
      </w:r>
      <w:r w:rsidRPr="005B3B29">
        <w:rPr>
          <w:rFonts w:ascii="Arial" w:hAnsi="Arial" w:cs="Arial"/>
          <w:sz w:val="16"/>
          <w:szCs w:val="16"/>
        </w:rPr>
        <w:t xml:space="preserve">, or other public announcements without Reseller’s prior consent.  </w:t>
      </w:r>
    </w:p>
    <w:p w14:paraId="3E88421D" w14:textId="77777777" w:rsidR="005B3B29" w:rsidRPr="00582C7D" w:rsidRDefault="005B3B29" w:rsidP="00804ADF">
      <w:pPr>
        <w:pStyle w:val="BodyText"/>
        <w:widowControl/>
        <w:tabs>
          <w:tab w:val="clear" w:pos="439"/>
          <w:tab w:val="left" w:pos="720"/>
          <w:tab w:val="left" w:pos="1440"/>
        </w:tabs>
        <w:ind w:firstLine="720"/>
        <w:jc w:val="both"/>
        <w:rPr>
          <w:rFonts w:ascii="Arial" w:hAnsi="Arial" w:cs="Arial"/>
          <w:sz w:val="16"/>
          <w:szCs w:val="16"/>
        </w:rPr>
      </w:pPr>
    </w:p>
    <w:p w14:paraId="0C5D1BF8" w14:textId="77777777" w:rsidR="00DA4572" w:rsidRPr="00582C7D" w:rsidRDefault="00DA4572" w:rsidP="00804ADF">
      <w:pPr>
        <w:pStyle w:val="BodyText"/>
        <w:widowControl/>
        <w:tabs>
          <w:tab w:val="clear" w:pos="439"/>
          <w:tab w:val="left" w:pos="720"/>
          <w:tab w:val="left" w:pos="1440"/>
        </w:tabs>
        <w:ind w:firstLine="720"/>
        <w:jc w:val="both"/>
        <w:rPr>
          <w:rFonts w:ascii="Arial" w:hAnsi="Arial" w:cs="Arial"/>
          <w:sz w:val="16"/>
          <w:szCs w:val="16"/>
        </w:rPr>
      </w:pPr>
    </w:p>
    <w:p w14:paraId="6B06ACDE" w14:textId="77777777" w:rsidR="00E9335E" w:rsidRPr="00582C7D" w:rsidRDefault="00DA4572" w:rsidP="00DA4572">
      <w:pPr>
        <w:pStyle w:val="BodyText"/>
        <w:widowControl/>
        <w:tabs>
          <w:tab w:val="clear" w:pos="439"/>
          <w:tab w:val="left" w:pos="720"/>
          <w:tab w:val="left" w:pos="1440"/>
        </w:tabs>
        <w:jc w:val="center"/>
        <w:rPr>
          <w:rFonts w:ascii="Arial" w:hAnsi="Arial" w:cs="Arial"/>
          <w:sz w:val="16"/>
          <w:szCs w:val="16"/>
        </w:rPr>
      </w:pPr>
      <w:r w:rsidRPr="00582C7D">
        <w:rPr>
          <w:rFonts w:ascii="Arial" w:hAnsi="Arial" w:cs="Arial"/>
          <w:b/>
          <w:sz w:val="16"/>
          <w:szCs w:val="16"/>
        </w:rPr>
        <w:t>[REMAINDER OF THIS PAGE INTENTIONALLY LEFT BLANK]</w:t>
      </w:r>
    </w:p>
    <w:p w14:paraId="7A22AE31" w14:textId="77777777" w:rsidR="00DA4572" w:rsidRPr="00582C7D" w:rsidRDefault="00DA4572">
      <w:pPr>
        <w:spacing w:after="200" w:line="276" w:lineRule="auto"/>
        <w:rPr>
          <w:rFonts w:ascii="Arial" w:hAnsi="Arial" w:cs="Arial"/>
          <w:sz w:val="16"/>
          <w:szCs w:val="16"/>
        </w:rPr>
      </w:pPr>
      <w:r w:rsidRPr="00582C7D">
        <w:rPr>
          <w:rFonts w:ascii="Arial" w:hAnsi="Arial" w:cs="Arial"/>
          <w:sz w:val="16"/>
          <w:szCs w:val="16"/>
        </w:rPr>
        <w:br w:type="page"/>
      </w:r>
    </w:p>
    <w:p w14:paraId="1F817D12" w14:textId="77777777" w:rsidR="00E9335E" w:rsidRPr="00582C7D" w:rsidRDefault="00E9335E" w:rsidP="00E9335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14:paraId="45A7EB56" w14:textId="77777777" w:rsidR="00E9335E" w:rsidRPr="00582C7D" w:rsidRDefault="00E9335E" w:rsidP="008D45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IN WITNESS WHEREOF</w:t>
      </w:r>
      <w:r w:rsidRPr="00582C7D">
        <w:rPr>
          <w:rFonts w:ascii="Arial" w:hAnsi="Arial" w:cs="Arial"/>
          <w:b/>
          <w:bCs/>
          <w:sz w:val="16"/>
          <w:szCs w:val="16"/>
        </w:rPr>
        <w:t>,</w:t>
      </w:r>
      <w:r w:rsidRPr="00582C7D">
        <w:rPr>
          <w:rFonts w:ascii="Arial" w:hAnsi="Arial" w:cs="Arial"/>
          <w:sz w:val="16"/>
          <w:szCs w:val="16"/>
        </w:rPr>
        <w:t xml:space="preserve"> the parties hereto have executed this Agreement by their duly authorized representatives as of the dates indicated below.</w:t>
      </w:r>
      <w:r w:rsidRPr="00582C7D">
        <w:rPr>
          <w:rFonts w:ascii="Arial" w:hAnsi="Arial" w:cs="Arial"/>
          <w:sz w:val="16"/>
          <w:szCs w:val="16"/>
        </w:rPr>
        <w:fldChar w:fldCharType="begin"/>
      </w:r>
      <w:r w:rsidRPr="00582C7D">
        <w:rPr>
          <w:rFonts w:ascii="Arial" w:hAnsi="Arial" w:cs="Arial"/>
          <w:sz w:val="16"/>
          <w:szCs w:val="16"/>
        </w:rPr>
        <w:instrText>ADVANCE \d9</w:instrText>
      </w:r>
      <w:r w:rsidRPr="00582C7D">
        <w:rPr>
          <w:rFonts w:ascii="Arial" w:hAnsi="Arial" w:cs="Arial"/>
          <w:sz w:val="16"/>
          <w:szCs w:val="16"/>
        </w:rPr>
        <w:fldChar w:fldCharType="end"/>
      </w:r>
    </w:p>
    <w:p w14:paraId="55FC2D3D" w14:textId="77777777" w:rsidR="00DA4572" w:rsidRDefault="00DA4572"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466065AF" w14:textId="77777777" w:rsidR="0078203E" w:rsidRPr="00582C7D" w:rsidRDefault="0078203E"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7B29D352" w14:textId="77777777" w:rsidR="00DA4572" w:rsidRPr="00582C7D" w:rsidRDefault="00DA4572"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0E9CEE72" w14:textId="0125A82C" w:rsidR="00E9335E" w:rsidRPr="0078203E" w:rsidRDefault="002B12A6" w:rsidP="00E9335E">
      <w:pPr>
        <w:pStyle w:val="Header"/>
        <w:tabs>
          <w:tab w:val="clear" w:pos="4320"/>
          <w:tab w:val="clear" w:pos="8640"/>
          <w:tab w:val="left" w:pos="-360"/>
          <w:tab w:val="right" w:leader="underscore" w:pos="4950"/>
          <w:tab w:val="left" w:pos="5775"/>
          <w:tab w:val="right" w:leader="underscore" w:pos="10818"/>
        </w:tabs>
        <w:rPr>
          <w:rFonts w:ascii="Arial" w:hAnsi="Arial" w:cs="Arial"/>
          <w:b/>
          <w:sz w:val="16"/>
          <w:szCs w:val="16"/>
        </w:rPr>
      </w:pPr>
      <w:r>
        <w:rPr>
          <w:rFonts w:ascii="Arial" w:hAnsi="Arial" w:cs="Arial"/>
          <w:b/>
          <w:sz w:val="16"/>
          <w:szCs w:val="16"/>
        </w:rPr>
        <w:t>SECURITYSCORECARD, INC.</w:t>
      </w:r>
    </w:p>
    <w:p w14:paraId="3574566B" w14:textId="77777777" w:rsidR="00DA4572" w:rsidRPr="00582C7D" w:rsidRDefault="00DA4572"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4B2419E4" w14:textId="77777777" w:rsidR="00DA4572" w:rsidRPr="00582C7D" w:rsidRDefault="00DA4572"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4302238F" w14:textId="22F4DC96" w:rsidR="00E9335E" w:rsidRDefault="00E9335E"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roofErr w:type="gramStart"/>
      <w:r w:rsidRPr="00582C7D">
        <w:rPr>
          <w:rFonts w:ascii="Arial" w:hAnsi="Arial" w:cs="Arial"/>
          <w:spacing w:val="-10"/>
          <w:sz w:val="16"/>
          <w:szCs w:val="16"/>
        </w:rPr>
        <w:t>By</w:t>
      </w:r>
      <w:r w:rsidR="00DA4572" w:rsidRPr="00582C7D">
        <w:rPr>
          <w:rFonts w:ascii="Arial" w:hAnsi="Arial" w:cs="Arial"/>
          <w:spacing w:val="-10"/>
          <w:sz w:val="16"/>
          <w:szCs w:val="16"/>
        </w:rPr>
        <w:t>:_</w:t>
      </w:r>
      <w:proofErr w:type="gramEnd"/>
      <w:r w:rsidR="00DA4572" w:rsidRPr="00582C7D">
        <w:rPr>
          <w:rFonts w:ascii="Arial" w:hAnsi="Arial" w:cs="Arial"/>
          <w:spacing w:val="-10"/>
          <w:sz w:val="16"/>
          <w:szCs w:val="16"/>
        </w:rPr>
        <w:t>____________________________________</w:t>
      </w:r>
      <w:r w:rsidR="002B5DBB">
        <w:rPr>
          <w:rFonts w:ascii="Arial" w:hAnsi="Arial" w:cs="Arial"/>
          <w:spacing w:val="-10"/>
          <w:sz w:val="16"/>
          <w:szCs w:val="16"/>
        </w:rPr>
        <w:t>_</w:t>
      </w:r>
    </w:p>
    <w:p w14:paraId="1033C022" w14:textId="77777777" w:rsidR="002B5DBB" w:rsidRDefault="002B5DBB"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597133FA" w14:textId="77777777" w:rsidR="00603379" w:rsidRDefault="00603379"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66E3DA34" w14:textId="77777777" w:rsidR="00603379" w:rsidRDefault="00603379"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4E36FBAB" w14:textId="2E61B5D9" w:rsidR="00603379" w:rsidRDefault="00603379"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r>
        <w:rPr>
          <w:rFonts w:ascii="Arial" w:hAnsi="Arial" w:cs="Arial"/>
          <w:spacing w:val="-10"/>
          <w:sz w:val="16"/>
          <w:szCs w:val="16"/>
        </w:rPr>
        <w:t>Name: ___________________________________</w:t>
      </w:r>
    </w:p>
    <w:p w14:paraId="1540DABD" w14:textId="77777777" w:rsidR="002B5DBB" w:rsidRDefault="002B5DBB"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7A798B48" w14:textId="77777777" w:rsidR="002B5DBB" w:rsidRDefault="002B5DBB"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758A20CB" w14:textId="77777777" w:rsidR="00603379" w:rsidRPr="00582C7D" w:rsidRDefault="00603379" w:rsidP="00E9335E">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441AF5B9" w14:textId="77777777" w:rsidR="003157C6" w:rsidRDefault="00DA4572" w:rsidP="00E9335E">
      <w:pPr>
        <w:rPr>
          <w:rFonts w:ascii="Arial" w:hAnsi="Arial" w:cs="Arial"/>
          <w:sz w:val="16"/>
          <w:szCs w:val="16"/>
        </w:rPr>
      </w:pPr>
      <w:proofErr w:type="gramStart"/>
      <w:r w:rsidRPr="00582C7D">
        <w:rPr>
          <w:rFonts w:ascii="Arial" w:hAnsi="Arial" w:cs="Arial"/>
          <w:sz w:val="16"/>
          <w:szCs w:val="16"/>
        </w:rPr>
        <w:t>Title:_</w:t>
      </w:r>
      <w:proofErr w:type="gramEnd"/>
      <w:r w:rsidRPr="00582C7D">
        <w:rPr>
          <w:rFonts w:ascii="Arial" w:hAnsi="Arial" w:cs="Arial"/>
          <w:sz w:val="16"/>
          <w:szCs w:val="16"/>
        </w:rPr>
        <w:t>_______________________________</w:t>
      </w:r>
    </w:p>
    <w:p w14:paraId="74145162" w14:textId="77777777" w:rsidR="002B5DBB" w:rsidRDefault="002B5DBB" w:rsidP="00E9335E">
      <w:pPr>
        <w:rPr>
          <w:rFonts w:ascii="Arial" w:hAnsi="Arial" w:cs="Arial"/>
          <w:sz w:val="16"/>
          <w:szCs w:val="16"/>
        </w:rPr>
      </w:pPr>
    </w:p>
    <w:p w14:paraId="23E14C82" w14:textId="77777777" w:rsidR="002B5DBB" w:rsidRPr="00582C7D" w:rsidRDefault="002B5DBB" w:rsidP="00E9335E">
      <w:pPr>
        <w:rPr>
          <w:rFonts w:ascii="Arial" w:hAnsi="Arial" w:cs="Arial"/>
          <w:sz w:val="16"/>
          <w:szCs w:val="16"/>
        </w:rPr>
      </w:pPr>
    </w:p>
    <w:p w14:paraId="2C5E9917" w14:textId="77777777" w:rsidR="002B5DBB" w:rsidRDefault="002B5DBB" w:rsidP="00E9335E">
      <w:pPr>
        <w:rPr>
          <w:rFonts w:ascii="Arial" w:hAnsi="Arial" w:cs="Arial"/>
          <w:sz w:val="16"/>
          <w:szCs w:val="16"/>
        </w:rPr>
      </w:pPr>
    </w:p>
    <w:p w14:paraId="59518CB4" w14:textId="4A831CCE" w:rsidR="00DA4572" w:rsidRPr="00582C7D" w:rsidRDefault="00DA4572" w:rsidP="00E9335E">
      <w:pPr>
        <w:rPr>
          <w:rFonts w:ascii="Arial" w:hAnsi="Arial" w:cs="Arial"/>
          <w:sz w:val="16"/>
          <w:szCs w:val="16"/>
        </w:rPr>
      </w:pPr>
      <w:proofErr w:type="gramStart"/>
      <w:r w:rsidRPr="00582C7D">
        <w:rPr>
          <w:rFonts w:ascii="Arial" w:hAnsi="Arial" w:cs="Arial"/>
          <w:sz w:val="16"/>
          <w:szCs w:val="16"/>
        </w:rPr>
        <w:t>Date:_</w:t>
      </w:r>
      <w:proofErr w:type="gramEnd"/>
      <w:r w:rsidRPr="00582C7D">
        <w:rPr>
          <w:rFonts w:ascii="Arial" w:hAnsi="Arial" w:cs="Arial"/>
          <w:sz w:val="16"/>
          <w:szCs w:val="16"/>
        </w:rPr>
        <w:t>______________________________</w:t>
      </w:r>
      <w:r w:rsidR="002B5DBB">
        <w:rPr>
          <w:rFonts w:ascii="Arial" w:hAnsi="Arial" w:cs="Arial"/>
          <w:sz w:val="16"/>
          <w:szCs w:val="16"/>
        </w:rPr>
        <w:t>_</w:t>
      </w:r>
    </w:p>
    <w:p w14:paraId="288FAEB5" w14:textId="77777777" w:rsidR="00E9335E" w:rsidRPr="00582C7D" w:rsidRDefault="00E9335E" w:rsidP="00E9335E">
      <w:pPr>
        <w:rPr>
          <w:rFonts w:ascii="Arial" w:hAnsi="Arial" w:cs="Arial"/>
          <w:sz w:val="16"/>
          <w:szCs w:val="16"/>
        </w:rPr>
      </w:pPr>
    </w:p>
    <w:p w14:paraId="2B2E1D03" w14:textId="77777777" w:rsidR="00DA4572" w:rsidRPr="00582C7D" w:rsidRDefault="00DA4572" w:rsidP="00E9335E">
      <w:pPr>
        <w:rPr>
          <w:rFonts w:ascii="Arial" w:hAnsi="Arial" w:cs="Arial"/>
          <w:sz w:val="16"/>
          <w:szCs w:val="16"/>
        </w:rPr>
      </w:pPr>
    </w:p>
    <w:p w14:paraId="231BCBF7" w14:textId="77777777" w:rsidR="00DA4572" w:rsidRPr="00582C7D" w:rsidRDefault="00DA4572" w:rsidP="00E9335E">
      <w:pPr>
        <w:rPr>
          <w:rFonts w:ascii="Arial" w:hAnsi="Arial" w:cs="Arial"/>
          <w:sz w:val="16"/>
          <w:szCs w:val="16"/>
        </w:rPr>
      </w:pPr>
    </w:p>
    <w:p w14:paraId="7C6C8E54" w14:textId="77777777" w:rsidR="00DA4572" w:rsidRDefault="00DA4572" w:rsidP="00E9335E">
      <w:pPr>
        <w:rPr>
          <w:rFonts w:ascii="Arial" w:hAnsi="Arial" w:cs="Arial"/>
          <w:sz w:val="16"/>
          <w:szCs w:val="16"/>
        </w:rPr>
      </w:pPr>
    </w:p>
    <w:p w14:paraId="1050D401" w14:textId="2AB79422" w:rsidR="00DA4572" w:rsidRPr="00603379" w:rsidRDefault="00C90349" w:rsidP="00E9335E">
      <w:pPr>
        <w:rPr>
          <w:rFonts w:ascii="Arial" w:hAnsi="Arial" w:cs="Arial"/>
          <w:b/>
          <w:sz w:val="16"/>
          <w:szCs w:val="16"/>
        </w:rPr>
      </w:pPr>
      <w:r>
        <w:rPr>
          <w:rFonts w:ascii="Arial" w:hAnsi="Arial" w:cs="Arial"/>
          <w:b/>
          <w:sz w:val="16"/>
          <w:szCs w:val="16"/>
        </w:rPr>
        <w:t>RAHI SYSTEMS</w:t>
      </w:r>
    </w:p>
    <w:p w14:paraId="07E1E7A9" w14:textId="77777777" w:rsidR="00DA4572" w:rsidRPr="00582C7D" w:rsidRDefault="00DA4572" w:rsidP="00E9335E">
      <w:pPr>
        <w:rPr>
          <w:rFonts w:ascii="Arial" w:hAnsi="Arial" w:cs="Arial"/>
          <w:sz w:val="16"/>
          <w:szCs w:val="16"/>
        </w:rPr>
      </w:pPr>
    </w:p>
    <w:p w14:paraId="0080E1D7" w14:textId="77777777" w:rsidR="00DA4572" w:rsidRPr="00582C7D" w:rsidRDefault="00DA4572" w:rsidP="00E9335E">
      <w:pPr>
        <w:rPr>
          <w:rFonts w:ascii="Arial" w:hAnsi="Arial" w:cs="Arial"/>
          <w:sz w:val="16"/>
          <w:szCs w:val="16"/>
        </w:rPr>
      </w:pPr>
    </w:p>
    <w:p w14:paraId="4423DECC" w14:textId="77777777" w:rsidR="002B5DBB" w:rsidRDefault="002B5DBB"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6B64A55B" w14:textId="0D4E2585" w:rsidR="00574FF0" w:rsidRDefault="00E9335E"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r w:rsidRPr="00582C7D">
        <w:rPr>
          <w:rFonts w:ascii="Arial" w:hAnsi="Arial" w:cs="Arial"/>
          <w:spacing w:val="-10"/>
          <w:sz w:val="16"/>
          <w:szCs w:val="16"/>
        </w:rPr>
        <w:t>By</w:t>
      </w:r>
      <w:r w:rsidR="00DA4572" w:rsidRPr="00582C7D">
        <w:rPr>
          <w:rFonts w:ascii="Arial" w:hAnsi="Arial" w:cs="Arial"/>
          <w:spacing w:val="-10"/>
          <w:sz w:val="16"/>
          <w:szCs w:val="16"/>
        </w:rPr>
        <w:t>: _____________________________________</w:t>
      </w:r>
      <w:r w:rsidR="002B5DBB">
        <w:rPr>
          <w:rFonts w:ascii="Arial" w:hAnsi="Arial" w:cs="Arial"/>
          <w:spacing w:val="-10"/>
          <w:sz w:val="16"/>
          <w:szCs w:val="16"/>
        </w:rPr>
        <w:t>_</w:t>
      </w:r>
    </w:p>
    <w:p w14:paraId="60ED71CD" w14:textId="77777777" w:rsidR="002B5DBB" w:rsidRDefault="002B5DBB"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4F18F937" w14:textId="77777777" w:rsidR="00603379" w:rsidRDefault="00603379"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0C1D9B5C" w14:textId="77777777" w:rsidR="00603379" w:rsidRDefault="00603379"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66DDCCDF" w14:textId="11AFD30B" w:rsidR="00603379" w:rsidRDefault="00603379"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r>
        <w:rPr>
          <w:rFonts w:ascii="Arial" w:hAnsi="Arial" w:cs="Arial"/>
          <w:spacing w:val="-10"/>
          <w:sz w:val="16"/>
          <w:szCs w:val="16"/>
        </w:rPr>
        <w:t>Name: ___________________________________</w:t>
      </w:r>
    </w:p>
    <w:p w14:paraId="6609668B" w14:textId="77777777" w:rsidR="00603379" w:rsidRDefault="00603379"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26BF207D" w14:textId="77777777" w:rsidR="002B5DBB" w:rsidRDefault="002B5DBB"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0A020515" w14:textId="77777777" w:rsidR="002B5DBB" w:rsidRPr="00582C7D" w:rsidRDefault="002B5DBB" w:rsidP="00811E2C">
      <w:pPr>
        <w:pStyle w:val="Header"/>
        <w:tabs>
          <w:tab w:val="clear" w:pos="4320"/>
          <w:tab w:val="clear" w:pos="8640"/>
          <w:tab w:val="left" w:pos="-360"/>
          <w:tab w:val="right" w:leader="underscore" w:pos="4950"/>
          <w:tab w:val="left" w:pos="5775"/>
          <w:tab w:val="right" w:leader="underscore" w:pos="10818"/>
        </w:tabs>
        <w:rPr>
          <w:rFonts w:ascii="Arial" w:hAnsi="Arial" w:cs="Arial"/>
          <w:spacing w:val="-10"/>
          <w:sz w:val="16"/>
          <w:szCs w:val="16"/>
        </w:rPr>
      </w:pPr>
    </w:p>
    <w:p w14:paraId="0F28935E" w14:textId="61747B44" w:rsidR="00DA4572" w:rsidRDefault="00DA4572" w:rsidP="00DA4572">
      <w:pPr>
        <w:rPr>
          <w:rFonts w:ascii="Arial" w:hAnsi="Arial" w:cs="Arial"/>
          <w:sz w:val="16"/>
          <w:szCs w:val="16"/>
        </w:rPr>
      </w:pPr>
      <w:proofErr w:type="gramStart"/>
      <w:r w:rsidRPr="00582C7D">
        <w:rPr>
          <w:rFonts w:ascii="Arial" w:hAnsi="Arial" w:cs="Arial"/>
          <w:sz w:val="16"/>
          <w:szCs w:val="16"/>
        </w:rPr>
        <w:t>Title:_</w:t>
      </w:r>
      <w:proofErr w:type="gramEnd"/>
      <w:r w:rsidRPr="00582C7D">
        <w:rPr>
          <w:rFonts w:ascii="Arial" w:hAnsi="Arial" w:cs="Arial"/>
          <w:sz w:val="16"/>
          <w:szCs w:val="16"/>
        </w:rPr>
        <w:t>_______________________________</w:t>
      </w:r>
      <w:r w:rsidR="002B5DBB">
        <w:rPr>
          <w:rFonts w:ascii="Arial" w:hAnsi="Arial" w:cs="Arial"/>
          <w:sz w:val="16"/>
          <w:szCs w:val="16"/>
        </w:rPr>
        <w:t>_</w:t>
      </w:r>
    </w:p>
    <w:p w14:paraId="36F49B0F" w14:textId="77777777" w:rsidR="002B5DBB" w:rsidRDefault="002B5DBB" w:rsidP="00DA4572">
      <w:pPr>
        <w:rPr>
          <w:rFonts w:ascii="Arial" w:hAnsi="Arial" w:cs="Arial"/>
          <w:sz w:val="16"/>
          <w:szCs w:val="16"/>
        </w:rPr>
      </w:pPr>
    </w:p>
    <w:p w14:paraId="0A89BF17" w14:textId="77777777" w:rsidR="002B5DBB" w:rsidRDefault="002B5DBB" w:rsidP="00DA4572">
      <w:pPr>
        <w:rPr>
          <w:rFonts w:ascii="Arial" w:hAnsi="Arial" w:cs="Arial"/>
          <w:sz w:val="16"/>
          <w:szCs w:val="16"/>
        </w:rPr>
      </w:pPr>
    </w:p>
    <w:p w14:paraId="4CA9DC75" w14:textId="77777777" w:rsidR="002B5DBB" w:rsidRDefault="002B5DBB" w:rsidP="00DA4572">
      <w:pPr>
        <w:rPr>
          <w:rFonts w:ascii="Arial" w:hAnsi="Arial" w:cs="Arial"/>
          <w:sz w:val="16"/>
          <w:szCs w:val="16"/>
        </w:rPr>
      </w:pPr>
    </w:p>
    <w:p w14:paraId="22AA2D08" w14:textId="08C30AA2" w:rsidR="00DA4572" w:rsidRPr="00582C7D" w:rsidRDefault="00DA4572" w:rsidP="00DA4572">
      <w:pPr>
        <w:rPr>
          <w:rFonts w:ascii="Arial" w:hAnsi="Arial" w:cs="Arial"/>
          <w:sz w:val="16"/>
          <w:szCs w:val="16"/>
        </w:rPr>
      </w:pPr>
      <w:proofErr w:type="gramStart"/>
      <w:r w:rsidRPr="00582C7D">
        <w:rPr>
          <w:rFonts w:ascii="Arial" w:hAnsi="Arial" w:cs="Arial"/>
          <w:sz w:val="16"/>
          <w:szCs w:val="16"/>
        </w:rPr>
        <w:t>Date:_</w:t>
      </w:r>
      <w:proofErr w:type="gramEnd"/>
      <w:r w:rsidRPr="00582C7D">
        <w:rPr>
          <w:rFonts w:ascii="Arial" w:hAnsi="Arial" w:cs="Arial"/>
          <w:sz w:val="16"/>
          <w:szCs w:val="16"/>
        </w:rPr>
        <w:t>______________________________</w:t>
      </w:r>
      <w:r w:rsidR="002B5DBB">
        <w:rPr>
          <w:rFonts w:ascii="Arial" w:hAnsi="Arial" w:cs="Arial"/>
          <w:sz w:val="16"/>
          <w:szCs w:val="16"/>
        </w:rPr>
        <w:t>__</w:t>
      </w:r>
    </w:p>
    <w:p w14:paraId="4C5F5AB6" w14:textId="77777777" w:rsidR="002B5DBB" w:rsidRDefault="002B5DBB" w:rsidP="00574FF0">
      <w:pPr>
        <w:spacing w:after="200" w:line="276" w:lineRule="auto"/>
        <w:jc w:val="center"/>
        <w:rPr>
          <w:rFonts w:ascii="Arial" w:hAnsi="Arial" w:cs="Arial"/>
          <w:spacing w:val="-10"/>
          <w:sz w:val="16"/>
          <w:szCs w:val="16"/>
        </w:rPr>
      </w:pPr>
    </w:p>
    <w:p w14:paraId="0127CB4B" w14:textId="77777777" w:rsidR="002B5DBB" w:rsidRDefault="002B5DBB" w:rsidP="00574FF0">
      <w:pPr>
        <w:spacing w:after="200" w:line="276" w:lineRule="auto"/>
        <w:jc w:val="center"/>
        <w:rPr>
          <w:rFonts w:ascii="Arial" w:hAnsi="Arial" w:cs="Arial"/>
          <w:spacing w:val="-10"/>
          <w:sz w:val="16"/>
          <w:szCs w:val="16"/>
        </w:rPr>
      </w:pPr>
    </w:p>
    <w:p w14:paraId="6EAEA12F" w14:textId="77777777" w:rsidR="002B5DBB" w:rsidRDefault="002B5DBB" w:rsidP="00574FF0">
      <w:pPr>
        <w:spacing w:after="200" w:line="276" w:lineRule="auto"/>
        <w:jc w:val="center"/>
        <w:rPr>
          <w:rFonts w:ascii="Arial" w:hAnsi="Arial" w:cs="Arial"/>
          <w:spacing w:val="-10"/>
          <w:sz w:val="16"/>
          <w:szCs w:val="16"/>
        </w:rPr>
      </w:pPr>
    </w:p>
    <w:p w14:paraId="3C6A76F8" w14:textId="77777777" w:rsidR="002B5DBB" w:rsidRDefault="002B5DBB" w:rsidP="00574FF0">
      <w:pPr>
        <w:spacing w:after="200" w:line="276" w:lineRule="auto"/>
        <w:jc w:val="center"/>
        <w:rPr>
          <w:rFonts w:ascii="Arial" w:hAnsi="Arial" w:cs="Arial"/>
          <w:spacing w:val="-10"/>
          <w:sz w:val="16"/>
          <w:szCs w:val="16"/>
        </w:rPr>
      </w:pPr>
    </w:p>
    <w:p w14:paraId="5B62E6E0" w14:textId="77777777" w:rsidR="002B5DBB" w:rsidRDefault="002B5DBB" w:rsidP="00574FF0">
      <w:pPr>
        <w:spacing w:after="200" w:line="276" w:lineRule="auto"/>
        <w:jc w:val="center"/>
        <w:rPr>
          <w:rFonts w:ascii="Arial" w:hAnsi="Arial" w:cs="Arial"/>
          <w:spacing w:val="-10"/>
          <w:sz w:val="16"/>
          <w:szCs w:val="16"/>
        </w:rPr>
      </w:pPr>
    </w:p>
    <w:p w14:paraId="7C4016F5" w14:textId="77777777" w:rsidR="002B5DBB" w:rsidRDefault="002B5DBB" w:rsidP="00574FF0">
      <w:pPr>
        <w:spacing w:after="200" w:line="276" w:lineRule="auto"/>
        <w:jc w:val="center"/>
        <w:rPr>
          <w:rFonts w:ascii="Arial" w:hAnsi="Arial" w:cs="Arial"/>
          <w:spacing w:val="-10"/>
          <w:sz w:val="16"/>
          <w:szCs w:val="16"/>
        </w:rPr>
      </w:pPr>
    </w:p>
    <w:p w14:paraId="41BDB14F" w14:textId="77777777" w:rsidR="002B5DBB" w:rsidRDefault="002B5DBB" w:rsidP="00574FF0">
      <w:pPr>
        <w:spacing w:after="200" w:line="276" w:lineRule="auto"/>
        <w:jc w:val="center"/>
        <w:rPr>
          <w:rFonts w:ascii="Arial" w:hAnsi="Arial" w:cs="Arial"/>
          <w:spacing w:val="-10"/>
          <w:sz w:val="16"/>
          <w:szCs w:val="16"/>
        </w:rPr>
      </w:pPr>
    </w:p>
    <w:p w14:paraId="25480ABA" w14:textId="77777777" w:rsidR="002B5DBB" w:rsidRDefault="002B5DBB" w:rsidP="00574FF0">
      <w:pPr>
        <w:spacing w:after="200" w:line="276" w:lineRule="auto"/>
        <w:jc w:val="center"/>
        <w:rPr>
          <w:rFonts w:ascii="Arial" w:hAnsi="Arial" w:cs="Arial"/>
          <w:spacing w:val="-10"/>
          <w:sz w:val="16"/>
          <w:szCs w:val="16"/>
        </w:rPr>
      </w:pPr>
    </w:p>
    <w:p w14:paraId="57D0520B" w14:textId="77777777" w:rsidR="002B5DBB" w:rsidRDefault="002B5DBB" w:rsidP="00574FF0">
      <w:pPr>
        <w:spacing w:after="200" w:line="276" w:lineRule="auto"/>
        <w:jc w:val="center"/>
        <w:rPr>
          <w:rFonts w:ascii="Arial" w:hAnsi="Arial" w:cs="Arial"/>
          <w:spacing w:val="-10"/>
          <w:sz w:val="16"/>
          <w:szCs w:val="16"/>
        </w:rPr>
      </w:pPr>
    </w:p>
    <w:p w14:paraId="1CD1060F" w14:textId="77777777" w:rsidR="002B5DBB" w:rsidRDefault="002B5DBB" w:rsidP="00574FF0">
      <w:pPr>
        <w:spacing w:after="200" w:line="276" w:lineRule="auto"/>
        <w:jc w:val="center"/>
        <w:rPr>
          <w:rFonts w:ascii="Arial" w:hAnsi="Arial" w:cs="Arial"/>
          <w:b/>
          <w:spacing w:val="-10"/>
          <w:sz w:val="16"/>
          <w:szCs w:val="16"/>
        </w:rPr>
      </w:pPr>
    </w:p>
    <w:p w14:paraId="213FF9BB" w14:textId="77777777" w:rsidR="00603379" w:rsidRDefault="00603379" w:rsidP="00574FF0">
      <w:pPr>
        <w:spacing w:after="200" w:line="276" w:lineRule="auto"/>
        <w:jc w:val="center"/>
        <w:rPr>
          <w:rFonts w:ascii="Arial" w:hAnsi="Arial" w:cs="Arial"/>
          <w:b/>
          <w:spacing w:val="-10"/>
          <w:sz w:val="16"/>
          <w:szCs w:val="16"/>
        </w:rPr>
      </w:pPr>
    </w:p>
    <w:p w14:paraId="56C12011" w14:textId="77777777" w:rsidR="00DA411E" w:rsidRDefault="00DA411E" w:rsidP="00DA411E">
      <w:pPr>
        <w:spacing w:after="200" w:line="276" w:lineRule="auto"/>
        <w:jc w:val="center"/>
        <w:rPr>
          <w:rFonts w:ascii="Arial" w:hAnsi="Arial" w:cs="Arial"/>
          <w:b/>
          <w:spacing w:val="-10"/>
          <w:sz w:val="16"/>
          <w:szCs w:val="16"/>
        </w:rPr>
      </w:pPr>
    </w:p>
    <w:p w14:paraId="4B07E640" w14:textId="77777777" w:rsidR="00DA411E" w:rsidRDefault="00DA411E" w:rsidP="00DA411E">
      <w:pPr>
        <w:spacing w:after="200" w:line="276" w:lineRule="auto"/>
        <w:jc w:val="center"/>
        <w:rPr>
          <w:rFonts w:ascii="Arial" w:hAnsi="Arial" w:cs="Arial"/>
          <w:b/>
          <w:spacing w:val="-10"/>
          <w:sz w:val="16"/>
          <w:szCs w:val="16"/>
        </w:rPr>
      </w:pPr>
      <w:r w:rsidRPr="00604B4A">
        <w:rPr>
          <w:rFonts w:ascii="Arial" w:hAnsi="Arial" w:cs="Arial"/>
          <w:b/>
          <w:spacing w:val="-10"/>
          <w:sz w:val="16"/>
          <w:szCs w:val="16"/>
        </w:rPr>
        <w:lastRenderedPageBreak/>
        <w:t>EXHIBIT A</w:t>
      </w:r>
    </w:p>
    <w:p w14:paraId="0918F1D5" w14:textId="77777777" w:rsidR="00DA411E" w:rsidRPr="00236428" w:rsidRDefault="00DA411E" w:rsidP="00DA411E">
      <w:pPr>
        <w:jc w:val="center"/>
        <w:rPr>
          <w:b/>
          <w:sz w:val="22"/>
        </w:rPr>
      </w:pPr>
      <w:r>
        <w:rPr>
          <w:rFonts w:eastAsia="Calibri" w:cs="Times New Roman"/>
          <w:b/>
          <w:sz w:val="22"/>
          <w:szCs w:val="22"/>
        </w:rPr>
        <w:t>SecurityScorecard</w:t>
      </w:r>
      <w:r w:rsidRPr="007E00DF">
        <w:rPr>
          <w:rFonts w:eastAsia="Calibri" w:cs="Times New Roman"/>
          <w:b/>
          <w:sz w:val="22"/>
          <w:szCs w:val="22"/>
        </w:rPr>
        <w:t xml:space="preserve"> </w:t>
      </w:r>
      <w:r w:rsidRPr="00236428">
        <w:rPr>
          <w:b/>
          <w:sz w:val="22"/>
        </w:rPr>
        <w:t>Products</w:t>
      </w:r>
      <w:r w:rsidRPr="007E00DF">
        <w:rPr>
          <w:rFonts w:eastAsia="Calibri" w:cs="Times New Roman"/>
          <w:b/>
          <w:sz w:val="22"/>
          <w:szCs w:val="22"/>
        </w:rPr>
        <w:t xml:space="preserve">; Trademarks; </w:t>
      </w:r>
      <w:r w:rsidRPr="00236428">
        <w:rPr>
          <w:b/>
          <w:sz w:val="22"/>
        </w:rPr>
        <w:t>Pricing</w:t>
      </w:r>
    </w:p>
    <w:p w14:paraId="1D021DEC" w14:textId="77777777" w:rsidR="00DA411E" w:rsidRDefault="00DA411E" w:rsidP="00DA411E">
      <w:pPr>
        <w:pStyle w:val="Heading2"/>
        <w:keepNext w:val="0"/>
        <w:keepLines w:val="0"/>
        <w:numPr>
          <w:ilvl w:val="0"/>
          <w:numId w:val="4"/>
        </w:numPr>
        <w:tabs>
          <w:tab w:val="left" w:pos="1440"/>
          <w:tab w:val="left" w:pos="2160"/>
          <w:tab w:val="left" w:pos="2430"/>
        </w:tabs>
        <w:spacing w:before="240" w:after="0"/>
        <w:jc w:val="left"/>
        <w:rPr>
          <w:rFonts w:ascii="Arial" w:hAnsi="Arial" w:cs="Arial"/>
          <w:b w:val="0"/>
          <w:kern w:val="28"/>
          <w:sz w:val="16"/>
          <w:szCs w:val="16"/>
        </w:rPr>
      </w:pPr>
      <w:r>
        <w:rPr>
          <w:rFonts w:ascii="Arial" w:hAnsi="Arial" w:cs="Arial"/>
          <w:kern w:val="28"/>
          <w:sz w:val="16"/>
          <w:szCs w:val="16"/>
        </w:rPr>
        <w:t>SecurityScorecard</w:t>
      </w:r>
      <w:r w:rsidRPr="00236428">
        <w:rPr>
          <w:rFonts w:ascii="Arial" w:hAnsi="Arial" w:cs="Arial"/>
          <w:kern w:val="28"/>
          <w:sz w:val="16"/>
          <w:szCs w:val="16"/>
        </w:rPr>
        <w:t xml:space="preserve"> Product(s)</w:t>
      </w:r>
      <w:r>
        <w:rPr>
          <w:rFonts w:ascii="Arial" w:hAnsi="Arial" w:cs="Arial"/>
          <w:kern w:val="28"/>
          <w:sz w:val="16"/>
          <w:szCs w:val="16"/>
        </w:rPr>
        <w:t xml:space="preserve"> &amp; Territory</w:t>
      </w:r>
      <w:r w:rsidRPr="00236428">
        <w:rPr>
          <w:rFonts w:ascii="Arial" w:hAnsi="Arial" w:cs="Arial"/>
          <w:kern w:val="28"/>
          <w:sz w:val="16"/>
          <w:szCs w:val="16"/>
        </w:rPr>
        <w:t>:</w:t>
      </w:r>
      <w:r>
        <w:rPr>
          <w:rFonts w:ascii="Arial" w:hAnsi="Arial" w:cs="Arial"/>
          <w:b w:val="0"/>
          <w:kern w:val="28"/>
          <w:sz w:val="16"/>
          <w:szCs w:val="16"/>
        </w:rPr>
        <w:t xml:space="preserve">  </w:t>
      </w:r>
    </w:p>
    <w:p w14:paraId="75429A48" w14:textId="77777777" w:rsidR="00DA411E" w:rsidRDefault="00DA411E" w:rsidP="00DA411E">
      <w:pPr>
        <w:pStyle w:val="Heading2"/>
        <w:keepNext w:val="0"/>
        <w:keepLines w:val="0"/>
        <w:numPr>
          <w:ilvl w:val="1"/>
          <w:numId w:val="4"/>
        </w:numPr>
        <w:tabs>
          <w:tab w:val="left" w:pos="1440"/>
          <w:tab w:val="left" w:pos="2160"/>
          <w:tab w:val="left" w:pos="2430"/>
        </w:tabs>
        <w:spacing w:before="240" w:after="0"/>
        <w:jc w:val="left"/>
        <w:rPr>
          <w:rFonts w:ascii="Arial" w:hAnsi="Arial" w:cs="Arial"/>
          <w:b w:val="0"/>
          <w:kern w:val="28"/>
          <w:sz w:val="16"/>
          <w:szCs w:val="16"/>
        </w:rPr>
      </w:pPr>
      <w:r>
        <w:rPr>
          <w:rFonts w:ascii="Arial" w:hAnsi="Arial" w:cs="Arial"/>
          <w:b w:val="0"/>
          <w:kern w:val="28"/>
          <w:sz w:val="16"/>
          <w:szCs w:val="16"/>
        </w:rPr>
        <w:t>Products: [__________]</w:t>
      </w:r>
    </w:p>
    <w:p w14:paraId="1725BB2A" w14:textId="77777777" w:rsidR="00DA411E" w:rsidRPr="00CB09C5" w:rsidRDefault="00DA411E" w:rsidP="00DA411E">
      <w:pPr>
        <w:pStyle w:val="Heading2"/>
        <w:keepNext w:val="0"/>
        <w:keepLines w:val="0"/>
        <w:numPr>
          <w:ilvl w:val="1"/>
          <w:numId w:val="4"/>
        </w:numPr>
        <w:tabs>
          <w:tab w:val="left" w:pos="1440"/>
          <w:tab w:val="left" w:pos="2160"/>
          <w:tab w:val="left" w:pos="2430"/>
        </w:tabs>
        <w:spacing w:before="240" w:after="0"/>
        <w:jc w:val="left"/>
        <w:rPr>
          <w:rFonts w:ascii="Arial" w:hAnsi="Arial" w:cs="Arial"/>
          <w:b w:val="0"/>
          <w:kern w:val="28"/>
          <w:sz w:val="16"/>
          <w:szCs w:val="16"/>
        </w:rPr>
      </w:pPr>
      <w:r>
        <w:rPr>
          <w:rFonts w:ascii="Arial" w:hAnsi="Arial" w:cs="Arial"/>
          <w:b w:val="0"/>
          <w:kern w:val="28"/>
          <w:sz w:val="16"/>
          <w:szCs w:val="16"/>
        </w:rPr>
        <w:t>Territory: United States</w:t>
      </w:r>
      <w:r w:rsidRPr="00CB09C5">
        <w:rPr>
          <w:rFonts w:ascii="Arial" w:hAnsi="Arial" w:cs="Arial"/>
          <w:b w:val="0"/>
          <w:kern w:val="28"/>
          <w:sz w:val="16"/>
          <w:szCs w:val="16"/>
        </w:rPr>
        <w:br/>
      </w:r>
    </w:p>
    <w:p w14:paraId="1D89E93E" w14:textId="77777777" w:rsidR="00DA411E" w:rsidRPr="00236428" w:rsidRDefault="00DA411E" w:rsidP="00DA411E">
      <w:pPr>
        <w:pStyle w:val="List"/>
        <w:numPr>
          <w:ilvl w:val="0"/>
          <w:numId w:val="4"/>
        </w:numPr>
        <w:rPr>
          <w:rFonts w:ascii="Arial" w:hAnsi="Arial" w:cs="Arial"/>
          <w:sz w:val="16"/>
          <w:szCs w:val="16"/>
        </w:rPr>
      </w:pPr>
      <w:r w:rsidRPr="00236428">
        <w:rPr>
          <w:rFonts w:ascii="Arial" w:hAnsi="Arial" w:cs="Arial"/>
          <w:b/>
          <w:bCs/>
          <w:sz w:val="16"/>
          <w:szCs w:val="16"/>
        </w:rPr>
        <w:t>Reseller Discount and Registered Accounts</w:t>
      </w:r>
      <w:r w:rsidRPr="00236428">
        <w:rPr>
          <w:rFonts w:ascii="Arial" w:hAnsi="Arial" w:cs="Arial"/>
          <w:bCs/>
          <w:sz w:val="16"/>
          <w:szCs w:val="16"/>
        </w:rPr>
        <w:t xml:space="preserve">:  </w:t>
      </w:r>
      <w:r w:rsidRPr="00236428">
        <w:rPr>
          <w:rFonts w:ascii="Arial" w:hAnsi="Arial" w:cs="Arial"/>
          <w:sz w:val="16"/>
          <w:szCs w:val="16"/>
        </w:rPr>
        <w:t xml:space="preserve">  </w:t>
      </w:r>
    </w:p>
    <w:p w14:paraId="4EC59EBA" w14:textId="77777777" w:rsidR="00DA411E" w:rsidRPr="00236428" w:rsidRDefault="00DA411E" w:rsidP="00DA411E">
      <w:pPr>
        <w:spacing w:before="120"/>
        <w:ind w:left="270"/>
        <w:rPr>
          <w:rFonts w:ascii="Arial" w:eastAsia="Times New Roman" w:hAnsi="Arial" w:cs="Arial"/>
          <w:sz w:val="16"/>
          <w:szCs w:val="16"/>
        </w:rPr>
      </w:pPr>
      <w:r w:rsidRPr="00236428">
        <w:rPr>
          <w:rFonts w:ascii="Arial" w:eastAsia="Times New Roman" w:hAnsi="Arial" w:cs="Arial"/>
          <w:sz w:val="16"/>
          <w:szCs w:val="16"/>
        </w:rPr>
        <w:t>T</w:t>
      </w:r>
      <w:r>
        <w:rPr>
          <w:rFonts w:ascii="Arial" w:eastAsia="Times New Roman" w:hAnsi="Arial" w:cs="Arial"/>
          <w:sz w:val="16"/>
          <w:szCs w:val="16"/>
        </w:rPr>
        <w:t>he following margins are based on the net end user price</w:t>
      </w:r>
    </w:p>
    <w:p w14:paraId="0E67300C" w14:textId="77777777" w:rsidR="00DA411E" w:rsidRDefault="00DA411E" w:rsidP="00DA411E">
      <w:pPr>
        <w:spacing w:before="120"/>
        <w:rPr>
          <w:rFonts w:ascii="Arial" w:eastAsia="Times New Roman" w:hAnsi="Arial" w:cs="Arial"/>
          <w:sz w:val="16"/>
          <w:szCs w:val="16"/>
        </w:rPr>
      </w:pPr>
    </w:p>
    <w:tbl>
      <w:tblPr>
        <w:tblStyle w:val="TableGrid"/>
        <w:tblW w:w="0" w:type="auto"/>
        <w:tblInd w:w="270" w:type="dxa"/>
        <w:tblLook w:val="04A0" w:firstRow="1" w:lastRow="0" w:firstColumn="1" w:lastColumn="0" w:noHBand="0" w:noVBand="1"/>
      </w:tblPr>
      <w:tblGrid>
        <w:gridCol w:w="2371"/>
        <w:gridCol w:w="2371"/>
        <w:gridCol w:w="2372"/>
        <w:gridCol w:w="2372"/>
      </w:tblGrid>
      <w:tr w:rsidR="00DA411E" w14:paraId="38F12A71" w14:textId="77777777" w:rsidTr="003E4765">
        <w:tc>
          <w:tcPr>
            <w:tcW w:w="2371" w:type="dxa"/>
          </w:tcPr>
          <w:p w14:paraId="27AAF41C" w14:textId="77777777" w:rsidR="00DA411E" w:rsidRDefault="00DA411E" w:rsidP="003E4765">
            <w:pPr>
              <w:spacing w:before="120"/>
              <w:rPr>
                <w:rFonts w:ascii="Arial" w:eastAsia="Times New Roman" w:hAnsi="Arial" w:cs="Arial"/>
                <w:sz w:val="16"/>
                <w:szCs w:val="16"/>
              </w:rPr>
            </w:pPr>
            <w:r>
              <w:rPr>
                <w:rFonts w:ascii="Arial" w:eastAsia="Times New Roman" w:hAnsi="Arial" w:cs="Arial"/>
                <w:sz w:val="16"/>
                <w:szCs w:val="16"/>
              </w:rPr>
              <w:t>Premier Partner</w:t>
            </w:r>
          </w:p>
        </w:tc>
        <w:tc>
          <w:tcPr>
            <w:tcW w:w="2371" w:type="dxa"/>
          </w:tcPr>
          <w:p w14:paraId="64638F0A" w14:textId="77777777" w:rsidR="00DA411E" w:rsidRDefault="00DA411E" w:rsidP="003E4765">
            <w:pPr>
              <w:spacing w:before="120"/>
              <w:rPr>
                <w:rFonts w:ascii="Arial" w:eastAsia="Times New Roman" w:hAnsi="Arial" w:cs="Arial"/>
                <w:sz w:val="16"/>
                <w:szCs w:val="16"/>
              </w:rPr>
            </w:pPr>
            <w:r>
              <w:rPr>
                <w:rFonts w:ascii="Arial" w:eastAsia="Times New Roman" w:hAnsi="Arial" w:cs="Arial"/>
                <w:sz w:val="16"/>
                <w:szCs w:val="16"/>
              </w:rPr>
              <w:t>Deal Registration</w:t>
            </w:r>
          </w:p>
        </w:tc>
        <w:tc>
          <w:tcPr>
            <w:tcW w:w="2372" w:type="dxa"/>
          </w:tcPr>
          <w:p w14:paraId="5A736DAA" w14:textId="77777777" w:rsidR="00DA411E" w:rsidRDefault="00DA411E" w:rsidP="003E4765">
            <w:pPr>
              <w:spacing w:before="120"/>
              <w:rPr>
                <w:rFonts w:ascii="Arial" w:eastAsia="Times New Roman" w:hAnsi="Arial" w:cs="Arial"/>
                <w:sz w:val="16"/>
                <w:szCs w:val="16"/>
              </w:rPr>
            </w:pPr>
            <w:r>
              <w:rPr>
                <w:rFonts w:ascii="Arial" w:eastAsia="Times New Roman" w:hAnsi="Arial" w:cs="Arial"/>
                <w:sz w:val="16"/>
                <w:szCs w:val="16"/>
              </w:rPr>
              <w:t>Teaming Agreement</w:t>
            </w:r>
          </w:p>
        </w:tc>
        <w:tc>
          <w:tcPr>
            <w:tcW w:w="2372" w:type="dxa"/>
          </w:tcPr>
          <w:p w14:paraId="1942F657" w14:textId="77777777" w:rsidR="00DA411E" w:rsidRDefault="00DA411E" w:rsidP="003E4765">
            <w:pPr>
              <w:spacing w:before="120"/>
              <w:rPr>
                <w:rFonts w:ascii="Arial" w:eastAsia="Times New Roman" w:hAnsi="Arial" w:cs="Arial"/>
                <w:sz w:val="16"/>
                <w:szCs w:val="16"/>
              </w:rPr>
            </w:pPr>
            <w:r>
              <w:rPr>
                <w:rFonts w:ascii="Arial" w:eastAsia="Times New Roman" w:hAnsi="Arial" w:cs="Arial"/>
                <w:sz w:val="16"/>
                <w:szCs w:val="16"/>
              </w:rPr>
              <w:t>Fulfillment</w:t>
            </w:r>
          </w:p>
        </w:tc>
      </w:tr>
      <w:tr w:rsidR="00DA411E" w14:paraId="5BA1E723" w14:textId="77777777" w:rsidTr="003E4765">
        <w:tc>
          <w:tcPr>
            <w:tcW w:w="2371" w:type="dxa"/>
          </w:tcPr>
          <w:p w14:paraId="16F60BCB" w14:textId="77777777" w:rsidR="00DA411E" w:rsidRDefault="00DA411E" w:rsidP="003E4765">
            <w:pPr>
              <w:spacing w:before="120"/>
              <w:rPr>
                <w:rFonts w:ascii="Arial" w:eastAsia="Times New Roman" w:hAnsi="Arial" w:cs="Arial"/>
                <w:sz w:val="16"/>
                <w:szCs w:val="16"/>
              </w:rPr>
            </w:pPr>
            <w:r>
              <w:rPr>
                <w:rFonts w:ascii="Arial" w:eastAsia="Times New Roman" w:hAnsi="Arial" w:cs="Arial"/>
                <w:sz w:val="16"/>
                <w:szCs w:val="16"/>
              </w:rPr>
              <w:t>(SecurityScorecard)</w:t>
            </w:r>
          </w:p>
        </w:tc>
        <w:tc>
          <w:tcPr>
            <w:tcW w:w="2371" w:type="dxa"/>
          </w:tcPr>
          <w:p w14:paraId="782F1CF2" w14:textId="77777777" w:rsidR="00DA411E" w:rsidRDefault="00DA411E" w:rsidP="003E4765">
            <w:pPr>
              <w:spacing w:before="120"/>
              <w:ind w:left="1440" w:hanging="1440"/>
              <w:jc w:val="center"/>
              <w:rPr>
                <w:rFonts w:ascii="Arial" w:eastAsia="Times New Roman" w:hAnsi="Arial" w:cs="Arial"/>
                <w:sz w:val="16"/>
                <w:szCs w:val="16"/>
              </w:rPr>
            </w:pPr>
            <w:r>
              <w:rPr>
                <w:rFonts w:ascii="Arial" w:eastAsia="Times New Roman" w:hAnsi="Arial" w:cs="Arial"/>
                <w:sz w:val="16"/>
                <w:szCs w:val="16"/>
              </w:rPr>
              <w:t>20%</w:t>
            </w:r>
          </w:p>
        </w:tc>
        <w:tc>
          <w:tcPr>
            <w:tcW w:w="2372" w:type="dxa"/>
          </w:tcPr>
          <w:p w14:paraId="42766494" w14:textId="77777777" w:rsidR="00DA411E" w:rsidRDefault="00DA411E" w:rsidP="003E4765">
            <w:pPr>
              <w:spacing w:before="120"/>
              <w:ind w:left="1440" w:hanging="1440"/>
              <w:jc w:val="center"/>
              <w:rPr>
                <w:rFonts w:ascii="Arial" w:eastAsia="Times New Roman" w:hAnsi="Arial" w:cs="Arial"/>
                <w:sz w:val="16"/>
                <w:szCs w:val="16"/>
              </w:rPr>
            </w:pPr>
            <w:r>
              <w:rPr>
                <w:rFonts w:ascii="Arial" w:eastAsia="Times New Roman" w:hAnsi="Arial" w:cs="Arial"/>
                <w:sz w:val="16"/>
                <w:szCs w:val="16"/>
              </w:rPr>
              <w:t>10%</w:t>
            </w:r>
          </w:p>
        </w:tc>
        <w:tc>
          <w:tcPr>
            <w:tcW w:w="2372" w:type="dxa"/>
          </w:tcPr>
          <w:p w14:paraId="52FD5490" w14:textId="77777777" w:rsidR="00DA411E" w:rsidRDefault="00DA411E" w:rsidP="003E4765">
            <w:pPr>
              <w:spacing w:before="120"/>
              <w:ind w:left="1440" w:hanging="1440"/>
              <w:jc w:val="center"/>
              <w:rPr>
                <w:rFonts w:ascii="Arial" w:eastAsia="Times New Roman" w:hAnsi="Arial" w:cs="Arial"/>
                <w:sz w:val="16"/>
                <w:szCs w:val="16"/>
              </w:rPr>
            </w:pPr>
            <w:r>
              <w:rPr>
                <w:rFonts w:ascii="Arial" w:eastAsia="Times New Roman" w:hAnsi="Arial" w:cs="Arial"/>
                <w:sz w:val="16"/>
                <w:szCs w:val="16"/>
              </w:rPr>
              <w:t>5%</w:t>
            </w:r>
          </w:p>
        </w:tc>
      </w:tr>
      <w:tr w:rsidR="00DA411E" w14:paraId="67770F83" w14:textId="77777777" w:rsidTr="003E4765">
        <w:trPr>
          <w:trHeight w:val="287"/>
        </w:trPr>
        <w:tc>
          <w:tcPr>
            <w:tcW w:w="2371" w:type="dxa"/>
          </w:tcPr>
          <w:p w14:paraId="6D2D06D9" w14:textId="77777777" w:rsidR="00DA411E" w:rsidRDefault="00DA411E" w:rsidP="003E4765">
            <w:pPr>
              <w:spacing w:before="120"/>
              <w:rPr>
                <w:rFonts w:ascii="Arial" w:eastAsia="Times New Roman" w:hAnsi="Arial" w:cs="Arial"/>
                <w:sz w:val="16"/>
                <w:szCs w:val="16"/>
              </w:rPr>
            </w:pPr>
            <w:r>
              <w:rPr>
                <w:rFonts w:ascii="Arial" w:eastAsia="Times New Roman" w:hAnsi="Arial" w:cs="Arial"/>
                <w:sz w:val="16"/>
                <w:szCs w:val="16"/>
              </w:rPr>
              <w:t>Renewals*</w:t>
            </w:r>
          </w:p>
        </w:tc>
        <w:tc>
          <w:tcPr>
            <w:tcW w:w="2371" w:type="dxa"/>
          </w:tcPr>
          <w:p w14:paraId="736CAA91" w14:textId="77777777" w:rsidR="00DA411E" w:rsidRDefault="00DA411E" w:rsidP="003E4765">
            <w:pPr>
              <w:spacing w:before="120"/>
              <w:ind w:left="1440" w:hanging="1440"/>
              <w:jc w:val="center"/>
              <w:rPr>
                <w:rFonts w:ascii="Arial" w:eastAsia="Times New Roman" w:hAnsi="Arial" w:cs="Arial"/>
                <w:sz w:val="16"/>
                <w:szCs w:val="16"/>
              </w:rPr>
            </w:pPr>
            <w:r>
              <w:rPr>
                <w:rFonts w:ascii="Arial" w:eastAsia="Times New Roman" w:hAnsi="Arial" w:cs="Arial"/>
                <w:sz w:val="16"/>
                <w:szCs w:val="16"/>
              </w:rPr>
              <w:t>15%</w:t>
            </w:r>
          </w:p>
        </w:tc>
        <w:tc>
          <w:tcPr>
            <w:tcW w:w="2372" w:type="dxa"/>
          </w:tcPr>
          <w:p w14:paraId="2AD860B5" w14:textId="77777777" w:rsidR="00DA411E" w:rsidRDefault="00DA411E" w:rsidP="003E4765">
            <w:pPr>
              <w:spacing w:before="120"/>
              <w:ind w:left="1440" w:hanging="1440"/>
              <w:jc w:val="center"/>
              <w:rPr>
                <w:rFonts w:ascii="Arial" w:eastAsia="Times New Roman" w:hAnsi="Arial" w:cs="Arial"/>
                <w:sz w:val="16"/>
                <w:szCs w:val="16"/>
              </w:rPr>
            </w:pPr>
            <w:r>
              <w:rPr>
                <w:rFonts w:ascii="Arial" w:eastAsia="Times New Roman" w:hAnsi="Arial" w:cs="Arial"/>
                <w:sz w:val="16"/>
                <w:szCs w:val="16"/>
              </w:rPr>
              <w:t>10%</w:t>
            </w:r>
          </w:p>
        </w:tc>
        <w:tc>
          <w:tcPr>
            <w:tcW w:w="2372" w:type="dxa"/>
          </w:tcPr>
          <w:p w14:paraId="4A02C61C" w14:textId="77777777" w:rsidR="00DA411E" w:rsidRDefault="00DA411E" w:rsidP="003E4765">
            <w:pPr>
              <w:spacing w:before="120"/>
              <w:ind w:left="1440" w:hanging="1440"/>
              <w:jc w:val="center"/>
              <w:rPr>
                <w:rFonts w:ascii="Arial" w:eastAsia="Times New Roman" w:hAnsi="Arial" w:cs="Arial"/>
                <w:sz w:val="16"/>
                <w:szCs w:val="16"/>
              </w:rPr>
            </w:pPr>
            <w:r>
              <w:rPr>
                <w:rFonts w:ascii="Arial" w:eastAsia="Times New Roman" w:hAnsi="Arial" w:cs="Arial"/>
                <w:sz w:val="16"/>
                <w:szCs w:val="16"/>
              </w:rPr>
              <w:t>n/a</w:t>
            </w:r>
          </w:p>
        </w:tc>
      </w:tr>
    </w:tbl>
    <w:p w14:paraId="5D9B11A5" w14:textId="77777777" w:rsidR="00DA411E" w:rsidRPr="00FA31A2" w:rsidRDefault="00DA411E" w:rsidP="00FD3319">
      <w:pPr>
        <w:spacing w:before="120"/>
        <w:ind w:left="90" w:hanging="90"/>
        <w:rPr>
          <w:rFonts w:ascii="Arial" w:eastAsia="Times New Roman" w:hAnsi="Arial" w:cs="Arial"/>
          <w:sz w:val="16"/>
          <w:szCs w:val="16"/>
        </w:rPr>
      </w:pPr>
      <w:r>
        <w:rPr>
          <w:rFonts w:ascii="Arial" w:eastAsia="Times New Roman" w:hAnsi="Arial" w:cs="Arial"/>
          <w:sz w:val="16"/>
          <w:szCs w:val="16"/>
        </w:rPr>
        <w:t xml:space="preserve"> *Renewal fees are subject to annual written confirmation from customer that Reseller is performing to customer’s satisfaction as a partner Reseller.</w:t>
      </w:r>
    </w:p>
    <w:p w14:paraId="2100C6DA" w14:textId="77777777" w:rsidR="00DA411E" w:rsidRPr="00236428" w:rsidRDefault="00DA411E" w:rsidP="00DA411E">
      <w:pPr>
        <w:spacing w:before="120"/>
        <w:ind w:left="270"/>
        <w:rPr>
          <w:rFonts w:ascii="Arial" w:eastAsia="Times New Roman" w:hAnsi="Arial" w:cs="Arial"/>
          <w:i/>
          <w:sz w:val="16"/>
          <w:szCs w:val="16"/>
          <w:u w:val="single"/>
        </w:rPr>
      </w:pPr>
      <w:r>
        <w:rPr>
          <w:rFonts w:ascii="Arial" w:eastAsia="Times New Roman" w:hAnsi="Arial" w:cs="Arial"/>
          <w:i/>
          <w:sz w:val="16"/>
          <w:szCs w:val="16"/>
          <w:u w:val="single"/>
        </w:rPr>
        <w:t>1.</w:t>
      </w:r>
      <w:r>
        <w:rPr>
          <w:rFonts w:ascii="Arial" w:eastAsia="Times New Roman" w:hAnsi="Arial" w:cs="Arial"/>
          <w:i/>
          <w:sz w:val="16"/>
          <w:szCs w:val="16"/>
          <w:u w:val="single"/>
        </w:rPr>
        <w:tab/>
      </w:r>
      <w:r w:rsidRPr="00236428">
        <w:rPr>
          <w:rFonts w:ascii="Arial" w:eastAsia="Times New Roman" w:hAnsi="Arial" w:cs="Arial"/>
          <w:i/>
          <w:sz w:val="16"/>
          <w:szCs w:val="16"/>
          <w:u w:val="single"/>
        </w:rPr>
        <w:t>Registered Account</w:t>
      </w:r>
    </w:p>
    <w:p w14:paraId="35D95FDB" w14:textId="77777777" w:rsidR="00DA411E" w:rsidRPr="00236428" w:rsidRDefault="00DA411E" w:rsidP="00DA411E">
      <w:pPr>
        <w:spacing w:after="120"/>
        <w:ind w:left="270"/>
        <w:rPr>
          <w:rFonts w:ascii="Arial" w:eastAsia="Times New Roman" w:hAnsi="Arial" w:cs="Arial"/>
          <w:sz w:val="16"/>
          <w:szCs w:val="16"/>
        </w:rPr>
      </w:pPr>
      <w:r w:rsidRPr="00236428">
        <w:rPr>
          <w:rFonts w:ascii="Arial" w:eastAsia="Times New Roman" w:hAnsi="Arial" w:cs="Arial"/>
          <w:sz w:val="16"/>
          <w:szCs w:val="16"/>
        </w:rPr>
        <w:t>A “</w:t>
      </w:r>
      <w:r w:rsidRPr="00236428">
        <w:rPr>
          <w:rFonts w:ascii="Arial" w:eastAsia="Times New Roman" w:hAnsi="Arial" w:cs="Arial"/>
          <w:b/>
          <w:sz w:val="16"/>
          <w:szCs w:val="16"/>
        </w:rPr>
        <w:t>Registered Account</w:t>
      </w:r>
      <w:r w:rsidRPr="00236428">
        <w:rPr>
          <w:rFonts w:ascii="Arial" w:eastAsia="Times New Roman" w:hAnsi="Arial" w:cs="Arial"/>
          <w:sz w:val="16"/>
          <w:szCs w:val="16"/>
        </w:rPr>
        <w:t xml:space="preserve">” means a potential client registered with </w:t>
      </w:r>
      <w:r>
        <w:rPr>
          <w:rFonts w:ascii="Arial" w:eastAsia="Times New Roman" w:hAnsi="Arial" w:cs="Arial"/>
          <w:sz w:val="16"/>
          <w:szCs w:val="16"/>
        </w:rPr>
        <w:t>SecurityScorecard</w:t>
      </w:r>
      <w:r w:rsidRPr="00236428">
        <w:rPr>
          <w:rFonts w:ascii="Arial" w:eastAsia="Times New Roman" w:hAnsi="Arial" w:cs="Arial"/>
          <w:sz w:val="16"/>
          <w:szCs w:val="16"/>
        </w:rPr>
        <w:t xml:space="preserve"> first introduced by the Reseller and with respect to which Reseller can demonstrate to the reasonable satisfaction of </w:t>
      </w:r>
      <w:r>
        <w:rPr>
          <w:rFonts w:ascii="Arial" w:eastAsia="Times New Roman" w:hAnsi="Arial" w:cs="Arial"/>
          <w:sz w:val="16"/>
          <w:szCs w:val="16"/>
        </w:rPr>
        <w:t>SecurityScorecard</w:t>
      </w:r>
      <w:r w:rsidRPr="00236428">
        <w:rPr>
          <w:rFonts w:ascii="Arial" w:eastAsia="Times New Roman" w:hAnsi="Arial" w:cs="Arial"/>
          <w:sz w:val="16"/>
          <w:szCs w:val="16"/>
        </w:rPr>
        <w:t xml:space="preserve"> that Reseller has met the following criteria within a continuous </w:t>
      </w:r>
      <w:proofErr w:type="gramStart"/>
      <w:r w:rsidRPr="00236428">
        <w:rPr>
          <w:rFonts w:ascii="Arial" w:eastAsia="Times New Roman" w:hAnsi="Arial" w:cs="Arial"/>
          <w:sz w:val="16"/>
          <w:szCs w:val="16"/>
        </w:rPr>
        <w:t>90 day</w:t>
      </w:r>
      <w:proofErr w:type="gramEnd"/>
      <w:r w:rsidRPr="00236428">
        <w:rPr>
          <w:rFonts w:ascii="Arial" w:eastAsia="Times New Roman" w:hAnsi="Arial" w:cs="Arial"/>
          <w:sz w:val="16"/>
          <w:szCs w:val="16"/>
        </w:rPr>
        <w:t xml:space="preserve"> period after the Reseller first registers the potential client to </w:t>
      </w:r>
      <w:r>
        <w:rPr>
          <w:rFonts w:ascii="Arial" w:eastAsia="Times New Roman" w:hAnsi="Arial" w:cs="Arial"/>
          <w:sz w:val="16"/>
          <w:szCs w:val="16"/>
        </w:rPr>
        <w:t>SecurityScorecard</w:t>
      </w:r>
      <w:r w:rsidRPr="00236428">
        <w:rPr>
          <w:rFonts w:ascii="Arial" w:eastAsia="Times New Roman" w:hAnsi="Arial" w:cs="Arial"/>
          <w:sz w:val="16"/>
          <w:szCs w:val="16"/>
        </w:rPr>
        <w:t xml:space="preserve">: </w:t>
      </w:r>
    </w:p>
    <w:p w14:paraId="6F3F130C" w14:textId="77777777" w:rsidR="00DA411E" w:rsidRPr="00236428" w:rsidRDefault="00DA411E" w:rsidP="00DA411E">
      <w:pPr>
        <w:spacing w:after="120"/>
        <w:ind w:left="270"/>
        <w:rPr>
          <w:rFonts w:ascii="Arial" w:eastAsia="Times New Roman" w:hAnsi="Arial" w:cs="Arial"/>
          <w:sz w:val="16"/>
          <w:szCs w:val="16"/>
        </w:rPr>
      </w:pPr>
      <w:r w:rsidRPr="00236428">
        <w:rPr>
          <w:rFonts w:ascii="Arial" w:eastAsia="Times New Roman" w:hAnsi="Arial" w:cs="Arial"/>
          <w:sz w:val="16"/>
          <w:szCs w:val="16"/>
        </w:rPr>
        <w:t xml:space="preserve">(1) Reseller has personally met with an executive of the potential client who has the authority to authorize the purchase of </w:t>
      </w:r>
      <w:r>
        <w:rPr>
          <w:rFonts w:ascii="Arial" w:eastAsia="Times New Roman" w:hAnsi="Arial" w:cs="Arial"/>
          <w:sz w:val="16"/>
          <w:szCs w:val="16"/>
        </w:rPr>
        <w:t>SecurityScorecard</w:t>
      </w:r>
      <w:r w:rsidRPr="00236428">
        <w:rPr>
          <w:rFonts w:ascii="Arial" w:eastAsia="Times New Roman" w:hAnsi="Arial" w:cs="Arial"/>
          <w:sz w:val="16"/>
          <w:szCs w:val="16"/>
        </w:rPr>
        <w:t xml:space="preserve"> Products.</w:t>
      </w:r>
    </w:p>
    <w:p w14:paraId="61CA9FEE" w14:textId="77777777" w:rsidR="00DA411E" w:rsidRPr="00236428" w:rsidRDefault="00DA411E" w:rsidP="00DA411E">
      <w:pPr>
        <w:spacing w:after="120"/>
        <w:ind w:left="270"/>
        <w:rPr>
          <w:rFonts w:ascii="Arial" w:eastAsia="Times New Roman" w:hAnsi="Arial" w:cs="Arial"/>
          <w:sz w:val="16"/>
          <w:szCs w:val="16"/>
        </w:rPr>
      </w:pPr>
      <w:r w:rsidRPr="00236428">
        <w:rPr>
          <w:rFonts w:ascii="Arial" w:eastAsia="Times New Roman" w:hAnsi="Arial" w:cs="Arial"/>
          <w:sz w:val="16"/>
          <w:szCs w:val="16"/>
        </w:rPr>
        <w:t xml:space="preserve">(2) </w:t>
      </w:r>
      <w:r>
        <w:rPr>
          <w:rFonts w:ascii="Arial" w:eastAsia="Times New Roman" w:hAnsi="Arial" w:cs="Arial"/>
          <w:sz w:val="16"/>
          <w:szCs w:val="16"/>
        </w:rPr>
        <w:t>SecurityScorecard</w:t>
      </w:r>
      <w:r w:rsidRPr="00236428">
        <w:rPr>
          <w:rFonts w:ascii="Arial" w:eastAsia="Times New Roman" w:hAnsi="Arial" w:cs="Arial"/>
          <w:sz w:val="16"/>
          <w:szCs w:val="16"/>
        </w:rPr>
        <w:t xml:space="preserve"> Regional Sales Director (RSD) or Channel Account Manager (CAM) must verify or attend a meeting (either in person or via WebEx) scheduled by the Reseller with a prospective client.</w:t>
      </w:r>
    </w:p>
    <w:p w14:paraId="35664EF2" w14:textId="77777777" w:rsidR="00DA411E" w:rsidRPr="00236428" w:rsidRDefault="00DA411E" w:rsidP="00DA411E">
      <w:pPr>
        <w:spacing w:after="120"/>
        <w:ind w:left="270"/>
        <w:rPr>
          <w:rFonts w:ascii="Arial" w:eastAsia="Times New Roman" w:hAnsi="Arial" w:cs="Arial"/>
          <w:sz w:val="16"/>
          <w:szCs w:val="16"/>
        </w:rPr>
      </w:pPr>
      <w:r w:rsidRPr="00236428">
        <w:rPr>
          <w:rFonts w:ascii="Arial" w:eastAsia="Times New Roman" w:hAnsi="Arial" w:cs="Arial"/>
          <w:sz w:val="16"/>
          <w:szCs w:val="16"/>
        </w:rPr>
        <w:t xml:space="preserve"> (</w:t>
      </w:r>
      <w:proofErr w:type="gramStart"/>
      <w:r w:rsidRPr="00236428">
        <w:rPr>
          <w:rFonts w:ascii="Arial" w:eastAsia="Times New Roman" w:hAnsi="Arial" w:cs="Arial"/>
          <w:sz w:val="16"/>
          <w:szCs w:val="16"/>
        </w:rPr>
        <w:t>3)The</w:t>
      </w:r>
      <w:proofErr w:type="gramEnd"/>
      <w:r w:rsidRPr="00236428">
        <w:rPr>
          <w:rFonts w:ascii="Arial" w:eastAsia="Times New Roman" w:hAnsi="Arial" w:cs="Arial"/>
          <w:sz w:val="16"/>
          <w:szCs w:val="16"/>
        </w:rPr>
        <w:t xml:space="preserve"> opportunity will only be registered if Reseller is the first </w:t>
      </w:r>
      <w:r>
        <w:rPr>
          <w:rFonts w:ascii="Arial" w:eastAsia="Times New Roman" w:hAnsi="Arial" w:cs="Arial"/>
          <w:sz w:val="16"/>
          <w:szCs w:val="16"/>
        </w:rPr>
        <w:t>SecurityScorecard</w:t>
      </w:r>
      <w:r w:rsidRPr="00236428">
        <w:rPr>
          <w:rFonts w:ascii="Arial" w:eastAsia="Times New Roman" w:hAnsi="Arial" w:cs="Arial"/>
          <w:sz w:val="16"/>
          <w:szCs w:val="16"/>
        </w:rPr>
        <w:t xml:space="preserve"> reseller or partner that secures a meeting with the prospective client.</w:t>
      </w:r>
    </w:p>
    <w:p w14:paraId="30EF5974" w14:textId="77777777" w:rsidR="00DA411E" w:rsidRDefault="00DA411E" w:rsidP="00DA411E">
      <w:pPr>
        <w:spacing w:after="120"/>
        <w:ind w:left="270"/>
        <w:rPr>
          <w:rFonts w:ascii="Arial" w:eastAsia="Times New Roman" w:hAnsi="Arial" w:cs="Arial"/>
          <w:sz w:val="16"/>
          <w:szCs w:val="16"/>
        </w:rPr>
      </w:pPr>
      <w:r w:rsidRPr="00236428">
        <w:rPr>
          <w:rFonts w:ascii="Arial" w:eastAsia="Times New Roman" w:hAnsi="Arial" w:cs="Arial"/>
          <w:sz w:val="16"/>
          <w:szCs w:val="16"/>
        </w:rPr>
        <w:t>(4) The re</w:t>
      </w:r>
      <w:r>
        <w:rPr>
          <w:rFonts w:ascii="Arial" w:eastAsia="Times New Roman" w:hAnsi="Arial" w:cs="Arial"/>
          <w:sz w:val="16"/>
          <w:szCs w:val="16"/>
        </w:rPr>
        <w:t>gistration period will expire 180</w:t>
      </w:r>
      <w:r w:rsidRPr="00236428">
        <w:rPr>
          <w:rFonts w:ascii="Arial" w:eastAsia="Times New Roman" w:hAnsi="Arial" w:cs="Arial"/>
          <w:sz w:val="16"/>
          <w:szCs w:val="16"/>
        </w:rPr>
        <w:t xml:space="preserve"> days after the registration date. The </w:t>
      </w:r>
      <w:r>
        <w:rPr>
          <w:rFonts w:ascii="Arial" w:eastAsia="Times New Roman" w:hAnsi="Arial" w:cs="Arial"/>
          <w:sz w:val="16"/>
          <w:szCs w:val="16"/>
        </w:rPr>
        <w:t>SecurityScorecard</w:t>
      </w:r>
      <w:r w:rsidRPr="00236428">
        <w:rPr>
          <w:rFonts w:ascii="Arial" w:eastAsia="Times New Roman" w:hAnsi="Arial" w:cs="Arial"/>
          <w:sz w:val="16"/>
          <w:szCs w:val="16"/>
        </w:rPr>
        <w:t xml:space="preserve"> RSD or CAM may extend the registration period beyond three months if the opportunity has not closed and it is still active</w:t>
      </w:r>
      <w:r>
        <w:rPr>
          <w:rFonts w:ascii="Arial" w:eastAsia="Times New Roman" w:hAnsi="Arial" w:cs="Arial"/>
          <w:sz w:val="16"/>
          <w:szCs w:val="16"/>
        </w:rPr>
        <w:t>, subject to SecurityScorecard approval, not to be unreasonably withheld</w:t>
      </w:r>
      <w:r w:rsidRPr="00236428">
        <w:rPr>
          <w:rFonts w:ascii="Arial" w:eastAsia="Times New Roman" w:hAnsi="Arial" w:cs="Arial"/>
          <w:sz w:val="16"/>
          <w:szCs w:val="16"/>
        </w:rPr>
        <w:t>.  Accoun</w:t>
      </w:r>
      <w:r>
        <w:rPr>
          <w:rFonts w:ascii="Arial" w:eastAsia="Times New Roman" w:hAnsi="Arial" w:cs="Arial"/>
          <w:sz w:val="16"/>
          <w:szCs w:val="16"/>
        </w:rPr>
        <w:t>ts can be registered online at: [__________]</w:t>
      </w:r>
    </w:p>
    <w:p w14:paraId="6947922D" w14:textId="77777777" w:rsidR="00DA411E" w:rsidRPr="00236428" w:rsidRDefault="00DA411E" w:rsidP="00DA411E">
      <w:pPr>
        <w:spacing w:before="120"/>
        <w:ind w:left="270"/>
        <w:rPr>
          <w:rFonts w:ascii="Arial" w:eastAsia="Times New Roman" w:hAnsi="Arial" w:cs="Arial"/>
          <w:i/>
          <w:sz w:val="16"/>
          <w:szCs w:val="16"/>
          <w:u w:val="single"/>
        </w:rPr>
      </w:pPr>
      <w:r>
        <w:rPr>
          <w:rFonts w:ascii="Arial" w:eastAsia="Times New Roman" w:hAnsi="Arial" w:cs="Arial"/>
          <w:i/>
          <w:sz w:val="16"/>
          <w:szCs w:val="16"/>
          <w:u w:val="single"/>
        </w:rPr>
        <w:t>2.</w:t>
      </w:r>
      <w:r>
        <w:rPr>
          <w:rFonts w:ascii="Arial" w:eastAsia="Times New Roman" w:hAnsi="Arial" w:cs="Arial"/>
          <w:i/>
          <w:sz w:val="16"/>
          <w:szCs w:val="16"/>
          <w:u w:val="single"/>
        </w:rPr>
        <w:tab/>
        <w:t>Teaming Agreement</w:t>
      </w:r>
    </w:p>
    <w:p w14:paraId="79BFBCC8" w14:textId="77777777" w:rsidR="00DA411E" w:rsidRPr="00236428" w:rsidRDefault="00DA411E" w:rsidP="00DA411E">
      <w:pPr>
        <w:spacing w:after="120"/>
        <w:ind w:left="270"/>
        <w:rPr>
          <w:rFonts w:ascii="Arial" w:eastAsia="Times New Roman" w:hAnsi="Arial" w:cs="Arial"/>
          <w:sz w:val="16"/>
          <w:szCs w:val="16"/>
        </w:rPr>
      </w:pPr>
      <w:r w:rsidRPr="00236428">
        <w:rPr>
          <w:rFonts w:ascii="Arial" w:eastAsia="Times New Roman" w:hAnsi="Arial" w:cs="Arial"/>
          <w:sz w:val="16"/>
          <w:szCs w:val="16"/>
        </w:rPr>
        <w:t>A “</w:t>
      </w:r>
      <w:r>
        <w:rPr>
          <w:rFonts w:ascii="Arial" w:eastAsia="Times New Roman" w:hAnsi="Arial" w:cs="Arial"/>
          <w:b/>
          <w:sz w:val="16"/>
          <w:szCs w:val="16"/>
        </w:rPr>
        <w:t>Teaming Agreement</w:t>
      </w:r>
      <w:r>
        <w:rPr>
          <w:rFonts w:ascii="Arial" w:eastAsia="Times New Roman" w:hAnsi="Arial" w:cs="Arial"/>
          <w:sz w:val="16"/>
          <w:szCs w:val="16"/>
        </w:rPr>
        <w:t>” is defined as an opportunity where SecurityScorecard</w:t>
      </w:r>
      <w:r w:rsidRPr="00236428">
        <w:rPr>
          <w:rFonts w:ascii="Arial" w:eastAsia="Times New Roman" w:hAnsi="Arial" w:cs="Arial"/>
          <w:sz w:val="16"/>
          <w:szCs w:val="16"/>
        </w:rPr>
        <w:t xml:space="preserve"> </w:t>
      </w:r>
      <w:r>
        <w:rPr>
          <w:rFonts w:ascii="Arial" w:eastAsia="Times New Roman" w:hAnsi="Arial" w:cs="Arial"/>
          <w:sz w:val="16"/>
          <w:szCs w:val="16"/>
        </w:rPr>
        <w:t xml:space="preserve">has brought the reseller partner into the opportunity based on the reseller bringing significant value to the opportunity, as determined by SecurityScorecard.  This could include executive relationships, technical relationships and/or procurement relationships any or all of which will accelerate the sales cycle.  </w:t>
      </w:r>
    </w:p>
    <w:p w14:paraId="4BBA4F33" w14:textId="77777777" w:rsidR="00DA411E" w:rsidRPr="00FA31A2" w:rsidRDefault="00DA411E" w:rsidP="00DA411E">
      <w:pPr>
        <w:spacing w:after="120"/>
        <w:ind w:left="270"/>
        <w:rPr>
          <w:rFonts w:ascii="Arial" w:eastAsia="Times New Roman" w:hAnsi="Arial" w:cs="Arial"/>
          <w:sz w:val="16"/>
          <w:szCs w:val="16"/>
        </w:rPr>
      </w:pPr>
      <w:r>
        <w:rPr>
          <w:rFonts w:ascii="Arial" w:eastAsia="Times New Roman" w:hAnsi="Arial" w:cs="Arial"/>
          <w:sz w:val="16"/>
          <w:szCs w:val="16"/>
          <w:u w:val="single"/>
        </w:rPr>
        <w:t>3.</w:t>
      </w:r>
      <w:r>
        <w:rPr>
          <w:rFonts w:ascii="Arial" w:eastAsia="Times New Roman" w:hAnsi="Arial" w:cs="Arial"/>
          <w:sz w:val="16"/>
          <w:szCs w:val="16"/>
          <w:u w:val="single"/>
        </w:rPr>
        <w:tab/>
      </w:r>
      <w:r w:rsidRPr="00FA31A2">
        <w:rPr>
          <w:rFonts w:ascii="Arial" w:eastAsia="Times New Roman" w:hAnsi="Arial" w:cs="Arial"/>
          <w:sz w:val="16"/>
          <w:szCs w:val="16"/>
          <w:u w:val="single"/>
        </w:rPr>
        <w:t>Fulfillment</w:t>
      </w:r>
      <w:r>
        <w:rPr>
          <w:rFonts w:ascii="Arial" w:eastAsia="Times New Roman" w:hAnsi="Arial" w:cs="Arial"/>
          <w:sz w:val="16"/>
          <w:szCs w:val="16"/>
          <w:u w:val="single"/>
        </w:rPr>
        <w:br/>
      </w:r>
      <w:r>
        <w:rPr>
          <w:rFonts w:ascii="Arial" w:eastAsia="Times New Roman" w:hAnsi="Arial" w:cs="Arial"/>
          <w:sz w:val="16"/>
          <w:szCs w:val="16"/>
        </w:rPr>
        <w:t>In the case of fulfillment, where the reseller is only processing an order and has not been involved in the opportunity from a deal registration perspective.</w:t>
      </w:r>
    </w:p>
    <w:p w14:paraId="457D2BD2" w14:textId="77777777" w:rsidR="00DA411E" w:rsidRPr="00236428" w:rsidRDefault="00DA411E" w:rsidP="00DA411E">
      <w:pPr>
        <w:pStyle w:val="ListParagraph"/>
        <w:numPr>
          <w:ilvl w:val="0"/>
          <w:numId w:val="4"/>
        </w:numPr>
        <w:spacing w:after="120"/>
        <w:rPr>
          <w:rFonts w:ascii="Arial" w:eastAsia="Times New Roman" w:hAnsi="Arial" w:cs="Arial"/>
          <w:b/>
          <w:bCs/>
          <w:sz w:val="16"/>
          <w:szCs w:val="16"/>
        </w:rPr>
      </w:pPr>
      <w:r w:rsidRPr="00236428">
        <w:rPr>
          <w:rFonts w:ascii="Arial" w:eastAsia="Times New Roman" w:hAnsi="Arial" w:cs="Arial"/>
          <w:b/>
          <w:bCs/>
          <w:sz w:val="16"/>
          <w:szCs w:val="16"/>
        </w:rPr>
        <w:t>Report</w:t>
      </w:r>
      <w:r>
        <w:rPr>
          <w:rFonts w:ascii="Arial" w:eastAsia="Times New Roman" w:hAnsi="Arial" w:cs="Arial"/>
          <w:b/>
          <w:bCs/>
          <w:sz w:val="16"/>
          <w:szCs w:val="16"/>
        </w:rPr>
        <w:t>ing</w:t>
      </w:r>
      <w:r w:rsidRPr="00236428">
        <w:rPr>
          <w:rFonts w:ascii="Arial" w:eastAsia="Times New Roman" w:hAnsi="Arial" w:cs="Arial"/>
          <w:b/>
          <w:bCs/>
          <w:sz w:val="16"/>
          <w:szCs w:val="16"/>
        </w:rPr>
        <w:t>:</w:t>
      </w:r>
    </w:p>
    <w:p w14:paraId="6E06FE63" w14:textId="77777777" w:rsidR="00DA411E" w:rsidRPr="00236428" w:rsidRDefault="00DA411E" w:rsidP="00DA411E">
      <w:pPr>
        <w:rPr>
          <w:rFonts w:ascii="Arial" w:eastAsia="Times New Roman" w:hAnsi="Arial" w:cs="Arial"/>
          <w:bCs/>
          <w:sz w:val="16"/>
          <w:szCs w:val="16"/>
        </w:rPr>
      </w:pPr>
      <w:r>
        <w:rPr>
          <w:rFonts w:ascii="Arial" w:eastAsia="Times New Roman" w:hAnsi="Arial" w:cs="Arial"/>
          <w:bCs/>
          <w:sz w:val="16"/>
          <w:szCs w:val="16"/>
        </w:rPr>
        <w:t>Upon request</w:t>
      </w:r>
      <w:r w:rsidRPr="00236428">
        <w:rPr>
          <w:rFonts w:ascii="Arial" w:eastAsia="Times New Roman" w:hAnsi="Arial" w:cs="Arial"/>
          <w:bCs/>
          <w:sz w:val="16"/>
          <w:szCs w:val="16"/>
        </w:rPr>
        <w:t xml:space="preserve">, Reseller shall provide to </w:t>
      </w:r>
      <w:r>
        <w:rPr>
          <w:rFonts w:ascii="Arial" w:eastAsia="Times New Roman" w:hAnsi="Arial" w:cs="Arial"/>
          <w:bCs/>
          <w:sz w:val="16"/>
          <w:szCs w:val="16"/>
        </w:rPr>
        <w:t>SecurityScorecard</w:t>
      </w:r>
      <w:r w:rsidRPr="00236428">
        <w:rPr>
          <w:rFonts w:ascii="Arial" w:eastAsia="Times New Roman" w:hAnsi="Arial" w:cs="Arial"/>
          <w:bCs/>
          <w:sz w:val="16"/>
          <w:szCs w:val="16"/>
        </w:rPr>
        <w:t xml:space="preserve"> the following reports:</w:t>
      </w:r>
    </w:p>
    <w:p w14:paraId="1D5A19C6" w14:textId="77777777" w:rsidR="00DA411E" w:rsidRPr="00236428" w:rsidRDefault="00DA411E" w:rsidP="00DA411E">
      <w:pPr>
        <w:rPr>
          <w:rFonts w:ascii="Arial" w:eastAsia="Times New Roman" w:hAnsi="Arial" w:cs="Arial"/>
          <w:bCs/>
          <w:sz w:val="16"/>
          <w:szCs w:val="1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578"/>
      </w:tblGrid>
      <w:tr w:rsidR="00DA411E" w:rsidRPr="00EB3D85" w14:paraId="0F1EC3D8" w14:textId="77777777" w:rsidTr="003E4765">
        <w:tc>
          <w:tcPr>
            <w:tcW w:w="1710" w:type="dxa"/>
          </w:tcPr>
          <w:p w14:paraId="249B7382" w14:textId="77777777" w:rsidR="00DA411E" w:rsidRPr="00236428" w:rsidRDefault="00DA411E" w:rsidP="003E4765">
            <w:pPr>
              <w:rPr>
                <w:rFonts w:ascii="Arial" w:eastAsia="Times New Roman" w:hAnsi="Arial" w:cs="Arial"/>
                <w:b/>
                <w:bCs/>
                <w:sz w:val="16"/>
                <w:szCs w:val="16"/>
              </w:rPr>
            </w:pPr>
            <w:r w:rsidRPr="00236428">
              <w:rPr>
                <w:rFonts w:ascii="Arial" w:eastAsia="Times New Roman" w:hAnsi="Arial" w:cs="Arial"/>
                <w:b/>
                <w:bCs/>
                <w:sz w:val="16"/>
                <w:szCs w:val="16"/>
              </w:rPr>
              <w:t>Report Frequency:</w:t>
            </w:r>
          </w:p>
        </w:tc>
        <w:tc>
          <w:tcPr>
            <w:tcW w:w="7578" w:type="dxa"/>
          </w:tcPr>
          <w:p w14:paraId="7AAB0D00" w14:textId="77777777" w:rsidR="00DA411E" w:rsidRPr="00236428" w:rsidRDefault="00DA411E" w:rsidP="003E4765">
            <w:pPr>
              <w:rPr>
                <w:rFonts w:ascii="Arial" w:eastAsia="Times New Roman" w:hAnsi="Arial" w:cs="Arial"/>
                <w:b/>
                <w:bCs/>
                <w:sz w:val="16"/>
                <w:szCs w:val="16"/>
              </w:rPr>
            </w:pPr>
            <w:r w:rsidRPr="00236428">
              <w:rPr>
                <w:rFonts w:ascii="Arial" w:eastAsia="Times New Roman" w:hAnsi="Arial" w:cs="Arial"/>
                <w:b/>
                <w:bCs/>
                <w:sz w:val="16"/>
                <w:szCs w:val="16"/>
              </w:rPr>
              <w:t>Description:</w:t>
            </w:r>
          </w:p>
        </w:tc>
      </w:tr>
      <w:tr w:rsidR="00DA411E" w:rsidRPr="00EB3D85" w14:paraId="7AEE604C" w14:textId="77777777" w:rsidTr="003E4765">
        <w:tc>
          <w:tcPr>
            <w:tcW w:w="1710" w:type="dxa"/>
            <w:vAlign w:val="center"/>
          </w:tcPr>
          <w:p w14:paraId="2A4BFF46" w14:textId="77777777" w:rsidR="00DA411E" w:rsidRPr="00236428" w:rsidRDefault="00DA411E" w:rsidP="003E4765">
            <w:pPr>
              <w:rPr>
                <w:rFonts w:ascii="Arial" w:eastAsia="Times New Roman" w:hAnsi="Arial" w:cs="Arial"/>
                <w:sz w:val="16"/>
                <w:szCs w:val="16"/>
              </w:rPr>
            </w:pPr>
          </w:p>
        </w:tc>
        <w:tc>
          <w:tcPr>
            <w:tcW w:w="7578" w:type="dxa"/>
            <w:vAlign w:val="center"/>
          </w:tcPr>
          <w:p w14:paraId="408CF70C" w14:textId="77777777" w:rsidR="00DA411E" w:rsidRPr="00236428" w:rsidRDefault="00DA411E" w:rsidP="003E4765">
            <w:pPr>
              <w:rPr>
                <w:rFonts w:ascii="Arial" w:eastAsia="Times New Roman" w:hAnsi="Arial" w:cs="Arial"/>
                <w:sz w:val="16"/>
                <w:szCs w:val="16"/>
              </w:rPr>
            </w:pPr>
            <w:r w:rsidRPr="00236428">
              <w:rPr>
                <w:rFonts w:ascii="Arial" w:eastAsia="Times New Roman" w:hAnsi="Arial" w:cs="Arial"/>
                <w:bCs/>
                <w:sz w:val="16"/>
                <w:szCs w:val="16"/>
              </w:rPr>
              <w:t xml:space="preserve">Non-binding forecast of sales for each </w:t>
            </w:r>
            <w:r>
              <w:rPr>
                <w:rFonts w:ascii="Arial" w:eastAsia="Times New Roman" w:hAnsi="Arial" w:cs="Arial"/>
                <w:bCs/>
                <w:sz w:val="16"/>
                <w:szCs w:val="16"/>
              </w:rPr>
              <w:t>SecurityScorecard</w:t>
            </w:r>
            <w:r w:rsidRPr="00236428">
              <w:rPr>
                <w:rFonts w:ascii="Arial" w:eastAsia="Times New Roman" w:hAnsi="Arial" w:cs="Arial"/>
                <w:bCs/>
                <w:sz w:val="16"/>
                <w:szCs w:val="16"/>
              </w:rPr>
              <w:t xml:space="preserve"> Product as predicted for the following two quarters.  </w:t>
            </w:r>
          </w:p>
        </w:tc>
      </w:tr>
      <w:tr w:rsidR="00DA411E" w:rsidRPr="00EB3D85" w14:paraId="523FF6E7" w14:textId="77777777" w:rsidTr="003E4765">
        <w:tc>
          <w:tcPr>
            <w:tcW w:w="1710" w:type="dxa"/>
            <w:vAlign w:val="center"/>
          </w:tcPr>
          <w:p w14:paraId="25F134C1" w14:textId="77777777" w:rsidR="00DA411E" w:rsidRPr="00236428" w:rsidRDefault="00DA411E" w:rsidP="003E4765">
            <w:pPr>
              <w:rPr>
                <w:rFonts w:ascii="Arial" w:eastAsia="Times New Roman" w:hAnsi="Arial" w:cs="Arial"/>
                <w:sz w:val="16"/>
                <w:szCs w:val="16"/>
              </w:rPr>
            </w:pPr>
          </w:p>
        </w:tc>
        <w:tc>
          <w:tcPr>
            <w:tcW w:w="7578" w:type="dxa"/>
            <w:vAlign w:val="center"/>
          </w:tcPr>
          <w:p w14:paraId="31818E61" w14:textId="77777777" w:rsidR="00DA411E" w:rsidRPr="00236428" w:rsidRDefault="00DA411E" w:rsidP="003E4765">
            <w:pPr>
              <w:rPr>
                <w:rFonts w:ascii="Arial" w:eastAsia="Times New Roman" w:hAnsi="Arial" w:cs="Arial"/>
                <w:sz w:val="16"/>
                <w:szCs w:val="16"/>
              </w:rPr>
            </w:pPr>
            <w:r w:rsidRPr="00236428">
              <w:rPr>
                <w:rFonts w:ascii="Arial" w:eastAsia="Times New Roman" w:hAnsi="Arial" w:cs="Arial"/>
                <w:sz w:val="16"/>
                <w:szCs w:val="16"/>
              </w:rPr>
              <w:t>Update to the quarterly forecast report for the upcoming six months.</w:t>
            </w:r>
          </w:p>
        </w:tc>
      </w:tr>
      <w:tr w:rsidR="00DA411E" w:rsidRPr="00EB3D85" w14:paraId="147CD6B9" w14:textId="77777777" w:rsidTr="003E4765">
        <w:tc>
          <w:tcPr>
            <w:tcW w:w="1710" w:type="dxa"/>
            <w:vAlign w:val="center"/>
          </w:tcPr>
          <w:p w14:paraId="7AEFE9AF" w14:textId="77777777" w:rsidR="00DA411E" w:rsidRPr="00236428" w:rsidRDefault="00DA411E" w:rsidP="003E4765">
            <w:pPr>
              <w:rPr>
                <w:rFonts w:ascii="Arial" w:eastAsia="Times New Roman" w:hAnsi="Arial" w:cs="Arial"/>
                <w:sz w:val="16"/>
                <w:szCs w:val="16"/>
              </w:rPr>
            </w:pPr>
          </w:p>
        </w:tc>
        <w:tc>
          <w:tcPr>
            <w:tcW w:w="7578" w:type="dxa"/>
            <w:vAlign w:val="center"/>
          </w:tcPr>
          <w:p w14:paraId="60E4E2BF" w14:textId="77777777" w:rsidR="00DA411E" w:rsidRPr="00236428" w:rsidRDefault="00DA411E" w:rsidP="003E4765">
            <w:pPr>
              <w:rPr>
                <w:rFonts w:ascii="Arial" w:eastAsia="Times New Roman" w:hAnsi="Arial" w:cs="Arial"/>
                <w:sz w:val="16"/>
                <w:szCs w:val="16"/>
              </w:rPr>
            </w:pPr>
            <w:r w:rsidRPr="00236428">
              <w:rPr>
                <w:rFonts w:ascii="Arial" w:eastAsia="Times New Roman" w:hAnsi="Arial" w:cs="Arial"/>
                <w:sz w:val="16"/>
                <w:szCs w:val="16"/>
              </w:rPr>
              <w:t>Report showing for each End User:</w:t>
            </w:r>
          </w:p>
          <w:p w14:paraId="47DBA31C" w14:textId="77777777" w:rsidR="00DA411E" w:rsidRPr="00236428" w:rsidRDefault="00DA411E" w:rsidP="003E4765">
            <w:pPr>
              <w:numPr>
                <w:ilvl w:val="0"/>
                <w:numId w:val="2"/>
              </w:numPr>
              <w:rPr>
                <w:rFonts w:ascii="Arial" w:eastAsia="Times New Roman" w:hAnsi="Arial" w:cs="Arial"/>
                <w:sz w:val="16"/>
                <w:szCs w:val="16"/>
              </w:rPr>
            </w:pPr>
            <w:r w:rsidRPr="00236428">
              <w:rPr>
                <w:rFonts w:ascii="Arial" w:eastAsia="Times New Roman" w:hAnsi="Arial" w:cs="Arial"/>
                <w:sz w:val="16"/>
                <w:szCs w:val="16"/>
              </w:rPr>
              <w:t>Deployment Status (new deployments that period and total deployments)</w:t>
            </w:r>
          </w:p>
          <w:p w14:paraId="500D4E53" w14:textId="77777777" w:rsidR="00DA411E" w:rsidRPr="00236428" w:rsidRDefault="00DA411E" w:rsidP="003E4765">
            <w:pPr>
              <w:numPr>
                <w:ilvl w:val="0"/>
                <w:numId w:val="2"/>
              </w:numPr>
              <w:rPr>
                <w:rFonts w:ascii="Arial" w:eastAsia="Times New Roman" w:hAnsi="Arial" w:cs="Arial"/>
                <w:sz w:val="16"/>
                <w:szCs w:val="16"/>
              </w:rPr>
            </w:pPr>
            <w:r w:rsidRPr="00236428">
              <w:rPr>
                <w:rFonts w:ascii="Arial" w:eastAsia="Times New Roman" w:hAnsi="Arial" w:cs="Arial"/>
                <w:sz w:val="16"/>
                <w:szCs w:val="16"/>
              </w:rPr>
              <w:t>Number of licenses (new licenses that period and total licenses)</w:t>
            </w:r>
          </w:p>
          <w:p w14:paraId="2982A83C" w14:textId="77777777" w:rsidR="00DA411E" w:rsidRPr="00236428" w:rsidRDefault="00DA411E" w:rsidP="003E4765">
            <w:pPr>
              <w:numPr>
                <w:ilvl w:val="0"/>
                <w:numId w:val="2"/>
              </w:numPr>
              <w:rPr>
                <w:rFonts w:ascii="Arial" w:eastAsia="Times New Roman" w:hAnsi="Arial" w:cs="Arial"/>
                <w:sz w:val="16"/>
                <w:szCs w:val="16"/>
              </w:rPr>
            </w:pPr>
            <w:r w:rsidRPr="00236428">
              <w:rPr>
                <w:rFonts w:ascii="Arial" w:eastAsia="Times New Roman" w:hAnsi="Arial" w:cs="Arial"/>
                <w:sz w:val="16"/>
                <w:szCs w:val="16"/>
              </w:rPr>
              <w:t>Support &amp; maintenance status</w:t>
            </w:r>
          </w:p>
        </w:tc>
      </w:tr>
    </w:tbl>
    <w:p w14:paraId="14463148" w14:textId="77777777" w:rsidR="00DA411E" w:rsidRPr="00236428" w:rsidRDefault="00DA411E" w:rsidP="00DA411E">
      <w:pPr>
        <w:rPr>
          <w:rFonts w:ascii="Arial" w:eastAsia="Times New Roman" w:hAnsi="Arial" w:cs="Arial"/>
          <w:bCs/>
          <w:sz w:val="16"/>
          <w:szCs w:val="16"/>
        </w:rPr>
      </w:pPr>
    </w:p>
    <w:p w14:paraId="63DD41DD" w14:textId="77777777" w:rsidR="00DA411E" w:rsidRPr="00236428" w:rsidRDefault="00DA411E" w:rsidP="00DA411E">
      <w:pPr>
        <w:rPr>
          <w:rFonts w:ascii="Arial" w:eastAsia="Times New Roman" w:hAnsi="Arial" w:cs="Arial"/>
          <w:color w:val="000000"/>
          <w:sz w:val="16"/>
          <w:szCs w:val="16"/>
        </w:rPr>
      </w:pPr>
      <w:r w:rsidRPr="00236428">
        <w:rPr>
          <w:rFonts w:ascii="Arial" w:eastAsia="Times New Roman" w:hAnsi="Arial" w:cs="Arial"/>
          <w:bCs/>
          <w:sz w:val="16"/>
          <w:szCs w:val="16"/>
        </w:rPr>
        <w:t xml:space="preserve">In addition, </w:t>
      </w:r>
      <w:r>
        <w:rPr>
          <w:rFonts w:ascii="Arial" w:eastAsia="Times New Roman" w:hAnsi="Arial" w:cs="Arial"/>
          <w:bCs/>
          <w:sz w:val="16"/>
          <w:szCs w:val="16"/>
        </w:rPr>
        <w:t>upon request</w:t>
      </w:r>
      <w:r w:rsidRPr="00236428">
        <w:rPr>
          <w:rFonts w:ascii="Arial" w:eastAsia="Times New Roman" w:hAnsi="Arial" w:cs="Arial"/>
          <w:bCs/>
          <w:sz w:val="16"/>
          <w:szCs w:val="16"/>
        </w:rPr>
        <w:t xml:space="preserve">, Reseller shall provide </w:t>
      </w:r>
      <w:r>
        <w:rPr>
          <w:rFonts w:ascii="Arial" w:eastAsia="Times New Roman" w:hAnsi="Arial" w:cs="Arial"/>
          <w:bCs/>
          <w:sz w:val="16"/>
          <w:szCs w:val="16"/>
        </w:rPr>
        <w:t>SecurityScorecard</w:t>
      </w:r>
      <w:r w:rsidRPr="00236428">
        <w:rPr>
          <w:rFonts w:ascii="Arial" w:eastAsia="Times New Roman" w:hAnsi="Arial" w:cs="Arial"/>
          <w:bCs/>
          <w:sz w:val="16"/>
          <w:szCs w:val="16"/>
        </w:rPr>
        <w:t xml:space="preserve"> a report </w:t>
      </w:r>
      <w:r w:rsidRPr="00236428">
        <w:rPr>
          <w:rFonts w:ascii="Arial" w:eastAsia="Times New Roman" w:hAnsi="Arial" w:cs="Arial"/>
          <w:color w:val="000000"/>
          <w:sz w:val="16"/>
          <w:szCs w:val="16"/>
        </w:rPr>
        <w:t xml:space="preserve">summarizing all transactions and agreements from the preceding month regarding </w:t>
      </w:r>
      <w:r>
        <w:rPr>
          <w:rFonts w:ascii="Arial" w:eastAsia="Times New Roman" w:hAnsi="Arial" w:cs="Arial"/>
          <w:color w:val="000000"/>
          <w:sz w:val="16"/>
          <w:szCs w:val="16"/>
        </w:rPr>
        <w:t>SecurityScorecard</w:t>
      </w:r>
      <w:r w:rsidRPr="00236428">
        <w:rPr>
          <w:rFonts w:ascii="Arial" w:eastAsia="Times New Roman" w:hAnsi="Arial" w:cs="Arial"/>
          <w:color w:val="000000"/>
          <w:sz w:val="16"/>
          <w:szCs w:val="16"/>
        </w:rPr>
        <w:t xml:space="preserve"> Products.  </w:t>
      </w:r>
    </w:p>
    <w:p w14:paraId="3A34A9A8" w14:textId="77777777" w:rsidR="00DA411E" w:rsidRPr="00236428" w:rsidRDefault="00DA411E" w:rsidP="00DA411E">
      <w:pPr>
        <w:rPr>
          <w:rFonts w:ascii="Arial" w:eastAsia="Times New Roman" w:hAnsi="Arial" w:cs="Arial"/>
          <w:bCs/>
          <w:sz w:val="16"/>
          <w:szCs w:val="16"/>
        </w:rPr>
      </w:pPr>
    </w:p>
    <w:p w14:paraId="115D5ADD" w14:textId="77777777" w:rsidR="00DA411E" w:rsidRPr="00236428" w:rsidRDefault="00DA411E" w:rsidP="00DA411E">
      <w:pPr>
        <w:pStyle w:val="ListParagraph"/>
        <w:numPr>
          <w:ilvl w:val="0"/>
          <w:numId w:val="4"/>
        </w:numPr>
        <w:rPr>
          <w:rFonts w:ascii="Arial" w:eastAsia="Times New Roman" w:hAnsi="Arial" w:cs="Arial"/>
          <w:b/>
          <w:bCs/>
          <w:sz w:val="16"/>
          <w:szCs w:val="16"/>
        </w:rPr>
      </w:pPr>
      <w:r w:rsidRPr="00236428">
        <w:rPr>
          <w:rFonts w:ascii="Arial" w:eastAsia="Times New Roman" w:hAnsi="Arial" w:cs="Arial"/>
          <w:b/>
          <w:bCs/>
          <w:sz w:val="16"/>
          <w:szCs w:val="16"/>
        </w:rPr>
        <w:t xml:space="preserve">Training:  </w:t>
      </w:r>
    </w:p>
    <w:p w14:paraId="4573990A" w14:textId="77777777" w:rsidR="00DA411E" w:rsidRPr="00E904BF" w:rsidRDefault="00DA411E" w:rsidP="00DA411E">
      <w:pPr>
        <w:numPr>
          <w:ilvl w:val="0"/>
          <w:numId w:val="3"/>
        </w:numPr>
        <w:spacing w:before="120" w:after="120"/>
        <w:rPr>
          <w:rFonts w:ascii="Arial" w:eastAsia="Times New Roman" w:hAnsi="Arial" w:cs="Arial"/>
          <w:bCs/>
          <w:sz w:val="16"/>
          <w:szCs w:val="16"/>
        </w:rPr>
      </w:pPr>
      <w:r>
        <w:rPr>
          <w:rFonts w:ascii="Arial" w:eastAsia="Times New Roman" w:hAnsi="Arial" w:cs="Arial"/>
          <w:bCs/>
          <w:sz w:val="16"/>
          <w:szCs w:val="16"/>
        </w:rPr>
        <w:t>SecurityScorecard</w:t>
      </w:r>
      <w:r w:rsidRPr="00236428">
        <w:rPr>
          <w:rFonts w:ascii="Arial" w:eastAsia="Times New Roman" w:hAnsi="Arial" w:cs="Arial"/>
          <w:bCs/>
          <w:sz w:val="16"/>
          <w:szCs w:val="16"/>
        </w:rPr>
        <w:t xml:space="preserve"> and Reseller will develop a mutually agree</w:t>
      </w:r>
      <w:r>
        <w:rPr>
          <w:rFonts w:ascii="Arial" w:eastAsia="Times New Roman" w:hAnsi="Arial" w:cs="Arial"/>
          <w:bCs/>
          <w:sz w:val="16"/>
          <w:szCs w:val="16"/>
        </w:rPr>
        <w:t>d training plan within 90 days.  Training will cover</w:t>
      </w:r>
      <w:r w:rsidRPr="00236428">
        <w:rPr>
          <w:rFonts w:ascii="Arial" w:eastAsia="Times New Roman" w:hAnsi="Arial" w:cs="Arial"/>
          <w:bCs/>
          <w:sz w:val="16"/>
          <w:szCs w:val="16"/>
        </w:rPr>
        <w:t xml:space="preserve"> sales, product demonstration, solution scoping and sizing, product evaluation process</w:t>
      </w:r>
      <w:r>
        <w:rPr>
          <w:rFonts w:ascii="Arial" w:eastAsia="Times New Roman" w:hAnsi="Arial" w:cs="Arial"/>
          <w:bCs/>
          <w:sz w:val="16"/>
          <w:szCs w:val="16"/>
        </w:rPr>
        <w:t>es, reporting, and other related topics.</w:t>
      </w:r>
    </w:p>
    <w:p w14:paraId="7EC2FCC8" w14:textId="77777777" w:rsidR="00DA411E" w:rsidRPr="0078203E" w:rsidRDefault="00DA411E" w:rsidP="00DA411E">
      <w:pPr>
        <w:autoSpaceDE w:val="0"/>
        <w:autoSpaceDN w:val="0"/>
        <w:ind w:firstLine="720"/>
        <w:rPr>
          <w:rFonts w:ascii="Arial" w:hAnsi="Arial" w:cs="Arial"/>
          <w:sz w:val="16"/>
          <w:szCs w:val="16"/>
        </w:rPr>
      </w:pPr>
    </w:p>
    <w:p w14:paraId="196870EE" w14:textId="77777777" w:rsidR="00DA411E" w:rsidRPr="00604B4A" w:rsidRDefault="00DA411E" w:rsidP="00DA411E">
      <w:pPr>
        <w:spacing w:after="200" w:line="276" w:lineRule="auto"/>
        <w:jc w:val="center"/>
        <w:rPr>
          <w:rFonts w:ascii="Arial" w:hAnsi="Arial" w:cs="Arial"/>
          <w:b/>
          <w:spacing w:val="-10"/>
          <w:sz w:val="16"/>
          <w:szCs w:val="16"/>
        </w:rPr>
      </w:pPr>
    </w:p>
    <w:p w14:paraId="19E231F0" w14:textId="77777777" w:rsidR="002B5DBB" w:rsidRDefault="002B5DBB" w:rsidP="00574FF0">
      <w:pPr>
        <w:spacing w:after="200" w:line="276" w:lineRule="auto"/>
        <w:jc w:val="center"/>
        <w:rPr>
          <w:rFonts w:ascii="Arial" w:hAnsi="Arial" w:cs="Arial"/>
          <w:b/>
          <w:spacing w:val="-10"/>
          <w:sz w:val="16"/>
          <w:szCs w:val="16"/>
        </w:rPr>
      </w:pPr>
    </w:p>
    <w:p w14:paraId="2E2E7C15" w14:textId="77777777" w:rsidR="00177012" w:rsidRDefault="00177012" w:rsidP="00177012">
      <w:pPr>
        <w:pStyle w:val="Normal1"/>
        <w:jc w:val="center"/>
      </w:pPr>
      <w:r>
        <w:rPr>
          <w:noProof/>
        </w:rPr>
        <w:drawing>
          <wp:inline distT="0" distB="0" distL="114300" distR="114300" wp14:anchorId="45978881" wp14:editId="615CA1F1">
            <wp:extent cx="2578100" cy="800100"/>
            <wp:effectExtent l="0" t="0" r="12700" b="127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578100" cy="800100"/>
                    </a:xfrm>
                    <a:prstGeom prst="rect">
                      <a:avLst/>
                    </a:prstGeom>
                    <a:ln/>
                  </pic:spPr>
                </pic:pic>
              </a:graphicData>
            </a:graphic>
          </wp:inline>
        </w:drawing>
      </w:r>
    </w:p>
    <w:p w14:paraId="485AFB22" w14:textId="77777777" w:rsidR="00177012" w:rsidRDefault="00177012" w:rsidP="00177012">
      <w:pPr>
        <w:pStyle w:val="Normal1"/>
        <w:jc w:val="center"/>
      </w:pPr>
    </w:p>
    <w:p w14:paraId="65612875" w14:textId="77777777" w:rsidR="00177012" w:rsidRDefault="00177012" w:rsidP="00177012">
      <w:pPr>
        <w:pStyle w:val="Normal1"/>
        <w:jc w:val="center"/>
        <w:rPr>
          <w:b/>
          <w:smallCaps/>
          <w:color w:val="808080"/>
          <w:sz w:val="18"/>
        </w:rPr>
      </w:pPr>
      <w:r>
        <w:rPr>
          <w:b/>
          <w:smallCaps/>
          <w:color w:val="808080"/>
          <w:sz w:val="18"/>
        </w:rPr>
        <w:t>22 West 19</w:t>
      </w:r>
      <w:r w:rsidRPr="004F187F">
        <w:rPr>
          <w:b/>
          <w:smallCaps/>
          <w:color w:val="808080"/>
          <w:sz w:val="18"/>
          <w:vertAlign w:val="superscript"/>
        </w:rPr>
        <w:t>th</w:t>
      </w:r>
      <w:r>
        <w:rPr>
          <w:b/>
          <w:smallCaps/>
          <w:color w:val="808080"/>
          <w:sz w:val="18"/>
        </w:rPr>
        <w:t xml:space="preserve"> Street, 9th floor | New York, New York 10011 | P: 646-661-2612 | F: 212-601-9351</w:t>
      </w:r>
    </w:p>
    <w:p w14:paraId="5B59F9ED" w14:textId="77777777" w:rsidR="00177012" w:rsidRDefault="00177012" w:rsidP="00177012">
      <w:pPr>
        <w:pStyle w:val="Normal1"/>
        <w:jc w:val="center"/>
        <w:rPr>
          <w:b/>
          <w:smallCaps/>
          <w:color w:val="808080"/>
          <w:sz w:val="18"/>
        </w:rPr>
      </w:pPr>
    </w:p>
    <w:p w14:paraId="25D5E8BE" w14:textId="77777777" w:rsidR="00177012" w:rsidRPr="00570CCB" w:rsidRDefault="00177012" w:rsidP="00177012">
      <w:pPr>
        <w:pStyle w:val="Normal1"/>
        <w:jc w:val="center"/>
        <w:rPr>
          <w:rFonts w:ascii="Arial" w:hAnsi="Arial" w:cs="Arial"/>
        </w:rPr>
      </w:pPr>
    </w:p>
    <w:p w14:paraId="1A4E8D3A" w14:textId="77777777" w:rsidR="00177012" w:rsidRPr="00570CCB" w:rsidRDefault="00177012" w:rsidP="00177012">
      <w:pPr>
        <w:pStyle w:val="Normal1"/>
        <w:jc w:val="center"/>
        <w:rPr>
          <w:rFonts w:ascii="Arial" w:hAnsi="Arial" w:cs="Arial"/>
        </w:rPr>
      </w:pPr>
    </w:p>
    <w:p w14:paraId="528CB97E" w14:textId="77777777" w:rsidR="00177012" w:rsidRPr="00570CCB" w:rsidRDefault="00177012" w:rsidP="00177012">
      <w:pPr>
        <w:pStyle w:val="Normal1"/>
        <w:rPr>
          <w:rFonts w:ascii="Arial" w:hAnsi="Arial" w:cs="Arial"/>
        </w:rPr>
      </w:pPr>
    </w:p>
    <w:p w14:paraId="7BB5054A" w14:textId="77777777" w:rsidR="00177012" w:rsidRPr="00570CCB" w:rsidRDefault="00177012" w:rsidP="00177012">
      <w:pPr>
        <w:pStyle w:val="Normal1"/>
        <w:rPr>
          <w:rFonts w:ascii="Arial" w:hAnsi="Arial" w:cs="Arial"/>
        </w:rPr>
      </w:pPr>
      <w:r w:rsidRPr="00570CCB">
        <w:rPr>
          <w:rFonts w:ascii="Arial" w:hAnsi="Arial" w:cs="Arial"/>
        </w:rPr>
        <w:t xml:space="preserve">To Whom It May Concern, </w:t>
      </w:r>
    </w:p>
    <w:p w14:paraId="6A98E503" w14:textId="77777777" w:rsidR="00177012" w:rsidRPr="00570CCB" w:rsidRDefault="00177012" w:rsidP="00177012">
      <w:pPr>
        <w:pStyle w:val="Normal1"/>
        <w:jc w:val="center"/>
        <w:rPr>
          <w:rFonts w:ascii="Arial" w:hAnsi="Arial" w:cs="Arial"/>
        </w:rPr>
      </w:pPr>
    </w:p>
    <w:p w14:paraId="06968B1F" w14:textId="77777777" w:rsidR="00177012" w:rsidRPr="00BD2E5E" w:rsidRDefault="00177012" w:rsidP="00177012">
      <w:pPr>
        <w:pStyle w:val="Normal1"/>
        <w:jc w:val="center"/>
        <w:rPr>
          <w:rFonts w:ascii="Arial" w:hAnsi="Arial" w:cs="Arial"/>
          <w:sz w:val="22"/>
          <w:szCs w:val="22"/>
        </w:rPr>
      </w:pPr>
    </w:p>
    <w:p w14:paraId="5863CE5F" w14:textId="5EA51CB9" w:rsidR="00177012" w:rsidRPr="00BD2E5E" w:rsidRDefault="00177012" w:rsidP="00177012">
      <w:pPr>
        <w:pStyle w:val="Normal1"/>
        <w:rPr>
          <w:rFonts w:ascii="Arial" w:hAnsi="Arial" w:cs="Arial"/>
          <w:sz w:val="22"/>
          <w:szCs w:val="22"/>
        </w:rPr>
      </w:pPr>
      <w:r w:rsidRPr="00BD2E5E">
        <w:rPr>
          <w:rFonts w:ascii="Arial" w:hAnsi="Arial" w:cs="Arial"/>
          <w:sz w:val="22"/>
          <w:szCs w:val="22"/>
        </w:rPr>
        <w:t>This letter is written to confirm that</w:t>
      </w:r>
      <w:r w:rsidR="00987043">
        <w:rPr>
          <w:rFonts w:ascii="Arial" w:hAnsi="Arial" w:cs="Arial"/>
          <w:sz w:val="22"/>
          <w:szCs w:val="22"/>
        </w:rPr>
        <w:t>_________________________</w:t>
      </w:r>
      <w:r w:rsidRPr="00BD2E5E">
        <w:rPr>
          <w:rFonts w:ascii="Arial" w:hAnsi="Arial" w:cs="Arial"/>
          <w:sz w:val="22"/>
          <w:szCs w:val="22"/>
        </w:rPr>
        <w:t>, with its main offices at</w:t>
      </w:r>
      <w:r w:rsidR="00987043">
        <w:rPr>
          <w:rFonts w:ascii="Arial" w:hAnsi="Arial" w:cs="Arial"/>
          <w:sz w:val="22"/>
          <w:szCs w:val="22"/>
        </w:rPr>
        <w:t>__________________________________________________</w:t>
      </w:r>
      <w:r w:rsidRPr="00BD2E5E">
        <w:rPr>
          <w:rFonts w:ascii="Arial" w:hAnsi="Arial" w:cs="Arial"/>
          <w:sz w:val="22"/>
          <w:szCs w:val="22"/>
        </w:rPr>
        <w:t xml:space="preserve">, is an authorized reseller of SecurityScorecard products and services.  To that end </w:t>
      </w:r>
      <w:r w:rsidR="00987043">
        <w:rPr>
          <w:rFonts w:ascii="Arial" w:hAnsi="Arial" w:cs="Arial"/>
          <w:sz w:val="22"/>
          <w:szCs w:val="22"/>
        </w:rPr>
        <w:t>_______________________</w:t>
      </w:r>
      <w:r w:rsidR="00570CCB" w:rsidRPr="00BD2E5E">
        <w:rPr>
          <w:rFonts w:ascii="Arial" w:hAnsi="Arial" w:cs="Arial"/>
          <w:sz w:val="22"/>
          <w:szCs w:val="22"/>
        </w:rPr>
        <w:t xml:space="preserve"> </w:t>
      </w:r>
      <w:r w:rsidRPr="00BD2E5E">
        <w:rPr>
          <w:rFonts w:ascii="Arial" w:hAnsi="Arial" w:cs="Arial"/>
          <w:sz w:val="22"/>
          <w:szCs w:val="22"/>
        </w:rPr>
        <w:t>may sell, install and configure SecurityScorecard products and services for its customers’ use.</w:t>
      </w:r>
    </w:p>
    <w:p w14:paraId="07F0EF80" w14:textId="77777777" w:rsidR="00177012" w:rsidRPr="00570CCB" w:rsidRDefault="00177012" w:rsidP="00177012">
      <w:pPr>
        <w:pStyle w:val="Normal1"/>
        <w:rPr>
          <w:rFonts w:ascii="Arial" w:hAnsi="Arial" w:cs="Arial"/>
        </w:rPr>
      </w:pPr>
    </w:p>
    <w:p w14:paraId="4120C4F0" w14:textId="77777777" w:rsidR="00177012" w:rsidRPr="00570CCB" w:rsidRDefault="00177012" w:rsidP="00177012">
      <w:pPr>
        <w:pStyle w:val="Normal1"/>
        <w:rPr>
          <w:rFonts w:ascii="Arial" w:hAnsi="Arial" w:cs="Arial"/>
        </w:rPr>
      </w:pPr>
    </w:p>
    <w:p w14:paraId="212FF0F3" w14:textId="77777777" w:rsidR="00177012" w:rsidRPr="00570CCB" w:rsidRDefault="00177012" w:rsidP="00177012">
      <w:pPr>
        <w:pStyle w:val="Normal1"/>
        <w:rPr>
          <w:rFonts w:ascii="Arial" w:hAnsi="Arial" w:cs="Arial"/>
        </w:rPr>
      </w:pPr>
    </w:p>
    <w:p w14:paraId="473B51E0" w14:textId="77777777" w:rsidR="00177012" w:rsidRPr="00570CCB" w:rsidRDefault="00177012" w:rsidP="00177012">
      <w:pPr>
        <w:pStyle w:val="Normal1"/>
        <w:rPr>
          <w:rFonts w:ascii="Arial" w:hAnsi="Arial" w:cs="Arial"/>
        </w:rPr>
      </w:pPr>
    </w:p>
    <w:p w14:paraId="49C0CFAC" w14:textId="77777777" w:rsidR="00177012" w:rsidRPr="00570CCB" w:rsidRDefault="00177012" w:rsidP="00177012">
      <w:pPr>
        <w:pStyle w:val="Normal1"/>
        <w:rPr>
          <w:rFonts w:ascii="Arial" w:hAnsi="Arial" w:cs="Arial"/>
        </w:rPr>
      </w:pPr>
    </w:p>
    <w:p w14:paraId="04EBD666" w14:textId="77777777" w:rsidR="00177012" w:rsidRPr="00570CCB" w:rsidRDefault="00177012" w:rsidP="00177012">
      <w:pPr>
        <w:pStyle w:val="Normal1"/>
        <w:rPr>
          <w:rFonts w:ascii="Arial" w:hAnsi="Arial" w:cs="Arial"/>
        </w:rPr>
      </w:pPr>
    </w:p>
    <w:p w14:paraId="668CC385" w14:textId="77777777" w:rsidR="00177012" w:rsidRPr="00570CCB" w:rsidRDefault="00177012" w:rsidP="00177012">
      <w:pPr>
        <w:pStyle w:val="Normal1"/>
        <w:rPr>
          <w:rFonts w:ascii="Arial" w:hAnsi="Arial" w:cs="Arial"/>
        </w:rPr>
      </w:pPr>
    </w:p>
    <w:p w14:paraId="4135B58F" w14:textId="77777777" w:rsidR="00177012" w:rsidRPr="00570CCB" w:rsidRDefault="00177012" w:rsidP="00177012">
      <w:pPr>
        <w:pStyle w:val="Normal1"/>
        <w:rPr>
          <w:rFonts w:ascii="Arial" w:hAnsi="Arial" w:cs="Arial"/>
        </w:rPr>
      </w:pPr>
    </w:p>
    <w:p w14:paraId="44830C89" w14:textId="77777777" w:rsidR="00177012" w:rsidRPr="00570CCB" w:rsidRDefault="00177012" w:rsidP="00177012">
      <w:pPr>
        <w:pStyle w:val="Normal1"/>
        <w:rPr>
          <w:rFonts w:ascii="Arial" w:hAnsi="Arial" w:cs="Arial"/>
        </w:rPr>
      </w:pPr>
      <w:r w:rsidRPr="00570CCB">
        <w:rPr>
          <w:rFonts w:ascii="Arial" w:hAnsi="Arial" w:cs="Arial"/>
        </w:rPr>
        <w:t>_________________________</w:t>
      </w:r>
    </w:p>
    <w:p w14:paraId="7284B896" w14:textId="77777777" w:rsidR="00177012" w:rsidRPr="00570CCB" w:rsidRDefault="00177012" w:rsidP="00177012">
      <w:pPr>
        <w:pStyle w:val="Normal1"/>
        <w:rPr>
          <w:rFonts w:ascii="Arial" w:hAnsi="Arial" w:cs="Arial"/>
        </w:rPr>
      </w:pPr>
    </w:p>
    <w:p w14:paraId="68AA4402" w14:textId="770F08BE" w:rsidR="00177012" w:rsidRPr="00570CCB" w:rsidRDefault="000D40AD" w:rsidP="00177012">
      <w:pPr>
        <w:pStyle w:val="Normal1"/>
        <w:rPr>
          <w:rFonts w:ascii="Arial" w:hAnsi="Arial" w:cs="Arial"/>
        </w:rPr>
      </w:pPr>
      <w:r>
        <w:rPr>
          <w:rFonts w:ascii="Arial" w:hAnsi="Arial" w:cs="Arial"/>
        </w:rPr>
        <w:t xml:space="preserve">Date:               </w:t>
      </w:r>
      <w:r w:rsidR="006E6CC6">
        <w:rPr>
          <w:rFonts w:ascii="Arial" w:hAnsi="Arial" w:cs="Arial"/>
        </w:rPr>
        <w:t xml:space="preserve">   , 201</w:t>
      </w:r>
      <w:r w:rsidR="00ED44D6">
        <w:rPr>
          <w:rFonts w:ascii="Arial" w:hAnsi="Arial" w:cs="Arial"/>
        </w:rPr>
        <w:t>7</w:t>
      </w:r>
      <w:bookmarkStart w:id="0" w:name="_GoBack"/>
      <w:bookmarkEnd w:id="0"/>
    </w:p>
    <w:p w14:paraId="66FFE1C2" w14:textId="609D48F6" w:rsidR="00177012" w:rsidRPr="00570CCB" w:rsidRDefault="006E6CC6" w:rsidP="00177012">
      <w:pPr>
        <w:pStyle w:val="Normal1"/>
        <w:rPr>
          <w:rFonts w:ascii="Arial" w:hAnsi="Arial" w:cs="Arial"/>
        </w:rPr>
      </w:pPr>
      <w:r>
        <w:rPr>
          <w:rFonts w:ascii="Arial" w:hAnsi="Arial" w:cs="Arial"/>
        </w:rPr>
        <w:t>Michael Rogers</w:t>
      </w:r>
    </w:p>
    <w:p w14:paraId="0184B1F0" w14:textId="13D62DAC" w:rsidR="00177012" w:rsidRPr="00570CCB" w:rsidRDefault="006E6CC6" w:rsidP="00177012">
      <w:pPr>
        <w:pStyle w:val="Normal1"/>
        <w:rPr>
          <w:rFonts w:ascii="Arial" w:hAnsi="Arial" w:cs="Arial"/>
        </w:rPr>
      </w:pPr>
      <w:r>
        <w:rPr>
          <w:rFonts w:ascii="Arial" w:hAnsi="Arial" w:cs="Arial"/>
        </w:rPr>
        <w:t>Vice President, Channels and Alliances</w:t>
      </w:r>
    </w:p>
    <w:p w14:paraId="5AAAEB39" w14:textId="750247D6" w:rsidR="00177012" w:rsidRPr="00570CCB" w:rsidRDefault="006E6CC6" w:rsidP="00177012">
      <w:pPr>
        <w:pStyle w:val="Normal1"/>
        <w:rPr>
          <w:rFonts w:ascii="Arial" w:hAnsi="Arial" w:cs="Arial"/>
        </w:rPr>
      </w:pPr>
      <w:r>
        <w:rPr>
          <w:rFonts w:ascii="Arial" w:hAnsi="Arial" w:cs="Arial"/>
        </w:rPr>
        <w:t>mrogers@securityscorecard.com</w:t>
      </w:r>
    </w:p>
    <w:p w14:paraId="6A0EDBE6" w14:textId="77777777" w:rsidR="00177012" w:rsidRPr="00570CCB" w:rsidRDefault="00177012" w:rsidP="00177012">
      <w:pPr>
        <w:pStyle w:val="Normal1"/>
        <w:rPr>
          <w:rFonts w:ascii="Arial" w:hAnsi="Arial" w:cs="Arial"/>
        </w:rPr>
      </w:pPr>
      <w:r w:rsidRPr="00570CCB">
        <w:rPr>
          <w:rFonts w:ascii="Arial" w:hAnsi="Arial" w:cs="Arial"/>
        </w:rPr>
        <w:t>www.securityscorecard.com</w:t>
      </w:r>
    </w:p>
    <w:p w14:paraId="5716E4F7" w14:textId="77777777" w:rsidR="00177012" w:rsidRDefault="00177012" w:rsidP="00177012">
      <w:pPr>
        <w:pStyle w:val="Normal1"/>
      </w:pPr>
    </w:p>
    <w:p w14:paraId="245AAC7A" w14:textId="77777777" w:rsidR="00177012" w:rsidRDefault="00177012" w:rsidP="00177012">
      <w:pPr>
        <w:pStyle w:val="Normal1"/>
        <w:jc w:val="center"/>
      </w:pPr>
    </w:p>
    <w:p w14:paraId="6B2B4062" w14:textId="6EB844A6" w:rsidR="0078203E" w:rsidRPr="0078203E" w:rsidRDefault="00606A6E" w:rsidP="00EE2D85">
      <w:pPr>
        <w:spacing w:after="200" w:line="276" w:lineRule="auto"/>
        <w:jc w:val="center"/>
        <w:rPr>
          <w:rFonts w:ascii="Arial" w:hAnsi="Arial" w:cs="Arial"/>
          <w:spacing w:val="-10"/>
          <w:sz w:val="16"/>
          <w:szCs w:val="16"/>
        </w:rPr>
      </w:pPr>
      <w:r w:rsidRPr="00606A6E">
        <w:rPr>
          <w:rFonts w:ascii="Arial" w:hAnsi="Arial" w:cs="Arial"/>
          <w:spacing w:val="-10"/>
          <w:sz w:val="16"/>
          <w:szCs w:val="16"/>
        </w:rPr>
        <w:t xml:space="preserve"> </w:t>
      </w:r>
    </w:p>
    <w:p w14:paraId="7551D281" w14:textId="77777777" w:rsidR="0078203E" w:rsidRDefault="0078203E" w:rsidP="0078203E">
      <w:pPr>
        <w:autoSpaceDE w:val="0"/>
        <w:autoSpaceDN w:val="0"/>
        <w:jc w:val="center"/>
        <w:rPr>
          <w:rFonts w:ascii="Arial" w:hAnsi="Arial" w:cs="Arial"/>
          <w:sz w:val="16"/>
          <w:szCs w:val="16"/>
        </w:rPr>
      </w:pPr>
    </w:p>
    <w:p w14:paraId="695E3B36" w14:textId="0AE21EE3" w:rsidR="0078203E" w:rsidRPr="0078203E" w:rsidRDefault="0078203E" w:rsidP="00606A6E">
      <w:pPr>
        <w:autoSpaceDE w:val="0"/>
        <w:autoSpaceDN w:val="0"/>
        <w:ind w:firstLine="720"/>
        <w:rPr>
          <w:rFonts w:ascii="Arial" w:hAnsi="Arial" w:cs="Arial"/>
          <w:sz w:val="16"/>
          <w:szCs w:val="16"/>
        </w:rPr>
      </w:pPr>
    </w:p>
    <w:p w14:paraId="5F12707D" w14:textId="77777777" w:rsidR="0078203E" w:rsidRDefault="0078203E" w:rsidP="0078203E">
      <w:pPr>
        <w:autoSpaceDE w:val="0"/>
        <w:autoSpaceDN w:val="0"/>
        <w:rPr>
          <w:rFonts w:ascii="Arial" w:hAnsi="Arial" w:cs="Arial"/>
          <w:sz w:val="16"/>
          <w:szCs w:val="16"/>
        </w:rPr>
      </w:pPr>
    </w:p>
    <w:p w14:paraId="61725E80" w14:textId="77777777" w:rsidR="0078203E" w:rsidRDefault="0078203E" w:rsidP="0078203E">
      <w:pPr>
        <w:autoSpaceDE w:val="0"/>
        <w:autoSpaceDN w:val="0"/>
        <w:rPr>
          <w:rFonts w:ascii="Arial" w:hAnsi="Arial" w:cs="Arial"/>
          <w:sz w:val="16"/>
          <w:szCs w:val="16"/>
        </w:rPr>
      </w:pPr>
    </w:p>
    <w:p w14:paraId="2A371B4D" w14:textId="77777777" w:rsidR="0078203E" w:rsidRPr="00604B4A" w:rsidRDefault="0078203E" w:rsidP="00EE2D85">
      <w:pPr>
        <w:spacing w:after="200" w:line="276" w:lineRule="auto"/>
        <w:jc w:val="center"/>
        <w:rPr>
          <w:rFonts w:ascii="Arial" w:hAnsi="Arial" w:cs="Arial"/>
          <w:b/>
          <w:spacing w:val="-10"/>
          <w:sz w:val="16"/>
          <w:szCs w:val="16"/>
        </w:rPr>
      </w:pPr>
    </w:p>
    <w:sectPr w:rsidR="0078203E" w:rsidRPr="00604B4A" w:rsidSect="000D13EC">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DE43A" w14:textId="77777777" w:rsidR="007B7C9F" w:rsidRDefault="007B7C9F" w:rsidP="00E9335E">
      <w:r>
        <w:separator/>
      </w:r>
    </w:p>
  </w:endnote>
  <w:endnote w:type="continuationSeparator" w:id="0">
    <w:p w14:paraId="6C8A26B8" w14:textId="77777777" w:rsidR="007B7C9F" w:rsidRDefault="007B7C9F" w:rsidP="00E9335E">
      <w:r>
        <w:continuationSeparator/>
      </w:r>
    </w:p>
  </w:endnote>
  <w:endnote w:type="continuationNotice" w:id="1">
    <w:p w14:paraId="0D0A5338" w14:textId="77777777" w:rsidR="007B7C9F" w:rsidRDefault="007B7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B7ADD" w14:textId="77777777" w:rsidR="00F118FF" w:rsidRDefault="00F118FF" w:rsidP="005E3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7534FE" w14:textId="77777777" w:rsidR="00F118FF" w:rsidRDefault="00F118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4BAD5" w14:textId="7D48CC76" w:rsidR="00F118FF" w:rsidRPr="00A21BDF" w:rsidRDefault="00F118FF" w:rsidP="00256AFD">
    <w:pPr>
      <w:pStyle w:val="Footer"/>
      <w:tabs>
        <w:tab w:val="clear" w:pos="4320"/>
        <w:tab w:val="clear" w:pos="8640"/>
        <w:tab w:val="left" w:pos="1425"/>
      </w:tabs>
      <w:rPr>
        <w:rFonts w:ascii="Arial" w:hAnsi="Arial" w:cs="Arial"/>
        <w:sz w:val="16"/>
        <w:szCs w:val="16"/>
      </w:rPr>
    </w:pPr>
    <w:r w:rsidRPr="00A21BDF">
      <w:rPr>
        <w:rFonts w:ascii="Arial" w:eastAsiaTheme="majorEastAsia" w:hAnsi="Arial" w:cs="Arial"/>
        <w:sz w:val="16"/>
        <w:szCs w:val="16"/>
      </w:rPr>
      <w:ptab w:relativeTo="margin" w:alignment="center" w:leader="none"/>
    </w:r>
    <w:r w:rsidRPr="00A21BDF">
      <w:rPr>
        <w:rFonts w:ascii="Arial" w:eastAsiaTheme="majorEastAsia" w:hAnsi="Arial" w:cs="Arial"/>
        <w:sz w:val="16"/>
        <w:szCs w:val="16"/>
      </w:rP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79B0" w14:textId="77777777" w:rsidR="00F118FF" w:rsidRDefault="00F118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F6D43" w14:textId="77777777" w:rsidR="007B7C9F" w:rsidRDefault="007B7C9F" w:rsidP="00E9335E">
      <w:r>
        <w:separator/>
      </w:r>
    </w:p>
  </w:footnote>
  <w:footnote w:type="continuationSeparator" w:id="0">
    <w:p w14:paraId="61292EE6" w14:textId="77777777" w:rsidR="007B7C9F" w:rsidRDefault="007B7C9F" w:rsidP="00E9335E">
      <w:r>
        <w:continuationSeparator/>
      </w:r>
    </w:p>
  </w:footnote>
  <w:footnote w:type="continuationNotice" w:id="1">
    <w:p w14:paraId="08B0C4E9" w14:textId="77777777" w:rsidR="007B7C9F" w:rsidRDefault="007B7C9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59D28" w14:textId="77777777" w:rsidR="00F118FF" w:rsidRDefault="00F118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8AED" w14:textId="77777777" w:rsidR="00F118FF" w:rsidRDefault="00F118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74C4" w14:textId="77777777" w:rsidR="00F118FF" w:rsidRDefault="00F118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D263D"/>
    <w:multiLevelType w:val="hybridMultilevel"/>
    <w:tmpl w:val="8A623806"/>
    <w:lvl w:ilvl="0" w:tplc="DE588FCE">
      <w:start w:val="1"/>
      <w:numFmt w:val="upperLetter"/>
      <w:lvlText w:val="%1."/>
      <w:lvlJc w:val="left"/>
      <w:pPr>
        <w:ind w:left="360" w:hanging="360"/>
      </w:pPr>
      <w:rPr>
        <w:rFonts w:hint="default"/>
        <w:b/>
      </w:rPr>
    </w:lvl>
    <w:lvl w:ilvl="1" w:tplc="385CB0EE">
      <w:start w:val="1"/>
      <w:numFmt w:val="lowerLetter"/>
      <w:lvlText w:val="%2."/>
      <w:lvlJc w:val="left"/>
      <w:pPr>
        <w:ind w:left="1080" w:hanging="360"/>
      </w:pPr>
    </w:lvl>
    <w:lvl w:ilvl="2" w:tplc="3AA093A8" w:tentative="1">
      <w:start w:val="1"/>
      <w:numFmt w:val="lowerRoman"/>
      <w:lvlText w:val="%3."/>
      <w:lvlJc w:val="right"/>
      <w:pPr>
        <w:ind w:left="1800" w:hanging="180"/>
      </w:pPr>
    </w:lvl>
    <w:lvl w:ilvl="3" w:tplc="109A5B84" w:tentative="1">
      <w:start w:val="1"/>
      <w:numFmt w:val="decimal"/>
      <w:lvlText w:val="%4."/>
      <w:lvlJc w:val="left"/>
      <w:pPr>
        <w:ind w:left="2520" w:hanging="360"/>
      </w:pPr>
    </w:lvl>
    <w:lvl w:ilvl="4" w:tplc="3FDE713C" w:tentative="1">
      <w:start w:val="1"/>
      <w:numFmt w:val="lowerLetter"/>
      <w:lvlText w:val="%5."/>
      <w:lvlJc w:val="left"/>
      <w:pPr>
        <w:ind w:left="3240" w:hanging="360"/>
      </w:pPr>
    </w:lvl>
    <w:lvl w:ilvl="5" w:tplc="91842158" w:tentative="1">
      <w:start w:val="1"/>
      <w:numFmt w:val="lowerRoman"/>
      <w:lvlText w:val="%6."/>
      <w:lvlJc w:val="right"/>
      <w:pPr>
        <w:ind w:left="3960" w:hanging="180"/>
      </w:pPr>
    </w:lvl>
    <w:lvl w:ilvl="6" w:tplc="A896FC04" w:tentative="1">
      <w:start w:val="1"/>
      <w:numFmt w:val="decimal"/>
      <w:lvlText w:val="%7."/>
      <w:lvlJc w:val="left"/>
      <w:pPr>
        <w:ind w:left="4680" w:hanging="360"/>
      </w:pPr>
    </w:lvl>
    <w:lvl w:ilvl="7" w:tplc="CA0017BC" w:tentative="1">
      <w:start w:val="1"/>
      <w:numFmt w:val="lowerLetter"/>
      <w:lvlText w:val="%8."/>
      <w:lvlJc w:val="left"/>
      <w:pPr>
        <w:ind w:left="5400" w:hanging="360"/>
      </w:pPr>
    </w:lvl>
    <w:lvl w:ilvl="8" w:tplc="D7F42916" w:tentative="1">
      <w:start w:val="1"/>
      <w:numFmt w:val="lowerRoman"/>
      <w:lvlText w:val="%9."/>
      <w:lvlJc w:val="right"/>
      <w:pPr>
        <w:ind w:left="6120" w:hanging="180"/>
      </w:pPr>
    </w:lvl>
  </w:abstractNum>
  <w:abstractNum w:abstractNumId="1">
    <w:nsid w:val="4BC04B0E"/>
    <w:multiLevelType w:val="hybridMultilevel"/>
    <w:tmpl w:val="93E8B3A8"/>
    <w:lvl w:ilvl="0" w:tplc="88FA5ADA">
      <w:start w:val="1"/>
      <w:numFmt w:val="bullet"/>
      <w:lvlText w:val=""/>
      <w:lvlJc w:val="left"/>
      <w:pPr>
        <w:tabs>
          <w:tab w:val="num" w:pos="720"/>
        </w:tabs>
        <w:ind w:left="720" w:hanging="360"/>
      </w:pPr>
      <w:rPr>
        <w:rFonts w:ascii="Symbol" w:hAnsi="Symbol" w:hint="default"/>
      </w:rPr>
    </w:lvl>
    <w:lvl w:ilvl="1" w:tplc="D49C21C0">
      <w:start w:val="1"/>
      <w:numFmt w:val="bullet"/>
      <w:lvlText w:val="o"/>
      <w:lvlJc w:val="left"/>
      <w:pPr>
        <w:tabs>
          <w:tab w:val="num" w:pos="1440"/>
        </w:tabs>
        <w:ind w:left="1440" w:hanging="360"/>
      </w:pPr>
      <w:rPr>
        <w:rFonts w:ascii="Courier New" w:hAnsi="Courier New" w:cs="Courier New" w:hint="default"/>
      </w:rPr>
    </w:lvl>
    <w:lvl w:ilvl="2" w:tplc="3C68D6F2" w:tentative="1">
      <w:start w:val="1"/>
      <w:numFmt w:val="bullet"/>
      <w:lvlText w:val=""/>
      <w:lvlJc w:val="left"/>
      <w:pPr>
        <w:tabs>
          <w:tab w:val="num" w:pos="2160"/>
        </w:tabs>
        <w:ind w:left="2160" w:hanging="360"/>
      </w:pPr>
      <w:rPr>
        <w:rFonts w:ascii="Wingdings" w:hAnsi="Wingdings" w:hint="default"/>
      </w:rPr>
    </w:lvl>
    <w:lvl w:ilvl="3" w:tplc="7C1CDB96" w:tentative="1">
      <w:start w:val="1"/>
      <w:numFmt w:val="bullet"/>
      <w:lvlText w:val=""/>
      <w:lvlJc w:val="left"/>
      <w:pPr>
        <w:tabs>
          <w:tab w:val="num" w:pos="2880"/>
        </w:tabs>
        <w:ind w:left="2880" w:hanging="360"/>
      </w:pPr>
      <w:rPr>
        <w:rFonts w:ascii="Symbol" w:hAnsi="Symbol" w:hint="default"/>
      </w:rPr>
    </w:lvl>
    <w:lvl w:ilvl="4" w:tplc="BD4A6700" w:tentative="1">
      <w:start w:val="1"/>
      <w:numFmt w:val="bullet"/>
      <w:lvlText w:val="o"/>
      <w:lvlJc w:val="left"/>
      <w:pPr>
        <w:tabs>
          <w:tab w:val="num" w:pos="3600"/>
        </w:tabs>
        <w:ind w:left="3600" w:hanging="360"/>
      </w:pPr>
      <w:rPr>
        <w:rFonts w:ascii="Courier New" w:hAnsi="Courier New" w:cs="Courier New" w:hint="default"/>
      </w:rPr>
    </w:lvl>
    <w:lvl w:ilvl="5" w:tplc="C04E25FC" w:tentative="1">
      <w:start w:val="1"/>
      <w:numFmt w:val="bullet"/>
      <w:lvlText w:val=""/>
      <w:lvlJc w:val="left"/>
      <w:pPr>
        <w:tabs>
          <w:tab w:val="num" w:pos="4320"/>
        </w:tabs>
        <w:ind w:left="4320" w:hanging="360"/>
      </w:pPr>
      <w:rPr>
        <w:rFonts w:ascii="Wingdings" w:hAnsi="Wingdings" w:hint="default"/>
      </w:rPr>
    </w:lvl>
    <w:lvl w:ilvl="6" w:tplc="A3AA5872" w:tentative="1">
      <w:start w:val="1"/>
      <w:numFmt w:val="bullet"/>
      <w:lvlText w:val=""/>
      <w:lvlJc w:val="left"/>
      <w:pPr>
        <w:tabs>
          <w:tab w:val="num" w:pos="5040"/>
        </w:tabs>
        <w:ind w:left="5040" w:hanging="360"/>
      </w:pPr>
      <w:rPr>
        <w:rFonts w:ascii="Symbol" w:hAnsi="Symbol" w:hint="default"/>
      </w:rPr>
    </w:lvl>
    <w:lvl w:ilvl="7" w:tplc="995842E4" w:tentative="1">
      <w:start w:val="1"/>
      <w:numFmt w:val="bullet"/>
      <w:lvlText w:val="o"/>
      <w:lvlJc w:val="left"/>
      <w:pPr>
        <w:tabs>
          <w:tab w:val="num" w:pos="5760"/>
        </w:tabs>
        <w:ind w:left="5760" w:hanging="360"/>
      </w:pPr>
      <w:rPr>
        <w:rFonts w:ascii="Courier New" w:hAnsi="Courier New" w:cs="Courier New" w:hint="default"/>
      </w:rPr>
    </w:lvl>
    <w:lvl w:ilvl="8" w:tplc="74D47B94" w:tentative="1">
      <w:start w:val="1"/>
      <w:numFmt w:val="bullet"/>
      <w:lvlText w:val=""/>
      <w:lvlJc w:val="left"/>
      <w:pPr>
        <w:tabs>
          <w:tab w:val="num" w:pos="6480"/>
        </w:tabs>
        <w:ind w:left="6480" w:hanging="360"/>
      </w:pPr>
      <w:rPr>
        <w:rFonts w:ascii="Wingdings" w:hAnsi="Wingdings" w:hint="default"/>
      </w:rPr>
    </w:lvl>
  </w:abstractNum>
  <w:abstractNum w:abstractNumId="2">
    <w:nsid w:val="599F6881"/>
    <w:multiLevelType w:val="hybridMultilevel"/>
    <w:tmpl w:val="8338695E"/>
    <w:lvl w:ilvl="0" w:tplc="A29E392A">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00E5B"/>
    <w:multiLevelType w:val="hybridMultilevel"/>
    <w:tmpl w:val="6F3CE52A"/>
    <w:lvl w:ilvl="0" w:tplc="C220FEEA">
      <w:start w:val="1"/>
      <w:numFmt w:val="bullet"/>
      <w:pStyle w:val="ListParagraph"/>
      <w:lvlText w:val=""/>
      <w:lvlJc w:val="left"/>
      <w:pPr>
        <w:ind w:left="1440" w:hanging="360"/>
      </w:pPr>
      <w:rPr>
        <w:rFonts w:ascii="Symbol" w:hAnsi="Symbol"/>
        <w:strike w:val="0"/>
        <w:dstrike w:val="0"/>
      </w:rPr>
    </w:lvl>
    <w:lvl w:ilvl="1" w:tplc="E79E1E2A">
      <w:start w:val="1"/>
      <w:numFmt w:val="bullet"/>
      <w:lvlText w:val="o"/>
      <w:lvlJc w:val="left"/>
      <w:pPr>
        <w:ind w:left="2160" w:hanging="360"/>
      </w:pPr>
      <w:rPr>
        <w:rFonts w:ascii="Courier New" w:hAnsi="Courier New"/>
        <w:strike w:val="0"/>
        <w:dstrike w:val="0"/>
      </w:rPr>
    </w:lvl>
    <w:lvl w:ilvl="2" w:tplc="9A6496CC">
      <w:start w:val="1"/>
      <w:numFmt w:val="bullet"/>
      <w:lvlText w:val=""/>
      <w:lvlJc w:val="left"/>
      <w:pPr>
        <w:ind w:left="2880" w:hanging="360"/>
      </w:pPr>
      <w:rPr>
        <w:rFonts w:ascii="Wingdings" w:hAnsi="Wingdings"/>
        <w:strike w:val="0"/>
        <w:dstrike w:val="0"/>
      </w:rPr>
    </w:lvl>
    <w:lvl w:ilvl="3" w:tplc="ACE6A30C">
      <w:start w:val="1"/>
      <w:numFmt w:val="bullet"/>
      <w:lvlText w:val=""/>
      <w:lvlJc w:val="left"/>
      <w:pPr>
        <w:ind w:left="3600" w:hanging="360"/>
      </w:pPr>
      <w:rPr>
        <w:rFonts w:ascii="Symbol" w:hAnsi="Symbol"/>
        <w:strike w:val="0"/>
        <w:dstrike w:val="0"/>
      </w:rPr>
    </w:lvl>
    <w:lvl w:ilvl="4" w:tplc="6B4CBA08">
      <w:start w:val="1"/>
      <w:numFmt w:val="bullet"/>
      <w:lvlText w:val="o"/>
      <w:lvlJc w:val="left"/>
      <w:pPr>
        <w:ind w:left="4320" w:hanging="360"/>
      </w:pPr>
      <w:rPr>
        <w:rFonts w:ascii="Courier New" w:hAnsi="Courier New"/>
        <w:strike w:val="0"/>
        <w:dstrike w:val="0"/>
      </w:rPr>
    </w:lvl>
    <w:lvl w:ilvl="5" w:tplc="4934A720">
      <w:start w:val="1"/>
      <w:numFmt w:val="bullet"/>
      <w:lvlText w:val=""/>
      <w:lvlJc w:val="left"/>
      <w:pPr>
        <w:ind w:left="5040" w:hanging="360"/>
      </w:pPr>
      <w:rPr>
        <w:rFonts w:ascii="Wingdings" w:hAnsi="Wingdings"/>
        <w:strike w:val="0"/>
        <w:dstrike w:val="0"/>
      </w:rPr>
    </w:lvl>
    <w:lvl w:ilvl="6" w:tplc="0372697C">
      <w:start w:val="1"/>
      <w:numFmt w:val="bullet"/>
      <w:lvlText w:val=""/>
      <w:lvlJc w:val="left"/>
      <w:pPr>
        <w:ind w:left="5760" w:hanging="360"/>
      </w:pPr>
      <w:rPr>
        <w:rFonts w:ascii="Symbol" w:hAnsi="Symbol"/>
        <w:strike w:val="0"/>
        <w:dstrike w:val="0"/>
      </w:rPr>
    </w:lvl>
    <w:lvl w:ilvl="7" w:tplc="5C2A249A">
      <w:start w:val="1"/>
      <w:numFmt w:val="bullet"/>
      <w:lvlText w:val="o"/>
      <w:lvlJc w:val="left"/>
      <w:pPr>
        <w:ind w:left="6480" w:hanging="360"/>
      </w:pPr>
      <w:rPr>
        <w:rFonts w:ascii="Courier New" w:hAnsi="Courier New"/>
        <w:strike w:val="0"/>
        <w:dstrike w:val="0"/>
      </w:rPr>
    </w:lvl>
    <w:lvl w:ilvl="8" w:tplc="B256F954">
      <w:start w:val="1"/>
      <w:numFmt w:val="bullet"/>
      <w:lvlText w:val=""/>
      <w:lvlJc w:val="left"/>
      <w:pPr>
        <w:ind w:left="7200" w:hanging="360"/>
      </w:pPr>
      <w:rPr>
        <w:rFonts w:ascii="Wingdings" w:hAnsi="Wingdings"/>
        <w:strike w:val="0"/>
        <w:dstrike w:val="0"/>
      </w:rPr>
    </w:lvl>
  </w:abstractNum>
  <w:abstractNum w:abstractNumId="4">
    <w:nsid w:val="741D559A"/>
    <w:multiLevelType w:val="hybridMultilevel"/>
    <w:tmpl w:val="F7BA294C"/>
    <w:lvl w:ilvl="0" w:tplc="54A80438">
      <w:start w:val="1"/>
      <w:numFmt w:val="bullet"/>
      <w:lvlText w:val=""/>
      <w:lvlJc w:val="left"/>
      <w:pPr>
        <w:tabs>
          <w:tab w:val="num" w:pos="720"/>
        </w:tabs>
        <w:ind w:left="720" w:hanging="360"/>
      </w:pPr>
      <w:rPr>
        <w:rFonts w:ascii="Symbol" w:hAnsi="Symbol" w:hint="default"/>
      </w:rPr>
    </w:lvl>
    <w:lvl w:ilvl="1" w:tplc="188AAFCE" w:tentative="1">
      <w:start w:val="1"/>
      <w:numFmt w:val="bullet"/>
      <w:lvlText w:val="o"/>
      <w:lvlJc w:val="left"/>
      <w:pPr>
        <w:tabs>
          <w:tab w:val="num" w:pos="1440"/>
        </w:tabs>
        <w:ind w:left="1440" w:hanging="360"/>
      </w:pPr>
      <w:rPr>
        <w:rFonts w:ascii="Courier New" w:hAnsi="Courier New" w:hint="default"/>
      </w:rPr>
    </w:lvl>
    <w:lvl w:ilvl="2" w:tplc="1FBCE9A2" w:tentative="1">
      <w:start w:val="1"/>
      <w:numFmt w:val="bullet"/>
      <w:lvlText w:val=""/>
      <w:lvlJc w:val="left"/>
      <w:pPr>
        <w:tabs>
          <w:tab w:val="num" w:pos="2160"/>
        </w:tabs>
        <w:ind w:left="2160" w:hanging="360"/>
      </w:pPr>
      <w:rPr>
        <w:rFonts w:ascii="Wingdings" w:hAnsi="Wingdings" w:hint="default"/>
      </w:rPr>
    </w:lvl>
    <w:lvl w:ilvl="3" w:tplc="72FA55FC" w:tentative="1">
      <w:start w:val="1"/>
      <w:numFmt w:val="bullet"/>
      <w:lvlText w:val=""/>
      <w:lvlJc w:val="left"/>
      <w:pPr>
        <w:tabs>
          <w:tab w:val="num" w:pos="2880"/>
        </w:tabs>
        <w:ind w:left="2880" w:hanging="360"/>
      </w:pPr>
      <w:rPr>
        <w:rFonts w:ascii="Symbol" w:hAnsi="Symbol" w:hint="default"/>
      </w:rPr>
    </w:lvl>
    <w:lvl w:ilvl="4" w:tplc="1F788E0C" w:tentative="1">
      <w:start w:val="1"/>
      <w:numFmt w:val="bullet"/>
      <w:lvlText w:val="o"/>
      <w:lvlJc w:val="left"/>
      <w:pPr>
        <w:tabs>
          <w:tab w:val="num" w:pos="3600"/>
        </w:tabs>
        <w:ind w:left="3600" w:hanging="360"/>
      </w:pPr>
      <w:rPr>
        <w:rFonts w:ascii="Courier New" w:hAnsi="Courier New" w:hint="default"/>
      </w:rPr>
    </w:lvl>
    <w:lvl w:ilvl="5" w:tplc="DB90CC5E" w:tentative="1">
      <w:start w:val="1"/>
      <w:numFmt w:val="bullet"/>
      <w:lvlText w:val=""/>
      <w:lvlJc w:val="left"/>
      <w:pPr>
        <w:tabs>
          <w:tab w:val="num" w:pos="4320"/>
        </w:tabs>
        <w:ind w:left="4320" w:hanging="360"/>
      </w:pPr>
      <w:rPr>
        <w:rFonts w:ascii="Wingdings" w:hAnsi="Wingdings" w:hint="default"/>
      </w:rPr>
    </w:lvl>
    <w:lvl w:ilvl="6" w:tplc="CE22732C" w:tentative="1">
      <w:start w:val="1"/>
      <w:numFmt w:val="bullet"/>
      <w:lvlText w:val=""/>
      <w:lvlJc w:val="left"/>
      <w:pPr>
        <w:tabs>
          <w:tab w:val="num" w:pos="5040"/>
        </w:tabs>
        <w:ind w:left="5040" w:hanging="360"/>
      </w:pPr>
      <w:rPr>
        <w:rFonts w:ascii="Symbol" w:hAnsi="Symbol" w:hint="default"/>
      </w:rPr>
    </w:lvl>
    <w:lvl w:ilvl="7" w:tplc="C5F4CB8E" w:tentative="1">
      <w:start w:val="1"/>
      <w:numFmt w:val="bullet"/>
      <w:lvlText w:val="o"/>
      <w:lvlJc w:val="left"/>
      <w:pPr>
        <w:tabs>
          <w:tab w:val="num" w:pos="5760"/>
        </w:tabs>
        <w:ind w:left="5760" w:hanging="360"/>
      </w:pPr>
      <w:rPr>
        <w:rFonts w:ascii="Courier New" w:hAnsi="Courier New" w:hint="default"/>
      </w:rPr>
    </w:lvl>
    <w:lvl w:ilvl="8" w:tplc="956E39A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35E"/>
    <w:rsid w:val="00031938"/>
    <w:rsid w:val="00046313"/>
    <w:rsid w:val="00095EA0"/>
    <w:rsid w:val="000B13BE"/>
    <w:rsid w:val="000D13EC"/>
    <w:rsid w:val="000D40AD"/>
    <w:rsid w:val="00102ABB"/>
    <w:rsid w:val="00105576"/>
    <w:rsid w:val="001223A7"/>
    <w:rsid w:val="00177012"/>
    <w:rsid w:val="0019105E"/>
    <w:rsid w:val="001C574D"/>
    <w:rsid w:val="001F04FC"/>
    <w:rsid w:val="0021192F"/>
    <w:rsid w:val="00227ADC"/>
    <w:rsid w:val="002332A4"/>
    <w:rsid w:val="00236428"/>
    <w:rsid w:val="002369E9"/>
    <w:rsid w:val="00253438"/>
    <w:rsid w:val="00256AFD"/>
    <w:rsid w:val="002573C7"/>
    <w:rsid w:val="00260AD9"/>
    <w:rsid w:val="00292CC6"/>
    <w:rsid w:val="002A2ADB"/>
    <w:rsid w:val="002B12A6"/>
    <w:rsid w:val="002B5DBB"/>
    <w:rsid w:val="002D3FD5"/>
    <w:rsid w:val="003157C6"/>
    <w:rsid w:val="00334A8D"/>
    <w:rsid w:val="00361858"/>
    <w:rsid w:val="00366F4B"/>
    <w:rsid w:val="00385718"/>
    <w:rsid w:val="00393BB1"/>
    <w:rsid w:val="003A1AFC"/>
    <w:rsid w:val="003A559C"/>
    <w:rsid w:val="003D2B6E"/>
    <w:rsid w:val="003E12E7"/>
    <w:rsid w:val="003E189E"/>
    <w:rsid w:val="00404653"/>
    <w:rsid w:val="00414F7D"/>
    <w:rsid w:val="00416F29"/>
    <w:rsid w:val="00425506"/>
    <w:rsid w:val="00451CE2"/>
    <w:rsid w:val="00467149"/>
    <w:rsid w:val="004F103C"/>
    <w:rsid w:val="005118D1"/>
    <w:rsid w:val="00522A4B"/>
    <w:rsid w:val="00530CEA"/>
    <w:rsid w:val="00536E81"/>
    <w:rsid w:val="00540231"/>
    <w:rsid w:val="005469EC"/>
    <w:rsid w:val="005662E1"/>
    <w:rsid w:val="00570CCB"/>
    <w:rsid w:val="005729D7"/>
    <w:rsid w:val="00574FF0"/>
    <w:rsid w:val="00582C7D"/>
    <w:rsid w:val="00582EF9"/>
    <w:rsid w:val="00595B8C"/>
    <w:rsid w:val="005B3B29"/>
    <w:rsid w:val="005D614C"/>
    <w:rsid w:val="005E3AE5"/>
    <w:rsid w:val="005F6D4B"/>
    <w:rsid w:val="00603379"/>
    <w:rsid w:val="00604B4A"/>
    <w:rsid w:val="00606014"/>
    <w:rsid w:val="00606A6E"/>
    <w:rsid w:val="00613CF1"/>
    <w:rsid w:val="00644FEB"/>
    <w:rsid w:val="006650A1"/>
    <w:rsid w:val="00670B4E"/>
    <w:rsid w:val="006E6CC6"/>
    <w:rsid w:val="007260C5"/>
    <w:rsid w:val="00734A05"/>
    <w:rsid w:val="007433DE"/>
    <w:rsid w:val="00750276"/>
    <w:rsid w:val="00776079"/>
    <w:rsid w:val="00777EB1"/>
    <w:rsid w:val="0078203E"/>
    <w:rsid w:val="00786F99"/>
    <w:rsid w:val="007B75EC"/>
    <w:rsid w:val="007B7C9F"/>
    <w:rsid w:val="007C1089"/>
    <w:rsid w:val="007D06C7"/>
    <w:rsid w:val="007D3352"/>
    <w:rsid w:val="007E796B"/>
    <w:rsid w:val="00804ADF"/>
    <w:rsid w:val="00811E2C"/>
    <w:rsid w:val="0082181F"/>
    <w:rsid w:val="008273F1"/>
    <w:rsid w:val="00834A88"/>
    <w:rsid w:val="008655CB"/>
    <w:rsid w:val="008717B2"/>
    <w:rsid w:val="00876636"/>
    <w:rsid w:val="008877EA"/>
    <w:rsid w:val="008A0DCB"/>
    <w:rsid w:val="008B5325"/>
    <w:rsid w:val="008D225F"/>
    <w:rsid w:val="008D4506"/>
    <w:rsid w:val="008E168C"/>
    <w:rsid w:val="009062F6"/>
    <w:rsid w:val="00925B0B"/>
    <w:rsid w:val="0093674B"/>
    <w:rsid w:val="0093738C"/>
    <w:rsid w:val="00941167"/>
    <w:rsid w:val="00962264"/>
    <w:rsid w:val="009743D8"/>
    <w:rsid w:val="00987043"/>
    <w:rsid w:val="00987DB5"/>
    <w:rsid w:val="009B116C"/>
    <w:rsid w:val="009B3589"/>
    <w:rsid w:val="009B54DA"/>
    <w:rsid w:val="00A03997"/>
    <w:rsid w:val="00A21BDF"/>
    <w:rsid w:val="00A50C61"/>
    <w:rsid w:val="00A73465"/>
    <w:rsid w:val="00A73595"/>
    <w:rsid w:val="00A83DAE"/>
    <w:rsid w:val="00A93A11"/>
    <w:rsid w:val="00A93B9F"/>
    <w:rsid w:val="00AC5913"/>
    <w:rsid w:val="00AF0538"/>
    <w:rsid w:val="00B035D4"/>
    <w:rsid w:val="00B07EA0"/>
    <w:rsid w:val="00B154D8"/>
    <w:rsid w:val="00BB70B2"/>
    <w:rsid w:val="00BD2E5E"/>
    <w:rsid w:val="00C03AB7"/>
    <w:rsid w:val="00C10858"/>
    <w:rsid w:val="00C45115"/>
    <w:rsid w:val="00C875D0"/>
    <w:rsid w:val="00C90349"/>
    <w:rsid w:val="00CB504B"/>
    <w:rsid w:val="00CC3741"/>
    <w:rsid w:val="00CD45F5"/>
    <w:rsid w:val="00CE281A"/>
    <w:rsid w:val="00CF5C03"/>
    <w:rsid w:val="00D0023B"/>
    <w:rsid w:val="00D02A03"/>
    <w:rsid w:val="00D04D4A"/>
    <w:rsid w:val="00D376A7"/>
    <w:rsid w:val="00D451B1"/>
    <w:rsid w:val="00D471F8"/>
    <w:rsid w:val="00D5643A"/>
    <w:rsid w:val="00D919A6"/>
    <w:rsid w:val="00DA411E"/>
    <w:rsid w:val="00DA4572"/>
    <w:rsid w:val="00DF089F"/>
    <w:rsid w:val="00E059E9"/>
    <w:rsid w:val="00E070FC"/>
    <w:rsid w:val="00E235C3"/>
    <w:rsid w:val="00E35F98"/>
    <w:rsid w:val="00E4393A"/>
    <w:rsid w:val="00E6314C"/>
    <w:rsid w:val="00E75716"/>
    <w:rsid w:val="00E833B3"/>
    <w:rsid w:val="00E9335E"/>
    <w:rsid w:val="00EB3D85"/>
    <w:rsid w:val="00ED44D6"/>
    <w:rsid w:val="00EE2D85"/>
    <w:rsid w:val="00EE2DF3"/>
    <w:rsid w:val="00EF6BD6"/>
    <w:rsid w:val="00F108BE"/>
    <w:rsid w:val="00F118FF"/>
    <w:rsid w:val="00F52808"/>
    <w:rsid w:val="00F640DC"/>
    <w:rsid w:val="00FB309F"/>
    <w:rsid w:val="00FC5272"/>
    <w:rsid w:val="00FD3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BB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35E"/>
    <w:pPr>
      <w:spacing w:after="0" w:line="240" w:lineRule="auto"/>
    </w:pPr>
    <w:rPr>
      <w:sz w:val="24"/>
      <w:szCs w:val="24"/>
    </w:rPr>
  </w:style>
  <w:style w:type="paragraph" w:styleId="Heading2">
    <w:name w:val="heading 2"/>
    <w:basedOn w:val="Normal"/>
    <w:next w:val="Normal"/>
    <w:link w:val="Heading2Char"/>
    <w:unhideWhenUsed/>
    <w:qFormat/>
    <w:rsid w:val="00EB3D85"/>
    <w:pPr>
      <w:keepNext/>
      <w:keepLines/>
      <w:spacing w:after="240"/>
      <w:jc w:val="both"/>
      <w:outlineLvl w:val="1"/>
    </w:pPr>
    <w:rPr>
      <w:rFonts w:ascii="Times New Roman" w:eastAsia="Times New Roman" w:hAnsi="Times New Roman" w:cs="Times New Roman"/>
      <w:b/>
      <w:bCs/>
      <w:color w:val="000000" w:themeColor="text1"/>
      <w:szCs w:val="26"/>
    </w:rPr>
  </w:style>
  <w:style w:type="paragraph" w:styleId="Heading3">
    <w:name w:val="heading 3"/>
    <w:basedOn w:val="Normal"/>
    <w:next w:val="Normal"/>
    <w:link w:val="Heading3Char"/>
    <w:unhideWhenUsed/>
    <w:qFormat/>
    <w:rsid w:val="00EB3D85"/>
    <w:pPr>
      <w:keepNext/>
      <w:keepLines/>
      <w:spacing w:after="240"/>
      <w:jc w:val="both"/>
      <w:outlineLvl w:val="2"/>
    </w:pPr>
    <w:rPr>
      <w:rFonts w:ascii="Times New Roman" w:eastAsia="Times New Roman" w:hAnsi="Times New Roman"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9335E"/>
    <w:pPr>
      <w:tabs>
        <w:tab w:val="center" w:pos="4320"/>
        <w:tab w:val="right" w:pos="8640"/>
      </w:tabs>
    </w:pPr>
  </w:style>
  <w:style w:type="character" w:customStyle="1" w:styleId="HeaderChar">
    <w:name w:val="Header Char"/>
    <w:basedOn w:val="DefaultParagraphFont"/>
    <w:link w:val="Header"/>
    <w:rsid w:val="00E9335E"/>
    <w:rPr>
      <w:sz w:val="24"/>
      <w:szCs w:val="24"/>
    </w:rPr>
  </w:style>
  <w:style w:type="paragraph" w:styleId="Footer">
    <w:name w:val="footer"/>
    <w:basedOn w:val="Normal"/>
    <w:link w:val="FooterChar"/>
    <w:uiPriority w:val="99"/>
    <w:unhideWhenUsed/>
    <w:rsid w:val="00E9335E"/>
    <w:pPr>
      <w:tabs>
        <w:tab w:val="center" w:pos="4320"/>
        <w:tab w:val="right" w:pos="8640"/>
      </w:tabs>
    </w:pPr>
  </w:style>
  <w:style w:type="character" w:customStyle="1" w:styleId="FooterChar">
    <w:name w:val="Footer Char"/>
    <w:basedOn w:val="DefaultParagraphFont"/>
    <w:link w:val="Footer"/>
    <w:uiPriority w:val="99"/>
    <w:rsid w:val="00E9335E"/>
    <w:rPr>
      <w:sz w:val="24"/>
      <w:szCs w:val="24"/>
    </w:rPr>
  </w:style>
  <w:style w:type="paragraph" w:customStyle="1" w:styleId="Sub1">
    <w:name w:val="Sub 1"/>
    <w:aliases w:val="s1"/>
    <w:basedOn w:val="Normal"/>
    <w:rsid w:val="00E9335E"/>
    <w:pPr>
      <w:widowControl w:val="0"/>
      <w:tabs>
        <w:tab w:val="left" w:pos="0"/>
        <w:tab w:val="left" w:pos="540"/>
        <w:tab w:val="left" w:pos="1260"/>
        <w:tab w:val="left" w:pos="1720"/>
        <w:tab w:val="left" w:pos="2440"/>
        <w:tab w:val="left" w:pos="3160"/>
        <w:tab w:val="left" w:pos="3880"/>
        <w:tab w:val="left" w:pos="4600"/>
        <w:tab w:val="left" w:pos="5320"/>
        <w:tab w:val="left" w:pos="6040"/>
        <w:tab w:val="left" w:pos="6760"/>
        <w:tab w:val="left" w:pos="7480"/>
        <w:tab w:val="left" w:pos="8200"/>
      </w:tabs>
      <w:autoSpaceDE w:val="0"/>
      <w:autoSpaceDN w:val="0"/>
      <w:adjustRightInd w:val="0"/>
      <w:ind w:left="439" w:hanging="439"/>
    </w:pPr>
    <w:rPr>
      <w:rFonts w:ascii="Book Antiqua" w:eastAsia="Times New Roman" w:hAnsi="Book Antiqua" w:cs="Times New Roman"/>
      <w:sz w:val="22"/>
      <w:szCs w:val="22"/>
    </w:rPr>
  </w:style>
  <w:style w:type="character" w:styleId="Hyperlink">
    <w:name w:val="Hyperlink"/>
    <w:basedOn w:val="DefaultParagraphFont"/>
    <w:rsid w:val="00E9335E"/>
    <w:rPr>
      <w:color w:val="0000FF"/>
      <w:u w:val="single"/>
    </w:rPr>
  </w:style>
  <w:style w:type="paragraph" w:styleId="BodyText2">
    <w:name w:val="Body Text 2"/>
    <w:basedOn w:val="Normal"/>
    <w:link w:val="BodyText2Char"/>
    <w:rsid w:val="00E9335E"/>
    <w:pPr>
      <w:tabs>
        <w:tab w:val="left" w:pos="720"/>
        <w:tab w:val="left" w:pos="1440"/>
        <w:tab w:val="left" w:pos="1980"/>
        <w:tab w:val="left" w:pos="2700"/>
        <w:tab w:val="left" w:pos="3420"/>
        <w:tab w:val="left" w:pos="4140"/>
        <w:tab w:val="left" w:pos="4860"/>
        <w:tab w:val="left" w:pos="5580"/>
        <w:tab w:val="left" w:pos="6300"/>
        <w:tab w:val="left" w:pos="7020"/>
        <w:tab w:val="left" w:pos="7740"/>
        <w:tab w:val="left" w:pos="8460"/>
        <w:tab w:val="left" w:pos="9180"/>
      </w:tabs>
      <w:autoSpaceDE w:val="0"/>
      <w:autoSpaceDN w:val="0"/>
      <w:adjustRightInd w:val="0"/>
    </w:pPr>
    <w:rPr>
      <w:rFonts w:ascii="Times New Roman" w:eastAsia="Times New Roman" w:hAnsi="Times New Roman" w:cs="Times New Roman"/>
      <w:szCs w:val="22"/>
    </w:rPr>
  </w:style>
  <w:style w:type="character" w:customStyle="1" w:styleId="BodyText2Char">
    <w:name w:val="Body Text 2 Char"/>
    <w:basedOn w:val="DefaultParagraphFont"/>
    <w:link w:val="BodyText2"/>
    <w:rsid w:val="00E9335E"/>
    <w:rPr>
      <w:rFonts w:ascii="Times New Roman" w:eastAsia="Times New Roman" w:hAnsi="Times New Roman" w:cs="Times New Roman"/>
      <w:sz w:val="24"/>
    </w:rPr>
  </w:style>
  <w:style w:type="paragraph" w:styleId="BodyText">
    <w:name w:val="Body Text"/>
    <w:aliases w:val="bt"/>
    <w:basedOn w:val="Normal"/>
    <w:link w:val="BodyTextChar"/>
    <w:rsid w:val="00E9335E"/>
    <w:pPr>
      <w:widowControl w:val="0"/>
      <w:tabs>
        <w:tab w:val="left" w:pos="0"/>
        <w:tab w:val="left" w:pos="439"/>
        <w:tab w:val="left" w:pos="1699"/>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Book Antiqua" w:eastAsia="Times New Roman" w:hAnsi="Book Antiqua" w:cs="Times New Roman"/>
      <w:sz w:val="22"/>
      <w:szCs w:val="22"/>
    </w:rPr>
  </w:style>
  <w:style w:type="character" w:customStyle="1" w:styleId="BodyTextChar">
    <w:name w:val="Body Text Char"/>
    <w:aliases w:val="bt Char"/>
    <w:basedOn w:val="DefaultParagraphFont"/>
    <w:link w:val="BodyText"/>
    <w:rsid w:val="00E9335E"/>
    <w:rPr>
      <w:rFonts w:ascii="Book Antiqua" w:eastAsia="Times New Roman" w:hAnsi="Book Antiqua" w:cs="Times New Roman"/>
    </w:rPr>
  </w:style>
  <w:style w:type="character" w:styleId="PageNumber">
    <w:name w:val="page number"/>
    <w:basedOn w:val="DefaultParagraphFont"/>
    <w:uiPriority w:val="99"/>
    <w:unhideWhenUsed/>
    <w:rsid w:val="00E9335E"/>
  </w:style>
  <w:style w:type="paragraph" w:styleId="BalloonText">
    <w:name w:val="Balloon Text"/>
    <w:basedOn w:val="Normal"/>
    <w:link w:val="BalloonTextChar"/>
    <w:uiPriority w:val="99"/>
    <w:semiHidden/>
    <w:unhideWhenUsed/>
    <w:rsid w:val="00A21BDF"/>
    <w:rPr>
      <w:rFonts w:ascii="Tahoma" w:hAnsi="Tahoma" w:cs="Tahoma"/>
      <w:sz w:val="16"/>
      <w:szCs w:val="16"/>
    </w:rPr>
  </w:style>
  <w:style w:type="character" w:customStyle="1" w:styleId="BalloonTextChar">
    <w:name w:val="Balloon Text Char"/>
    <w:basedOn w:val="DefaultParagraphFont"/>
    <w:link w:val="BalloonText"/>
    <w:uiPriority w:val="99"/>
    <w:semiHidden/>
    <w:rsid w:val="00A21BDF"/>
    <w:rPr>
      <w:rFonts w:ascii="Tahoma" w:hAnsi="Tahoma" w:cs="Tahoma"/>
      <w:sz w:val="16"/>
      <w:szCs w:val="16"/>
    </w:rPr>
  </w:style>
  <w:style w:type="paragraph" w:customStyle="1" w:styleId="Heading2text">
    <w:name w:val="Heading 2 text"/>
    <w:basedOn w:val="Normal"/>
    <w:rsid w:val="005B3B29"/>
    <w:pPr>
      <w:tabs>
        <w:tab w:val="left" w:pos="432"/>
        <w:tab w:val="left" w:pos="864"/>
      </w:tabs>
      <w:spacing w:before="120"/>
      <w:ind w:firstLine="576"/>
      <w:jc w:val="both"/>
    </w:pPr>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B3D85"/>
    <w:rPr>
      <w:rFonts w:ascii="Times New Roman" w:eastAsia="Times New Roman" w:hAnsi="Times New Roman" w:cs="Times New Roman"/>
      <w:b/>
      <w:bCs/>
      <w:color w:val="000000" w:themeColor="text1"/>
      <w:sz w:val="24"/>
      <w:szCs w:val="26"/>
    </w:rPr>
  </w:style>
  <w:style w:type="character" w:customStyle="1" w:styleId="Heading3Char">
    <w:name w:val="Heading 3 Char"/>
    <w:basedOn w:val="DefaultParagraphFont"/>
    <w:link w:val="Heading3"/>
    <w:rsid w:val="00EB3D85"/>
    <w:rPr>
      <w:rFonts w:ascii="Times New Roman" w:eastAsia="Times New Roman" w:hAnsi="Times New Roman" w:cs="Times New Roman"/>
      <w:b/>
      <w:bCs/>
      <w:color w:val="000000" w:themeColor="text1"/>
      <w:sz w:val="24"/>
      <w:szCs w:val="24"/>
    </w:rPr>
  </w:style>
  <w:style w:type="paragraph" w:styleId="ListParagraph">
    <w:name w:val="List Paragraph"/>
    <w:basedOn w:val="Normal"/>
    <w:uiPriority w:val="34"/>
    <w:qFormat/>
    <w:rsid w:val="00EB3D85"/>
    <w:pPr>
      <w:widowControl w:val="0"/>
      <w:numPr>
        <w:numId w:val="1"/>
      </w:numPr>
      <w:autoSpaceDE w:val="0"/>
      <w:autoSpaceDN w:val="0"/>
      <w:adjustRightInd w:val="0"/>
      <w:ind w:left="2520"/>
    </w:pPr>
    <w:rPr>
      <w:rFonts w:ascii="Times New Roman" w:eastAsia="PMingLiU" w:hAnsi="Times New Roman" w:cs="Times New Roman"/>
    </w:rPr>
  </w:style>
  <w:style w:type="paragraph" w:styleId="List">
    <w:name w:val="List"/>
    <w:basedOn w:val="Normal"/>
    <w:uiPriority w:val="99"/>
    <w:semiHidden/>
    <w:unhideWhenUsed/>
    <w:rsid w:val="00EB3D85"/>
    <w:pPr>
      <w:spacing w:after="240"/>
      <w:ind w:left="360" w:hanging="360"/>
      <w:contextualSpacing/>
      <w:jc w:val="both"/>
    </w:pPr>
    <w:rPr>
      <w:rFonts w:ascii="Times New Roman" w:hAnsi="Times New Roman"/>
    </w:rPr>
  </w:style>
  <w:style w:type="paragraph" w:customStyle="1" w:styleId="Bod">
    <w:name w:val="Bod"/>
    <w:basedOn w:val="Normal"/>
    <w:rsid w:val="00EB3D85"/>
    <w:pPr>
      <w:suppressAutoHyphens/>
      <w:spacing w:after="240"/>
      <w:ind w:firstLine="720"/>
      <w:jc w:val="both"/>
    </w:pPr>
    <w:rPr>
      <w:rFonts w:ascii="Times New Roman" w:eastAsia="Times New Roman" w:hAnsi="Times New Roman" w:cs="Times New Roman"/>
      <w:szCs w:val="20"/>
      <w:lang w:eastAsia="ja-JP"/>
    </w:rPr>
  </w:style>
  <w:style w:type="character" w:styleId="CommentReference">
    <w:name w:val="annotation reference"/>
    <w:basedOn w:val="DefaultParagraphFont"/>
    <w:uiPriority w:val="99"/>
    <w:semiHidden/>
    <w:unhideWhenUsed/>
    <w:rsid w:val="00046313"/>
    <w:rPr>
      <w:sz w:val="16"/>
      <w:szCs w:val="16"/>
    </w:rPr>
  </w:style>
  <w:style w:type="paragraph" w:styleId="CommentText">
    <w:name w:val="annotation text"/>
    <w:basedOn w:val="Normal"/>
    <w:link w:val="CommentTextChar"/>
    <w:uiPriority w:val="99"/>
    <w:semiHidden/>
    <w:unhideWhenUsed/>
    <w:rsid w:val="00046313"/>
    <w:rPr>
      <w:sz w:val="20"/>
      <w:szCs w:val="20"/>
    </w:rPr>
  </w:style>
  <w:style w:type="character" w:customStyle="1" w:styleId="CommentTextChar">
    <w:name w:val="Comment Text Char"/>
    <w:basedOn w:val="DefaultParagraphFont"/>
    <w:link w:val="CommentText"/>
    <w:uiPriority w:val="99"/>
    <w:semiHidden/>
    <w:rsid w:val="00046313"/>
    <w:rPr>
      <w:sz w:val="20"/>
      <w:szCs w:val="20"/>
    </w:rPr>
  </w:style>
  <w:style w:type="paragraph" w:styleId="CommentSubject">
    <w:name w:val="annotation subject"/>
    <w:basedOn w:val="CommentText"/>
    <w:next w:val="CommentText"/>
    <w:link w:val="CommentSubjectChar"/>
    <w:uiPriority w:val="99"/>
    <w:semiHidden/>
    <w:unhideWhenUsed/>
    <w:rsid w:val="00046313"/>
    <w:rPr>
      <w:b/>
      <w:bCs/>
    </w:rPr>
  </w:style>
  <w:style w:type="character" w:customStyle="1" w:styleId="CommentSubjectChar">
    <w:name w:val="Comment Subject Char"/>
    <w:basedOn w:val="CommentTextChar"/>
    <w:link w:val="CommentSubject"/>
    <w:uiPriority w:val="99"/>
    <w:semiHidden/>
    <w:rsid w:val="00046313"/>
    <w:rPr>
      <w:b/>
      <w:bCs/>
      <w:sz w:val="20"/>
      <w:szCs w:val="20"/>
    </w:rPr>
  </w:style>
  <w:style w:type="paragraph" w:customStyle="1" w:styleId="Normal1">
    <w:name w:val="Normal1"/>
    <w:rsid w:val="00177012"/>
    <w:pPr>
      <w:spacing w:after="0" w:line="240" w:lineRule="auto"/>
    </w:pPr>
    <w:rPr>
      <w:rFonts w:ascii="Times New Roman" w:eastAsia="Times New Roman" w:hAnsi="Times New Roman" w:cs="Times New Roman"/>
      <w:color w:val="000000"/>
      <w:sz w:val="20"/>
      <w:szCs w:val="20"/>
    </w:rPr>
  </w:style>
  <w:style w:type="table" w:styleId="TableGrid">
    <w:name w:val="Table Grid"/>
    <w:basedOn w:val="TableNormal"/>
    <w:uiPriority w:val="59"/>
    <w:rsid w:val="00DA4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02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84960">
      <w:bodyDiv w:val="1"/>
      <w:marLeft w:val="0"/>
      <w:marRight w:val="0"/>
      <w:marTop w:val="0"/>
      <w:marBottom w:val="0"/>
      <w:divBdr>
        <w:top w:val="none" w:sz="0" w:space="0" w:color="auto"/>
        <w:left w:val="none" w:sz="0" w:space="0" w:color="auto"/>
        <w:bottom w:val="none" w:sz="0" w:space="0" w:color="auto"/>
        <w:right w:val="none" w:sz="0" w:space="0" w:color="auto"/>
      </w:divBdr>
    </w:div>
    <w:div w:id="10898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ecurityscorecard.com/eula-end-user/"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FA16E-FA3A-7E48-9E85-813BC971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4721</Words>
  <Characters>26912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Accuvant Inc.</Company>
  <LinksUpToDate>false</LinksUpToDate>
  <CharactersWithSpaces>31570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c:creator>
  <cp:lastModifiedBy>Security Scorecard</cp:lastModifiedBy>
  <cp:revision>2</cp:revision>
  <cp:lastPrinted>2015-05-12T19:19:00Z</cp:lastPrinted>
  <dcterms:created xsi:type="dcterms:W3CDTF">2017-06-08T11:07:00Z</dcterms:created>
  <dcterms:modified xsi:type="dcterms:W3CDTF">2017-06-08T11:07:00Z</dcterms:modified>
</cp:coreProperties>
</file>