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004CD" w14:textId="43C98CEF" w:rsidR="00E25CB0" w:rsidRDefault="003428B3" w:rsidP="00023007">
      <w:pPr>
        <w:pStyle w:val="Style1"/>
        <w:tabs>
          <w:tab w:val="left" w:pos="1710"/>
          <w:tab w:val="left" w:pos="5760"/>
        </w:tabs>
        <w:spacing w:line="240" w:lineRule="auto"/>
        <w:ind w:left="2610" w:right="576" w:firstLine="3870"/>
        <w:jc w:val="center"/>
        <w:rPr>
          <w:rFonts w:ascii="Lucida Sans Unicode" w:hAnsi="Lucida Sans Unicode" w:cs="Lucida Sans Unicode"/>
          <w:color w:val="CC6600"/>
          <w:sz w:val="18"/>
          <w:szCs w:val="18"/>
        </w:rPr>
      </w:pPr>
      <w:r>
        <w:rPr>
          <w:b/>
          <w:noProof/>
          <w:sz w:val="20"/>
        </w:rPr>
        <mc:AlternateContent>
          <mc:Choice Requires="wps">
            <w:drawing>
              <wp:anchor distT="0" distB="0" distL="114300" distR="114300" simplePos="0" relativeHeight="251659264" behindDoc="0" locked="0" layoutInCell="0" allowOverlap="1" wp14:anchorId="23020A44" wp14:editId="20508B93">
                <wp:simplePos x="0" y="0"/>
                <wp:positionH relativeFrom="column">
                  <wp:posOffset>0</wp:posOffset>
                </wp:positionH>
                <wp:positionV relativeFrom="paragraph">
                  <wp:posOffset>-88265</wp:posOffset>
                </wp:positionV>
                <wp:extent cx="3697605" cy="1005840"/>
                <wp:effectExtent l="0" t="635" r="10795" b="952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97605" cy="1005840"/>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6.9pt;width:291.15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" o:allowincell="f" fillcolor="#ddd"/>
            </w:pict>
          </mc:Fallback>
        </mc:AlternateContent>
      </w:r>
      <w:r>
        <w:rPr>
          <w:b/>
          <w:noProof/>
        </w:rPr>
        <mc:AlternateContent>
          <mc:Choice Requires="wps">
            <w:drawing>
              <wp:anchor distT="0" distB="0" distL="114300" distR="114300" simplePos="0" relativeHeight="251660288" behindDoc="0" locked="0" layoutInCell="0" allowOverlap="1" wp14:anchorId="4D075B12" wp14:editId="2E3DA51F">
                <wp:simplePos x="0" y="0"/>
                <wp:positionH relativeFrom="column">
                  <wp:posOffset>0</wp:posOffset>
                </wp:positionH>
                <wp:positionV relativeFrom="paragraph">
                  <wp:posOffset>-88265</wp:posOffset>
                </wp:positionV>
                <wp:extent cx="3491865" cy="914400"/>
                <wp:effectExtent l="0" t="635" r="635"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DF9C4" w14:textId="77777777" w:rsidR="00195296" w:rsidRDefault="00195296">
                            <w:pPr>
                              <w:jc w:val="center"/>
                              <w:rPr>
                                <w:i/>
                                <w:sz w:val="20"/>
                              </w:rPr>
                            </w:pPr>
                          </w:p>
                          <w:p w14:paraId="0DF39B2A" w14:textId="77777777" w:rsidR="00195296" w:rsidRDefault="00195296">
                            <w:pPr>
                              <w:rPr>
                                <w:u w:val="single"/>
                              </w:rPr>
                            </w:pPr>
                            <w:r>
                              <w:rPr>
                                <w:b/>
                              </w:rPr>
                              <w:t xml:space="preserve">Representative Name </w:t>
                            </w:r>
                            <w:r>
                              <w:t xml:space="preserve"> </w:t>
                            </w:r>
                            <w:r>
                              <w:rPr>
                                <w:u w:val="single"/>
                              </w:rPr>
                              <w:tab/>
                            </w:r>
                            <w:r>
                              <w:rPr>
                                <w:u w:val="single"/>
                              </w:rPr>
                              <w:tab/>
                            </w:r>
                            <w:r>
                              <w:rPr>
                                <w:u w:val="single"/>
                              </w:rPr>
                              <w:tab/>
                            </w:r>
                            <w:r>
                              <w:rPr>
                                <w:u w:val="single"/>
                              </w:rPr>
                              <w:tab/>
                            </w:r>
                          </w:p>
                          <w:p w14:paraId="55944E42" w14:textId="77777777" w:rsidR="00195296" w:rsidRDefault="00195296">
                            <w:pPr>
                              <w:rPr>
                                <w:b/>
                                <w:sz w:val="16"/>
                              </w:rPr>
                            </w:pPr>
                            <w:r>
                              <w:rPr>
                                <w:b/>
                                <w:sz w:val="16"/>
                              </w:rPr>
                              <w:tab/>
                            </w:r>
                            <w:r>
                              <w:rPr>
                                <w:b/>
                                <w:sz w:val="16"/>
                              </w:rPr>
                              <w:tab/>
                            </w:r>
                            <w:r>
                              <w:rPr>
                                <w:b/>
                                <w:sz w:val="16"/>
                              </w:rPr>
                              <w:tab/>
                            </w:r>
                            <w:r>
                              <w:rPr>
                                <w:b/>
                                <w:sz w:val="16"/>
                              </w:rPr>
                              <w:tab/>
                            </w:r>
                          </w:p>
                          <w:p w14:paraId="358B1610" w14:textId="77777777" w:rsidR="00195296" w:rsidRDefault="00195296">
                            <w:pPr>
                              <w:spacing w:before="60"/>
                              <w:rPr>
                                <w:u w:val="single"/>
                              </w:rPr>
                            </w:pPr>
                            <w:r>
                              <w:rPr>
                                <w:b/>
                              </w:rPr>
                              <w:t>Effective Date</w:t>
                            </w:r>
                            <w:r>
                              <w:t xml:space="preserve"> </w:t>
                            </w:r>
                            <w:r>
                              <w:rPr>
                                <w:u w:val="single"/>
                              </w:rPr>
                              <w:tab/>
                            </w:r>
                            <w:r>
                              <w:rPr>
                                <w:u w:val="single"/>
                              </w:rPr>
                              <w:tab/>
                            </w:r>
                            <w:r>
                              <w:rPr>
                                <w:u w:val="single"/>
                              </w:rPr>
                              <w:tab/>
                            </w:r>
                            <w:r>
                              <w:rPr>
                                <w:u w:val="single"/>
                              </w:rPr>
                              <w:tab/>
                            </w:r>
                            <w:r>
                              <w:rPr>
                                <w:u w:val="singl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0;margin-top:-6.9pt;width:274.9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" o:allowincell="f" filled="f" stroked="f">
                <v:textbox>
                  <w:txbxContent>
                    <w:p w14:paraId="19CDF9C4" w14:textId="77777777" w:rsidR="00195296" w:rsidRDefault="00195296">
                      <w:pPr>
                        <w:jc w:val="center"/>
                        <w:rPr>
                          <w:i/>
                          <w:sz w:val="20"/>
                        </w:rPr>
                      </w:pPr>
                    </w:p>
                    <w:p w14:paraId="0DF39B2A" w14:textId="77777777" w:rsidR="00195296" w:rsidRDefault="00195296">
                      <w:pPr>
                        <w:rPr>
                          <w:u w:val="single"/>
                        </w:rPr>
                      </w:pPr>
                      <w:r>
                        <w:rPr>
                          <w:b/>
                        </w:rPr>
                        <w:t xml:space="preserve">Representative Name </w:t>
                      </w:r>
                      <w:r>
                        <w:t xml:space="preserve"> </w:t>
                      </w:r>
                      <w:r>
                        <w:rPr>
                          <w:u w:val="single"/>
                        </w:rPr>
                        <w:tab/>
                      </w:r>
                      <w:r>
                        <w:rPr>
                          <w:u w:val="single"/>
                        </w:rPr>
                        <w:tab/>
                      </w:r>
                      <w:r>
                        <w:rPr>
                          <w:u w:val="single"/>
                        </w:rPr>
                        <w:tab/>
                      </w:r>
                      <w:r>
                        <w:rPr>
                          <w:u w:val="single"/>
                        </w:rPr>
                        <w:tab/>
                      </w:r>
                    </w:p>
                    <w:p w14:paraId="55944E42" w14:textId="77777777" w:rsidR="00195296" w:rsidRDefault="00195296">
                      <w:pPr>
                        <w:rPr>
                          <w:b/>
                          <w:sz w:val="16"/>
                        </w:rPr>
                      </w:pPr>
                      <w:r>
                        <w:rPr>
                          <w:b/>
                          <w:sz w:val="16"/>
                        </w:rPr>
                        <w:tab/>
                      </w:r>
                      <w:r>
                        <w:rPr>
                          <w:b/>
                          <w:sz w:val="16"/>
                        </w:rPr>
                        <w:tab/>
                      </w:r>
                      <w:r>
                        <w:rPr>
                          <w:b/>
                          <w:sz w:val="16"/>
                        </w:rPr>
                        <w:tab/>
                      </w:r>
                      <w:r>
                        <w:rPr>
                          <w:b/>
                          <w:sz w:val="16"/>
                        </w:rPr>
                        <w:tab/>
                      </w:r>
                    </w:p>
                    <w:p w14:paraId="358B1610" w14:textId="77777777" w:rsidR="00195296" w:rsidRDefault="00195296">
                      <w:pPr>
                        <w:spacing w:before="60"/>
                        <w:rPr>
                          <w:u w:val="single"/>
                        </w:rPr>
                      </w:pPr>
                      <w:r>
                        <w:rPr>
                          <w:b/>
                        </w:rPr>
                        <w:t>Effective Date</w:t>
                      </w:r>
                      <w:r>
                        <w:t xml:space="preserve"> </w:t>
                      </w:r>
                      <w:r>
                        <w:rPr>
                          <w:u w:val="single"/>
                        </w:rPr>
                        <w:tab/>
                      </w:r>
                      <w:r>
                        <w:rPr>
                          <w:u w:val="single"/>
                        </w:rPr>
                        <w:tab/>
                      </w:r>
                      <w:r>
                        <w:rPr>
                          <w:u w:val="single"/>
                        </w:rPr>
                        <w:tab/>
                      </w:r>
                      <w:r>
                        <w:rPr>
                          <w:u w:val="single"/>
                        </w:rPr>
                        <w:tab/>
                      </w:r>
                      <w:r>
                        <w:rPr>
                          <w:u w:val="single"/>
                        </w:rPr>
                        <w:tab/>
                      </w:r>
                    </w:p>
                  </w:txbxContent>
                </v:textbox>
              </v:shape>
            </w:pict>
          </mc:Fallback>
        </mc:AlternateContent>
      </w:r>
    </w:p>
    <w:p w14:paraId="42D505DD" w14:textId="609C992C" w:rsidR="00E25CB0" w:rsidRDefault="00500FA5" w:rsidP="00500FA5">
      <w:pPr>
        <w:pStyle w:val="Style1"/>
        <w:tabs>
          <w:tab w:val="left" w:pos="1710"/>
          <w:tab w:val="left" w:pos="5760"/>
        </w:tabs>
        <w:spacing w:line="240" w:lineRule="auto"/>
        <w:ind w:left="2610" w:right="576" w:firstLine="3600"/>
        <w:jc w:val="center"/>
        <w:rPr>
          <w:b/>
        </w:rPr>
      </w:pPr>
      <w:r>
        <w:rPr>
          <w:b/>
          <w:noProof/>
        </w:rPr>
        <w:drawing>
          <wp:inline distT="0" distB="0" distL="0" distR="0" wp14:anchorId="3090C393" wp14:editId="534109F3">
            <wp:extent cx="2800350" cy="933450"/>
            <wp:effectExtent l="0" t="0" r="0" b="6350"/>
            <wp:docPr id="12" name="Picture 12" descr="Macintosh HD:Users:chadboeckmann:Library:Containers:com.apple.mail:Data:Library:Mail Downloads:EFED4A9B-C352-4123-AC78-9484584DD99E:TrustMAP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adboeckmann:Library:Containers:com.apple.mail:Data:Library:Mail Downloads:EFED4A9B-C352-4123-AC78-9484584DD99E:TrustMAP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928" cy="933643"/>
                    </a:xfrm>
                    <a:prstGeom prst="rect">
                      <a:avLst/>
                    </a:prstGeom>
                    <a:noFill/>
                    <a:ln>
                      <a:noFill/>
                    </a:ln>
                  </pic:spPr>
                </pic:pic>
              </a:graphicData>
            </a:graphic>
          </wp:inline>
        </w:drawing>
      </w:r>
    </w:p>
    <w:p w14:paraId="014EBD84" w14:textId="77777777" w:rsidR="006F1C14" w:rsidRDefault="006F1C14">
      <w:pPr>
        <w:pStyle w:val="Style1"/>
        <w:tabs>
          <w:tab w:val="left" w:pos="1710"/>
          <w:tab w:val="left" w:pos="5760"/>
        </w:tabs>
        <w:spacing w:line="240" w:lineRule="auto"/>
        <w:ind w:right="576"/>
        <w:rPr>
          <w:rFonts w:ascii="Bookman Old Style" w:hAnsi="Bookman Old Style"/>
          <w:b/>
          <w:sz w:val="28"/>
        </w:rPr>
      </w:pPr>
    </w:p>
    <w:p w14:paraId="44C91658" w14:textId="77777777" w:rsidR="006F1C14" w:rsidRPr="00D81B12" w:rsidRDefault="006F1C14">
      <w:pPr>
        <w:pStyle w:val="Header"/>
        <w:tabs>
          <w:tab w:val="clear" w:pos="4320"/>
          <w:tab w:val="center" w:pos="5400"/>
        </w:tabs>
        <w:spacing w:after="120"/>
        <w:jc w:val="left"/>
        <w:rPr>
          <w:u w:val="single"/>
        </w:rPr>
      </w:pPr>
      <w:r>
        <w:rPr>
          <w:rFonts w:ascii="Bookman Old Style" w:hAnsi="Bookman Old Style"/>
          <w:b/>
          <w:sz w:val="28"/>
        </w:rPr>
        <w:tab/>
      </w:r>
      <w:r w:rsidR="0050100B">
        <w:rPr>
          <w:b/>
          <w:sz w:val="28"/>
        </w:rPr>
        <w:t>REFERRAL</w:t>
      </w:r>
      <w:r w:rsidRPr="00D81B12">
        <w:rPr>
          <w:b/>
          <w:sz w:val="28"/>
        </w:rPr>
        <w:t xml:space="preserve"> AGREEMENT</w:t>
      </w:r>
    </w:p>
    <w:p w14:paraId="716AF9F2" w14:textId="77777777" w:rsidR="006F1C14" w:rsidRDefault="003428B3">
      <w:pPr>
        <w:pStyle w:val="Header"/>
        <w:tabs>
          <w:tab w:val="clear" w:pos="4320"/>
          <w:tab w:val="clear" w:pos="8640"/>
        </w:tabs>
        <w:rPr>
          <w:noProof/>
        </w:rPr>
      </w:pPr>
      <w:r>
        <w:rPr>
          <w:noProof/>
        </w:rPr>
        <mc:AlternateContent>
          <mc:Choice Requires="wps">
            <w:drawing>
              <wp:anchor distT="0" distB="0" distL="114300" distR="114300" simplePos="0" relativeHeight="251656192" behindDoc="0" locked="0" layoutInCell="0" allowOverlap="1" wp14:anchorId="2878C6DB" wp14:editId="3C718E02">
                <wp:simplePos x="0" y="0"/>
                <wp:positionH relativeFrom="column">
                  <wp:posOffset>0</wp:posOffset>
                </wp:positionH>
                <wp:positionV relativeFrom="paragraph">
                  <wp:posOffset>69850</wp:posOffset>
                </wp:positionV>
                <wp:extent cx="6858000" cy="0"/>
                <wp:effectExtent l="25400" t="31750" r="38100" b="317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540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" o:allowincell="f" strokeweight="3pt">
                <v:stroke linestyle="thinThin"/>
              </v:line>
            </w:pict>
          </mc:Fallback>
        </mc:AlternateContent>
      </w:r>
    </w:p>
    <w:p w14:paraId="3003A543" w14:textId="77777777" w:rsidR="006F1C14" w:rsidRDefault="006F1C14">
      <w:pPr>
        <w:tabs>
          <w:tab w:val="left" w:pos="10170"/>
        </w:tabs>
        <w:spacing w:after="120"/>
        <w:ind w:left="540" w:right="360"/>
        <w:rPr>
          <w:b/>
          <w:sz w:val="22"/>
        </w:rPr>
      </w:pPr>
      <w:r>
        <w:rPr>
          <w:b/>
          <w:sz w:val="22"/>
        </w:rPr>
        <w:t>REPRESENTATIVE INFORMATION:</w:t>
      </w:r>
    </w:p>
    <w:p w14:paraId="16E7C7FF" w14:textId="77777777" w:rsidR="006F1C14" w:rsidRDefault="006F1C14">
      <w:pPr>
        <w:tabs>
          <w:tab w:val="left" w:pos="10170"/>
          <w:tab w:val="left" w:pos="10440"/>
        </w:tabs>
        <w:spacing w:after="120"/>
        <w:ind w:left="540" w:right="360"/>
        <w:rPr>
          <w:sz w:val="22"/>
        </w:rPr>
      </w:pPr>
      <w:r>
        <w:rPr>
          <w:sz w:val="22"/>
        </w:rPr>
        <w:t xml:space="preserve">Name:  </w:t>
      </w:r>
      <w:r>
        <w:rPr>
          <w:sz w:val="22"/>
          <w:u w:val="single"/>
        </w:rPr>
        <w:tab/>
      </w:r>
    </w:p>
    <w:p w14:paraId="54F02E25" w14:textId="77777777" w:rsidR="006F1C14" w:rsidRDefault="006F1C14">
      <w:pPr>
        <w:tabs>
          <w:tab w:val="left" w:pos="10170"/>
          <w:tab w:val="left" w:pos="10440"/>
        </w:tabs>
        <w:spacing w:after="120"/>
        <w:ind w:left="540" w:right="360"/>
        <w:rPr>
          <w:sz w:val="22"/>
        </w:rPr>
      </w:pPr>
      <w:r>
        <w:rPr>
          <w:sz w:val="22"/>
        </w:rPr>
        <w:t xml:space="preserve">Address:  </w:t>
      </w:r>
      <w:r>
        <w:rPr>
          <w:sz w:val="22"/>
          <w:u w:val="single"/>
        </w:rPr>
        <w:tab/>
      </w:r>
    </w:p>
    <w:p w14:paraId="1D27173D" w14:textId="77777777" w:rsidR="006F1C14" w:rsidRDefault="006F1C14">
      <w:pPr>
        <w:tabs>
          <w:tab w:val="left" w:pos="4320"/>
          <w:tab w:val="left" w:pos="4500"/>
          <w:tab w:val="left" w:pos="7920"/>
          <w:tab w:val="left" w:pos="8100"/>
          <w:tab w:val="left" w:pos="10170"/>
          <w:tab w:val="left" w:pos="10440"/>
        </w:tabs>
        <w:spacing w:after="120"/>
        <w:ind w:left="540" w:right="360"/>
        <w:rPr>
          <w:sz w:val="22"/>
        </w:rPr>
      </w:pPr>
      <w:r>
        <w:rPr>
          <w:sz w:val="22"/>
        </w:rPr>
        <w:t xml:space="preserve">City:  </w:t>
      </w:r>
      <w:r>
        <w:rPr>
          <w:sz w:val="22"/>
          <w:u w:val="single"/>
        </w:rPr>
        <w:tab/>
      </w:r>
      <w:r>
        <w:rPr>
          <w:sz w:val="22"/>
        </w:rPr>
        <w:tab/>
        <w:t xml:space="preserve">State:  </w:t>
      </w:r>
      <w:r>
        <w:rPr>
          <w:sz w:val="22"/>
          <w:u w:val="single"/>
        </w:rPr>
        <w:tab/>
      </w:r>
      <w:r>
        <w:rPr>
          <w:sz w:val="22"/>
        </w:rPr>
        <w:tab/>
        <w:t xml:space="preserve">Zip:  </w:t>
      </w:r>
      <w:r>
        <w:rPr>
          <w:sz w:val="22"/>
          <w:u w:val="single"/>
        </w:rPr>
        <w:tab/>
      </w:r>
    </w:p>
    <w:p w14:paraId="7FB331CF" w14:textId="77777777" w:rsidR="006F1C14" w:rsidRDefault="006F1C14">
      <w:pPr>
        <w:tabs>
          <w:tab w:val="left" w:pos="4860"/>
          <w:tab w:val="left" w:pos="5040"/>
          <w:tab w:val="left" w:pos="10170"/>
          <w:tab w:val="left" w:pos="10800"/>
        </w:tabs>
        <w:spacing w:after="120"/>
        <w:ind w:left="540" w:right="360"/>
        <w:rPr>
          <w:sz w:val="22"/>
        </w:rPr>
      </w:pPr>
      <w:r>
        <w:rPr>
          <w:sz w:val="22"/>
        </w:rPr>
        <w:t xml:space="preserve">Contact Name:  </w:t>
      </w:r>
      <w:r>
        <w:rPr>
          <w:sz w:val="22"/>
          <w:u w:val="single"/>
        </w:rPr>
        <w:tab/>
      </w:r>
      <w:r>
        <w:rPr>
          <w:sz w:val="22"/>
        </w:rPr>
        <w:tab/>
        <w:t xml:space="preserve">Title:  </w:t>
      </w:r>
      <w:r>
        <w:rPr>
          <w:sz w:val="22"/>
          <w:u w:val="single"/>
        </w:rPr>
        <w:tab/>
      </w:r>
    </w:p>
    <w:p w14:paraId="188ACA50" w14:textId="77777777" w:rsidR="006F1C14" w:rsidRDefault="006F1C14">
      <w:pPr>
        <w:tabs>
          <w:tab w:val="left" w:pos="4860"/>
          <w:tab w:val="left" w:pos="5040"/>
          <w:tab w:val="left" w:pos="10170"/>
          <w:tab w:val="left" w:pos="10800"/>
        </w:tabs>
        <w:spacing w:after="120"/>
        <w:ind w:left="540" w:right="360"/>
        <w:rPr>
          <w:sz w:val="22"/>
        </w:rPr>
      </w:pPr>
      <w:r>
        <w:rPr>
          <w:sz w:val="22"/>
        </w:rPr>
        <w:t xml:space="preserve">Telephone:  </w:t>
      </w:r>
      <w:r>
        <w:rPr>
          <w:sz w:val="22"/>
          <w:u w:val="single"/>
        </w:rPr>
        <w:tab/>
      </w:r>
      <w:r>
        <w:rPr>
          <w:sz w:val="22"/>
        </w:rPr>
        <w:tab/>
        <w:t>E</w:t>
      </w:r>
      <w:r>
        <w:rPr>
          <w:sz w:val="22"/>
        </w:rPr>
        <w:noBreakHyphen/>
        <w:t xml:space="preserve">Mail:  </w:t>
      </w:r>
      <w:r>
        <w:rPr>
          <w:sz w:val="22"/>
          <w:u w:val="single"/>
        </w:rPr>
        <w:tab/>
      </w:r>
    </w:p>
    <w:p w14:paraId="1F801922" w14:textId="77777777" w:rsidR="006F1C14" w:rsidRDefault="006F1C14">
      <w:pPr>
        <w:spacing w:after="120"/>
        <w:ind w:left="540" w:right="360"/>
        <w:rPr>
          <w:sz w:val="22"/>
        </w:rPr>
      </w:pPr>
      <w:r>
        <w:rPr>
          <w:sz w:val="22"/>
        </w:rPr>
        <w:t>Nature of Representative:</w:t>
      </w:r>
    </w:p>
    <w:p w14:paraId="1050FE6D" w14:textId="77777777" w:rsidR="006F1C14" w:rsidRDefault="006F1C14">
      <w:pPr>
        <w:tabs>
          <w:tab w:val="left" w:pos="3240"/>
          <w:tab w:val="left" w:pos="5040"/>
          <w:tab w:val="left" w:pos="7920"/>
        </w:tabs>
        <w:spacing w:after="120"/>
        <w:ind w:left="540" w:right="360"/>
        <w:rPr>
          <w:sz w:val="22"/>
        </w:rPr>
      </w:pPr>
      <w:r>
        <w:rPr>
          <w:sz w:val="22"/>
        </w:rPr>
        <w:sym w:font="Wingdings" w:char="F06F"/>
      </w:r>
      <w:r>
        <w:rPr>
          <w:sz w:val="22"/>
        </w:rPr>
        <w:t xml:space="preserve"> Individual/Sole </w:t>
      </w:r>
      <w:proofErr w:type="gramStart"/>
      <w:r>
        <w:rPr>
          <w:sz w:val="22"/>
        </w:rPr>
        <w:t xml:space="preserve">Proprietorship     </w:t>
      </w:r>
      <w:proofErr w:type="gramEnd"/>
      <w:r>
        <w:rPr>
          <w:sz w:val="22"/>
        </w:rPr>
        <w:sym w:font="Wingdings" w:char="F06F"/>
      </w:r>
      <w:r>
        <w:rPr>
          <w:sz w:val="22"/>
        </w:rPr>
        <w:t xml:space="preserve"> Corporation     </w:t>
      </w:r>
      <w:r>
        <w:rPr>
          <w:sz w:val="22"/>
        </w:rPr>
        <w:sym w:font="Wingdings" w:char="F06F"/>
      </w:r>
      <w:r>
        <w:rPr>
          <w:sz w:val="22"/>
        </w:rPr>
        <w:t xml:space="preserve"> Limited Liability Company      </w:t>
      </w:r>
      <w:r>
        <w:rPr>
          <w:sz w:val="22"/>
        </w:rPr>
        <w:sym w:font="Wingdings" w:char="F06F"/>
      </w:r>
      <w:r>
        <w:rPr>
          <w:sz w:val="22"/>
        </w:rPr>
        <w:t> Partnership</w:t>
      </w:r>
    </w:p>
    <w:p w14:paraId="0E3D639B" w14:textId="77777777" w:rsidR="006F1C14" w:rsidRDefault="006F1C14">
      <w:pPr>
        <w:tabs>
          <w:tab w:val="left" w:pos="5040"/>
        </w:tabs>
        <w:spacing w:after="120"/>
        <w:ind w:left="540" w:right="360"/>
        <w:rPr>
          <w:sz w:val="22"/>
          <w:u w:val="single"/>
        </w:rPr>
      </w:pPr>
      <w:r>
        <w:rPr>
          <w:sz w:val="22"/>
        </w:rPr>
        <w:sym w:font="Wingdings" w:char="F06F"/>
      </w:r>
      <w:r>
        <w:rPr>
          <w:sz w:val="22"/>
        </w:rPr>
        <w:t xml:space="preserve"> Other:  </w:t>
      </w:r>
      <w:r>
        <w:rPr>
          <w:sz w:val="22"/>
          <w:u w:val="single"/>
        </w:rPr>
        <w:tab/>
      </w:r>
    </w:p>
    <w:p w14:paraId="6422FA23" w14:textId="77777777" w:rsidR="006F1C14" w:rsidRDefault="003428B3">
      <w:pPr>
        <w:tabs>
          <w:tab w:val="left" w:pos="5040"/>
        </w:tabs>
        <w:spacing w:after="120"/>
        <w:ind w:left="540" w:right="360"/>
        <w:rPr>
          <w:sz w:val="22"/>
        </w:rPr>
      </w:pPr>
      <w:r>
        <w:rPr>
          <w:noProof/>
          <w:sz w:val="22"/>
        </w:rPr>
        <mc:AlternateContent>
          <mc:Choice Requires="wps">
            <w:drawing>
              <wp:anchor distT="0" distB="0" distL="114300" distR="114300" simplePos="0" relativeHeight="251657216" behindDoc="0" locked="0" layoutInCell="0" allowOverlap="1" wp14:anchorId="6B61C362" wp14:editId="20916C95">
                <wp:simplePos x="0" y="0"/>
                <wp:positionH relativeFrom="column">
                  <wp:posOffset>0</wp:posOffset>
                </wp:positionH>
                <wp:positionV relativeFrom="paragraph">
                  <wp:posOffset>146050</wp:posOffset>
                </wp:positionV>
                <wp:extent cx="6858000" cy="0"/>
                <wp:effectExtent l="25400" t="31750" r="38100" b="3175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540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" o:allowincell="f" strokeweight="3pt">
                <v:stroke linestyle="thinThin"/>
              </v:line>
            </w:pict>
          </mc:Fallback>
        </mc:AlternateContent>
      </w:r>
    </w:p>
    <w:p w14:paraId="2CE2FFD6" w14:textId="77777777" w:rsidR="006F1C14" w:rsidRDefault="006F1C14">
      <w:pPr>
        <w:tabs>
          <w:tab w:val="left" w:pos="540"/>
        </w:tabs>
        <w:spacing w:after="120"/>
        <w:ind w:left="540" w:right="360"/>
        <w:rPr>
          <w:b/>
          <w:sz w:val="22"/>
        </w:rPr>
      </w:pPr>
      <w:r>
        <w:rPr>
          <w:b/>
          <w:sz w:val="22"/>
        </w:rPr>
        <w:t>AGREEMENT:</w:t>
      </w:r>
    </w:p>
    <w:p w14:paraId="1B7D7688" w14:textId="5A807167" w:rsidR="006F1C14" w:rsidRDefault="00556C84" w:rsidP="00E868BD">
      <w:pPr>
        <w:pStyle w:val="BlockText"/>
        <w:ind w:left="540"/>
      </w:pPr>
      <w:r>
        <w:t>Secure Digital Solutions</w:t>
      </w:r>
      <w:r w:rsidR="005F5909">
        <w:t xml:space="preserve">, </w:t>
      </w:r>
      <w:r>
        <w:t>LLC,</w:t>
      </w:r>
      <w:r w:rsidR="005F5909">
        <w:t xml:space="preserve"> a </w:t>
      </w:r>
      <w:r>
        <w:t>Minnesota</w:t>
      </w:r>
      <w:r w:rsidR="005F5909">
        <w:t xml:space="preserve"> corporation</w:t>
      </w:r>
      <w:r w:rsidR="006F1C14">
        <w:t xml:space="preserve"> (“</w:t>
      </w:r>
      <w:r>
        <w:rPr>
          <w:b/>
        </w:rPr>
        <w:t>SDS</w:t>
      </w:r>
      <w:r w:rsidR="006F1C14">
        <w:t>”), has developed</w:t>
      </w:r>
      <w:r w:rsidR="00EC3E84">
        <w:t xml:space="preserve"> and </w:t>
      </w:r>
      <w:r w:rsidR="006F1C14">
        <w:t xml:space="preserve">owns rights to </w:t>
      </w:r>
      <w:r w:rsidR="00AA76EC">
        <w:t xml:space="preserve">the </w:t>
      </w:r>
      <w:proofErr w:type="spellStart"/>
      <w:r w:rsidR="00500FA5">
        <w:t>TrustMAPP</w:t>
      </w:r>
      <w:proofErr w:type="spellEnd"/>
      <w:r w:rsidR="00AA76EC">
        <w:t xml:space="preserve">™ software application </w:t>
      </w:r>
      <w:r w:rsidR="005F5909">
        <w:t>and associated</w:t>
      </w:r>
      <w:r w:rsidR="00AA76EC">
        <w:t xml:space="preserve"> services</w:t>
      </w:r>
      <w:r>
        <w:t xml:space="preserve"> include MAPP™</w:t>
      </w:r>
      <w:r w:rsidR="006F1C14">
        <w:t xml:space="preserve"> </w:t>
      </w:r>
      <w:r>
        <w:t xml:space="preserve">methodology supported by </w:t>
      </w:r>
      <w:proofErr w:type="spellStart"/>
      <w:r w:rsidR="00500FA5">
        <w:t>TrustMAPP</w:t>
      </w:r>
      <w:proofErr w:type="spellEnd"/>
      <w:r>
        <w:t xml:space="preserve"> </w:t>
      </w:r>
      <w:r w:rsidR="006F1C14">
        <w:t>(</w:t>
      </w:r>
      <w:r w:rsidR="00EC3E84">
        <w:t xml:space="preserve">collectively, </w:t>
      </w:r>
      <w:r w:rsidR="00AA76EC">
        <w:t>“</w:t>
      </w:r>
      <w:proofErr w:type="spellStart"/>
      <w:r w:rsidR="00500FA5">
        <w:rPr>
          <w:b/>
        </w:rPr>
        <w:t>TrustMAPP</w:t>
      </w:r>
      <w:proofErr w:type="spellEnd"/>
      <w:r w:rsidR="00AA76EC">
        <w:t>”</w:t>
      </w:r>
      <w:r>
        <w:t xml:space="preserve">). </w:t>
      </w:r>
      <w:r w:rsidR="006F1C14">
        <w:t xml:space="preserve">The </w:t>
      </w:r>
      <w:r w:rsidR="0050100B">
        <w:t>party</w:t>
      </w:r>
      <w:r w:rsidR="006F1C14">
        <w:t xml:space="preserve"> identified above (collectively with its employees, agents and representatives, referred to as “</w:t>
      </w:r>
      <w:r w:rsidR="006F1C14" w:rsidRPr="00AA76EC">
        <w:rPr>
          <w:b/>
        </w:rPr>
        <w:t>Representative</w:t>
      </w:r>
      <w:r w:rsidR="006F1C14">
        <w:t xml:space="preserve">”) wishes to obtain, and </w:t>
      </w:r>
      <w:r>
        <w:t>SDS</w:t>
      </w:r>
      <w:r w:rsidR="006F1C14">
        <w:t xml:space="preserve"> is willing to grant to Representative, a limited and non-exclusive right to promote </w:t>
      </w:r>
      <w:proofErr w:type="spellStart"/>
      <w:r w:rsidR="00500FA5">
        <w:t>TrustMAPP</w:t>
      </w:r>
      <w:proofErr w:type="spellEnd"/>
      <w:r w:rsidR="006F1C14">
        <w:t xml:space="preserve"> to </w:t>
      </w:r>
      <w:r w:rsidR="00AA76EC">
        <w:t>prospective clients</w:t>
      </w:r>
      <w:r w:rsidR="004579AE">
        <w:t xml:space="preserve"> </w:t>
      </w:r>
      <w:r w:rsidR="006F1C14">
        <w:t>pursuant to the</w:t>
      </w:r>
      <w:r w:rsidR="00EC3E84">
        <w:t xml:space="preserve"> attached standard</w:t>
      </w:r>
      <w:r w:rsidR="006F1C14">
        <w:t xml:space="preserve"> terms and conditions of this agreement (“</w:t>
      </w:r>
      <w:r w:rsidR="006F1C14" w:rsidRPr="00AA76EC">
        <w:rPr>
          <w:b/>
        </w:rPr>
        <w:t>Agreement</w:t>
      </w:r>
      <w:r>
        <w:t>”).</w:t>
      </w:r>
    </w:p>
    <w:p w14:paraId="37390551" w14:textId="77777777" w:rsidR="006F1C14" w:rsidRDefault="003428B3">
      <w:pPr>
        <w:spacing w:after="120"/>
        <w:ind w:left="540" w:right="540"/>
        <w:rPr>
          <w:b/>
          <w:sz w:val="22"/>
        </w:rPr>
      </w:pPr>
      <w:r>
        <w:rPr>
          <w:b/>
          <w:noProof/>
          <w:sz w:val="22"/>
        </w:rPr>
        <mc:AlternateContent>
          <mc:Choice Requires="wps">
            <w:drawing>
              <wp:anchor distT="0" distB="0" distL="114300" distR="114300" simplePos="0" relativeHeight="251658240" behindDoc="0" locked="0" layoutInCell="0" allowOverlap="1" wp14:anchorId="05FF4BDA" wp14:editId="2E0D94C2">
                <wp:simplePos x="0" y="0"/>
                <wp:positionH relativeFrom="column">
                  <wp:posOffset>0</wp:posOffset>
                </wp:positionH>
                <wp:positionV relativeFrom="paragraph">
                  <wp:posOffset>57785</wp:posOffset>
                </wp:positionV>
                <wp:extent cx="6858000" cy="0"/>
                <wp:effectExtent l="25400" t="19685" r="38100" b="4381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540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" o:allowincell="f" strokeweight="3pt">
                <v:stroke linestyle="thinThin"/>
              </v:line>
            </w:pict>
          </mc:Fallback>
        </mc:AlternateContent>
      </w:r>
    </w:p>
    <w:p w14:paraId="218DB9F6" w14:textId="77777777" w:rsidR="006F1C14" w:rsidRDefault="006F1C14">
      <w:pPr>
        <w:spacing w:after="120"/>
        <w:ind w:left="540" w:right="540"/>
        <w:rPr>
          <w:b/>
          <w:sz w:val="22"/>
        </w:rPr>
      </w:pPr>
      <w:r>
        <w:rPr>
          <w:b/>
          <w:sz w:val="22"/>
        </w:rPr>
        <w:t>SIGNATURES:</w:t>
      </w:r>
    </w:p>
    <w:p w14:paraId="5523DB6C" w14:textId="77777777" w:rsidR="006F1C14" w:rsidRDefault="006F1C14">
      <w:pPr>
        <w:tabs>
          <w:tab w:val="left" w:pos="10800"/>
        </w:tabs>
        <w:spacing w:after="120"/>
        <w:ind w:left="540" w:right="540"/>
        <w:rPr>
          <w:i/>
          <w:sz w:val="22"/>
        </w:rPr>
      </w:pPr>
      <w:r>
        <w:rPr>
          <w:i/>
          <w:sz w:val="22"/>
        </w:rPr>
        <w:t xml:space="preserve">By signing below, the undersigned certify that they have read and understand, and agree to be legally bound by, the terms and conditions of this Agreement, including the terms and conditions contained in any exhibits to this Agreement.  </w:t>
      </w:r>
    </w:p>
    <w:p w14:paraId="5BA59BE5" w14:textId="77777777" w:rsidR="006F1C14" w:rsidRDefault="006F1C14">
      <w:pPr>
        <w:rPr>
          <w:sz w:val="22"/>
        </w:rPr>
      </w:pPr>
    </w:p>
    <w:p w14:paraId="7B5A7BFA" w14:textId="77777777" w:rsidR="006F1C14" w:rsidRDefault="006F1C14">
      <w:pPr>
        <w:tabs>
          <w:tab w:val="center" w:pos="2340"/>
          <w:tab w:val="center" w:pos="7920"/>
        </w:tabs>
        <w:rPr>
          <w:b/>
          <w:sz w:val="22"/>
        </w:rPr>
      </w:pPr>
      <w:r>
        <w:rPr>
          <w:b/>
          <w:sz w:val="22"/>
        </w:rPr>
        <w:tab/>
        <w:t xml:space="preserve">           REPRESENTATIVE</w:t>
      </w:r>
      <w:r>
        <w:rPr>
          <w:b/>
          <w:sz w:val="22"/>
        </w:rPr>
        <w:tab/>
      </w:r>
      <w:r w:rsidR="00556C84" w:rsidRPr="00556C84">
        <w:rPr>
          <w:b/>
          <w:sz w:val="22"/>
        </w:rPr>
        <w:t>Secure Digital Solutions</w:t>
      </w:r>
      <w:r w:rsidR="00556C84">
        <w:rPr>
          <w:b/>
          <w:sz w:val="22"/>
        </w:rPr>
        <w:t>, LLC</w:t>
      </w:r>
    </w:p>
    <w:p w14:paraId="59531337" w14:textId="77777777" w:rsidR="006F1C14" w:rsidRDefault="006F1C14">
      <w:pPr>
        <w:rPr>
          <w:sz w:val="22"/>
        </w:rPr>
      </w:pPr>
    </w:p>
    <w:p w14:paraId="6315064F" w14:textId="77777777" w:rsidR="006F1C14" w:rsidRDefault="006F1C14">
      <w:pPr>
        <w:rPr>
          <w:sz w:val="22"/>
        </w:rPr>
      </w:pPr>
    </w:p>
    <w:p w14:paraId="38A00307" w14:textId="77777777" w:rsidR="003F1018" w:rsidRDefault="003F1018">
      <w:pPr>
        <w:rPr>
          <w:sz w:val="22"/>
        </w:rPr>
      </w:pPr>
    </w:p>
    <w:p w14:paraId="6DA106D2" w14:textId="77777777" w:rsidR="006F1C14" w:rsidRDefault="006F1C14">
      <w:pPr>
        <w:tabs>
          <w:tab w:val="left" w:pos="4860"/>
          <w:tab w:val="left" w:pos="5040"/>
          <w:tab w:val="left" w:pos="10224"/>
        </w:tabs>
        <w:ind w:left="540"/>
        <w:rPr>
          <w:sz w:val="22"/>
        </w:rPr>
      </w:pPr>
      <w:r>
        <w:rPr>
          <w:sz w:val="22"/>
        </w:rPr>
        <w:t xml:space="preserve">By:  </w:t>
      </w:r>
      <w:r>
        <w:rPr>
          <w:sz w:val="22"/>
          <w:u w:val="single"/>
        </w:rPr>
        <w:tab/>
      </w:r>
      <w:r>
        <w:rPr>
          <w:sz w:val="22"/>
        </w:rPr>
        <w:tab/>
        <w:t xml:space="preserve">By:  </w:t>
      </w:r>
      <w:r>
        <w:rPr>
          <w:sz w:val="22"/>
          <w:u w:val="single"/>
        </w:rPr>
        <w:tab/>
      </w:r>
    </w:p>
    <w:p w14:paraId="558F99FA" w14:textId="77777777" w:rsidR="006F1C14" w:rsidRDefault="006F1C14">
      <w:pPr>
        <w:tabs>
          <w:tab w:val="center" w:pos="2520"/>
          <w:tab w:val="center" w:pos="7920"/>
          <w:tab w:val="left" w:pos="10224"/>
        </w:tabs>
        <w:ind w:left="540"/>
        <w:rPr>
          <w:sz w:val="22"/>
        </w:rPr>
      </w:pPr>
      <w:r>
        <w:rPr>
          <w:sz w:val="22"/>
        </w:rPr>
        <w:tab/>
        <w:t>(Authorized Signature)</w:t>
      </w:r>
      <w:r>
        <w:rPr>
          <w:sz w:val="22"/>
        </w:rPr>
        <w:tab/>
        <w:t>(Authorized Signature)</w:t>
      </w:r>
    </w:p>
    <w:p w14:paraId="0112F70C" w14:textId="77777777" w:rsidR="006F1C14" w:rsidRDefault="006F1C14">
      <w:pPr>
        <w:tabs>
          <w:tab w:val="left" w:pos="4860"/>
          <w:tab w:val="left" w:pos="5040"/>
          <w:tab w:val="left" w:pos="10224"/>
        </w:tabs>
        <w:ind w:left="540"/>
        <w:rPr>
          <w:sz w:val="22"/>
        </w:rPr>
      </w:pPr>
    </w:p>
    <w:p w14:paraId="4F9C3810" w14:textId="77777777" w:rsidR="006F1C14" w:rsidRDefault="006F1C14">
      <w:pPr>
        <w:tabs>
          <w:tab w:val="left" w:pos="4860"/>
          <w:tab w:val="left" w:pos="5040"/>
          <w:tab w:val="left" w:pos="7200"/>
          <w:tab w:val="left" w:pos="10224"/>
        </w:tabs>
        <w:ind w:left="540"/>
        <w:rPr>
          <w:sz w:val="22"/>
        </w:rPr>
      </w:pPr>
      <w:r>
        <w:rPr>
          <w:sz w:val="22"/>
        </w:rPr>
        <w:t xml:space="preserve">Name:  </w:t>
      </w:r>
      <w:r>
        <w:rPr>
          <w:sz w:val="22"/>
          <w:u w:val="single"/>
        </w:rPr>
        <w:tab/>
      </w:r>
      <w:r>
        <w:rPr>
          <w:sz w:val="22"/>
        </w:rPr>
        <w:tab/>
        <w:t xml:space="preserve">Name:  </w:t>
      </w:r>
      <w:r>
        <w:rPr>
          <w:sz w:val="22"/>
          <w:u w:val="single"/>
        </w:rPr>
        <w:tab/>
      </w:r>
      <w:r>
        <w:rPr>
          <w:sz w:val="22"/>
          <w:u w:val="single"/>
        </w:rPr>
        <w:tab/>
      </w:r>
    </w:p>
    <w:p w14:paraId="371F9A33" w14:textId="77777777" w:rsidR="006F1C14" w:rsidRDefault="006F1C14">
      <w:pPr>
        <w:tabs>
          <w:tab w:val="center" w:pos="2520"/>
          <w:tab w:val="center" w:pos="7920"/>
          <w:tab w:val="left" w:pos="10224"/>
        </w:tabs>
        <w:ind w:left="540"/>
        <w:rPr>
          <w:sz w:val="22"/>
        </w:rPr>
      </w:pPr>
      <w:r>
        <w:rPr>
          <w:sz w:val="22"/>
        </w:rPr>
        <w:tab/>
        <w:t>(Print)</w:t>
      </w:r>
      <w:r>
        <w:rPr>
          <w:sz w:val="22"/>
        </w:rPr>
        <w:tab/>
        <w:t>(Print)</w:t>
      </w:r>
    </w:p>
    <w:p w14:paraId="526B7A68" w14:textId="77777777" w:rsidR="006F1C14" w:rsidRDefault="006F1C14">
      <w:pPr>
        <w:pStyle w:val="Header"/>
        <w:tabs>
          <w:tab w:val="clear" w:pos="4320"/>
          <w:tab w:val="clear" w:pos="8640"/>
          <w:tab w:val="left" w:pos="4860"/>
          <w:tab w:val="left" w:pos="5040"/>
          <w:tab w:val="left" w:pos="10224"/>
        </w:tabs>
        <w:ind w:left="540"/>
        <w:rPr>
          <w:sz w:val="22"/>
        </w:rPr>
      </w:pPr>
    </w:p>
    <w:p w14:paraId="0043C67F" w14:textId="77777777" w:rsidR="006F1C14" w:rsidRDefault="006F1C14">
      <w:pPr>
        <w:tabs>
          <w:tab w:val="left" w:pos="4860"/>
          <w:tab w:val="left" w:pos="5040"/>
          <w:tab w:val="left" w:pos="7200"/>
          <w:tab w:val="left" w:pos="10224"/>
        </w:tabs>
        <w:ind w:left="540"/>
        <w:rPr>
          <w:u w:val="single"/>
        </w:rPr>
      </w:pPr>
      <w:r>
        <w:rPr>
          <w:sz w:val="22"/>
        </w:rPr>
        <w:t xml:space="preserve">Title:  </w:t>
      </w:r>
      <w:r>
        <w:rPr>
          <w:sz w:val="22"/>
          <w:u w:val="single"/>
        </w:rPr>
        <w:tab/>
      </w:r>
      <w:r>
        <w:rPr>
          <w:sz w:val="22"/>
        </w:rPr>
        <w:tab/>
        <w:t xml:space="preserve">Title: </w:t>
      </w:r>
      <w:r>
        <w:rPr>
          <w:sz w:val="22"/>
          <w:u w:val="single"/>
        </w:rPr>
        <w:tab/>
      </w:r>
      <w:r>
        <w:rPr>
          <w:sz w:val="22"/>
          <w:u w:val="single"/>
        </w:rPr>
        <w:tab/>
      </w:r>
    </w:p>
    <w:p w14:paraId="43229A07" w14:textId="77777777" w:rsidR="006F1C14" w:rsidRDefault="006F1C14">
      <w:pPr>
        <w:pStyle w:val="Title"/>
      </w:pPr>
      <w:r>
        <w:br w:type="page"/>
      </w:r>
      <w:r w:rsidR="00C95458">
        <w:lastRenderedPageBreak/>
        <w:t>INDEPENDENT SALES REPRESENTATIVE</w:t>
      </w:r>
      <w:r>
        <w:t xml:space="preserve"> AGREEMENT</w:t>
      </w:r>
    </w:p>
    <w:p w14:paraId="217BD89C" w14:textId="77777777" w:rsidR="006F1C14" w:rsidRDefault="006F1C14">
      <w:pPr>
        <w:pStyle w:val="Title"/>
      </w:pPr>
      <w:r>
        <w:t>STANDARD TERMS AND CONDITIONS</w:t>
      </w:r>
    </w:p>
    <w:p w14:paraId="2731A746" w14:textId="77777777" w:rsidR="006F1C14" w:rsidRDefault="003428B3">
      <w:pPr>
        <w:suppressAutoHyphens/>
        <w:jc w:val="center"/>
        <w:rPr>
          <w:spacing w:val="-3"/>
          <w:sz w:val="18"/>
        </w:rPr>
      </w:pPr>
      <w:r>
        <w:rPr>
          <w:noProof/>
          <w:spacing w:val="-3"/>
          <w:sz w:val="18"/>
        </w:rPr>
        <mc:AlternateContent>
          <mc:Choice Requires="wps">
            <w:drawing>
              <wp:anchor distT="0" distB="0" distL="114300" distR="114300" simplePos="0" relativeHeight="251655168" behindDoc="0" locked="0" layoutInCell="0" allowOverlap="1" wp14:anchorId="5A10908B" wp14:editId="48861BEE">
                <wp:simplePos x="0" y="0"/>
                <wp:positionH relativeFrom="column">
                  <wp:posOffset>0</wp:posOffset>
                </wp:positionH>
                <wp:positionV relativeFrom="paragraph">
                  <wp:posOffset>19685</wp:posOffset>
                </wp:positionV>
                <wp:extent cx="6858000" cy="0"/>
                <wp:effectExtent l="25400" t="19685" r="38100" b="4381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pt" to="540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" o:allowincell="f" strokeweight="3pt">
                <v:stroke linestyle="thinThin"/>
              </v:line>
            </w:pict>
          </mc:Fallback>
        </mc:AlternateContent>
      </w:r>
    </w:p>
    <w:p w14:paraId="36EAF0A9" w14:textId="77777777" w:rsidR="006F1C14" w:rsidRDefault="006F1C14">
      <w:pPr>
        <w:suppressAutoHyphens/>
        <w:rPr>
          <w:spacing w:val="-3"/>
          <w:sz w:val="18"/>
        </w:rPr>
        <w:sectPr w:rsidR="006F1C14">
          <w:footerReference w:type="even" r:id="rId9"/>
          <w:footerReference w:type="default" r:id="rId10"/>
          <w:headerReference w:type="first" r:id="rId11"/>
          <w:footerReference w:type="first" r:id="rId12"/>
          <w:pgSz w:w="12240" w:h="15840" w:code="1"/>
          <w:pgMar w:top="810" w:right="720" w:bottom="576" w:left="72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noEndnote/>
          <w:titlePg/>
        </w:sectPr>
      </w:pPr>
    </w:p>
    <w:p w14:paraId="6E1F6121" w14:textId="77777777" w:rsidR="006F1C14" w:rsidRPr="00521A78" w:rsidRDefault="006F1C14">
      <w:pPr>
        <w:tabs>
          <w:tab w:val="center" w:pos="4680"/>
        </w:tabs>
        <w:suppressAutoHyphens/>
        <w:spacing w:after="120"/>
        <w:rPr>
          <w:sz w:val="18"/>
          <w:szCs w:val="18"/>
          <w:u w:val="single"/>
        </w:rPr>
      </w:pPr>
      <w:r w:rsidRPr="00521A78">
        <w:rPr>
          <w:b/>
          <w:sz w:val="18"/>
          <w:szCs w:val="18"/>
          <w:u w:val="single"/>
        </w:rPr>
        <w:lastRenderedPageBreak/>
        <w:t>SECTION 1.  DEFINITIONS</w:t>
      </w:r>
    </w:p>
    <w:p w14:paraId="44DE11BE" w14:textId="77777777" w:rsidR="006F1C14" w:rsidRPr="00521A78" w:rsidRDefault="006F1C14">
      <w:pPr>
        <w:pStyle w:val="BodyText"/>
        <w:tabs>
          <w:tab w:val="clear" w:pos="360"/>
          <w:tab w:val="clear" w:pos="720"/>
        </w:tabs>
        <w:spacing w:after="120"/>
        <w:rPr>
          <w:spacing w:val="0"/>
          <w:szCs w:val="18"/>
        </w:rPr>
      </w:pPr>
      <w:r w:rsidRPr="00521A78">
        <w:rPr>
          <w:spacing w:val="0"/>
          <w:szCs w:val="18"/>
        </w:rPr>
        <w:t>For purposes of this Agreement, the following terms shall have the following meanings:</w:t>
      </w:r>
    </w:p>
    <w:p w14:paraId="165B8F73" w14:textId="5B16754E" w:rsidR="006F1C14" w:rsidRPr="00521A78" w:rsidRDefault="003F1018">
      <w:pPr>
        <w:widowControl w:val="0"/>
        <w:tabs>
          <w:tab w:val="left" w:pos="-720"/>
        </w:tabs>
        <w:suppressAutoHyphens/>
        <w:spacing w:after="120"/>
        <w:rPr>
          <w:b/>
          <w:sz w:val="18"/>
          <w:szCs w:val="18"/>
        </w:rPr>
      </w:pPr>
      <w:r w:rsidRPr="00521A78">
        <w:rPr>
          <w:b/>
          <w:sz w:val="18"/>
          <w:szCs w:val="18"/>
        </w:rPr>
        <w:t xml:space="preserve">“Confidential Information” </w:t>
      </w:r>
      <w:r w:rsidRPr="00521A78">
        <w:rPr>
          <w:bCs/>
          <w:sz w:val="18"/>
          <w:szCs w:val="18"/>
        </w:rPr>
        <w:t>shall mean all</w:t>
      </w:r>
      <w:r w:rsidR="00EC3E84" w:rsidRPr="00521A78">
        <w:rPr>
          <w:bCs/>
          <w:sz w:val="18"/>
          <w:szCs w:val="18"/>
        </w:rPr>
        <w:t xml:space="preserve"> nonpublic</w:t>
      </w:r>
      <w:r w:rsidRPr="00521A78">
        <w:rPr>
          <w:bCs/>
          <w:sz w:val="18"/>
          <w:szCs w:val="18"/>
        </w:rPr>
        <w:t xml:space="preserve"> information of any kind, whether written or oral, regarding </w:t>
      </w:r>
      <w:r w:rsidR="00556C84">
        <w:rPr>
          <w:bCs/>
          <w:sz w:val="18"/>
          <w:szCs w:val="18"/>
        </w:rPr>
        <w:t>SDS</w:t>
      </w:r>
      <w:r w:rsidRPr="00521A78">
        <w:rPr>
          <w:bCs/>
          <w:sz w:val="18"/>
          <w:szCs w:val="18"/>
        </w:rPr>
        <w:t xml:space="preserve"> or any of its businesses or operations, including, without limitation, information concerning </w:t>
      </w:r>
      <w:proofErr w:type="spellStart"/>
      <w:r w:rsidR="00500FA5">
        <w:rPr>
          <w:bCs/>
          <w:sz w:val="18"/>
          <w:szCs w:val="18"/>
        </w:rPr>
        <w:t>TrustMAPP</w:t>
      </w:r>
      <w:proofErr w:type="spellEnd"/>
      <w:r w:rsidRPr="00521A78">
        <w:rPr>
          <w:bCs/>
          <w:sz w:val="18"/>
          <w:szCs w:val="18"/>
        </w:rPr>
        <w:t xml:space="preserve"> as well as </w:t>
      </w:r>
      <w:r w:rsidR="00556C84">
        <w:rPr>
          <w:bCs/>
          <w:sz w:val="18"/>
          <w:szCs w:val="18"/>
        </w:rPr>
        <w:t>SDS</w:t>
      </w:r>
      <w:r w:rsidR="00AA76EC" w:rsidRPr="00521A78">
        <w:rPr>
          <w:bCs/>
          <w:sz w:val="18"/>
          <w:szCs w:val="18"/>
        </w:rPr>
        <w:t>’s</w:t>
      </w:r>
      <w:r w:rsidRPr="00521A78">
        <w:rPr>
          <w:bCs/>
          <w:sz w:val="18"/>
          <w:szCs w:val="18"/>
        </w:rPr>
        <w:t xml:space="preserve"> </w:t>
      </w:r>
      <w:r w:rsidR="00A011AD">
        <w:rPr>
          <w:bCs/>
          <w:sz w:val="18"/>
          <w:szCs w:val="18"/>
        </w:rPr>
        <w:t xml:space="preserve">other </w:t>
      </w:r>
      <w:r w:rsidRPr="00521A78">
        <w:rPr>
          <w:bCs/>
          <w:sz w:val="18"/>
          <w:szCs w:val="18"/>
        </w:rPr>
        <w:t xml:space="preserve">products, services, web site, software, product development, product pricing, product maintenance, business plans, strategies, business partners and alliances, finances, operations, assets, suppliers, customers, clients, employees, contracts, systems and processes, whether such information is obtained before or after the date of this Agreement, through any means or source or from any </w:t>
      </w:r>
      <w:r w:rsidR="00556C84">
        <w:rPr>
          <w:bCs/>
          <w:sz w:val="18"/>
          <w:szCs w:val="18"/>
        </w:rPr>
        <w:t>SDS</w:t>
      </w:r>
      <w:r w:rsidRPr="00521A78">
        <w:rPr>
          <w:bCs/>
          <w:sz w:val="18"/>
          <w:szCs w:val="18"/>
        </w:rPr>
        <w:t xml:space="preserve"> officer, director, employee, shareholder, advisor, consultant, contractor, agent or representative.  </w:t>
      </w:r>
      <w:r w:rsidR="006F1C14" w:rsidRPr="00521A78">
        <w:rPr>
          <w:bCs/>
          <w:sz w:val="18"/>
          <w:szCs w:val="18"/>
        </w:rPr>
        <w:t xml:space="preserve">Notwithstanding the foregoing, Confidential Information shall exclude information (a) available to the public other than by a breach of this Agreement; (b) rightfully received from a third party not in breach of a contractual, fiduciary or other obligation of confidentiality; (c) known to Representative at the time of disclosure as evidenced by the written records of Representative at the time of disclosure; or (d) </w:t>
      </w:r>
      <w:r w:rsidR="00914554" w:rsidRPr="00521A78">
        <w:rPr>
          <w:bCs/>
          <w:sz w:val="18"/>
          <w:szCs w:val="18"/>
        </w:rPr>
        <w:t xml:space="preserve">solely to the extent </w:t>
      </w:r>
      <w:r w:rsidR="006F1C14" w:rsidRPr="00521A78">
        <w:rPr>
          <w:bCs/>
          <w:sz w:val="18"/>
          <w:szCs w:val="18"/>
        </w:rPr>
        <w:t xml:space="preserve">produced in compliance with any </w:t>
      </w:r>
      <w:r w:rsidR="00914554" w:rsidRPr="00521A78">
        <w:rPr>
          <w:bCs/>
          <w:sz w:val="18"/>
          <w:szCs w:val="18"/>
        </w:rPr>
        <w:t xml:space="preserve">law or </w:t>
      </w:r>
      <w:r w:rsidR="006F1C14" w:rsidRPr="00521A78">
        <w:rPr>
          <w:bCs/>
          <w:sz w:val="18"/>
          <w:szCs w:val="18"/>
        </w:rPr>
        <w:t xml:space="preserve">court order; provided, however, that Representative gives </w:t>
      </w:r>
      <w:r w:rsidR="00556C84">
        <w:rPr>
          <w:bCs/>
          <w:sz w:val="18"/>
          <w:szCs w:val="18"/>
        </w:rPr>
        <w:t>SDS</w:t>
      </w:r>
      <w:r w:rsidR="006F1C14" w:rsidRPr="00521A78">
        <w:rPr>
          <w:bCs/>
          <w:sz w:val="18"/>
          <w:szCs w:val="18"/>
        </w:rPr>
        <w:t xml:space="preserve"> reasonable notice</w:t>
      </w:r>
      <w:r w:rsidR="00914554" w:rsidRPr="00521A78">
        <w:rPr>
          <w:bCs/>
          <w:sz w:val="18"/>
          <w:szCs w:val="18"/>
        </w:rPr>
        <w:t xml:space="preserve"> under the circumstances and as allowed by law</w:t>
      </w:r>
      <w:r w:rsidR="006F1C14" w:rsidRPr="00521A78">
        <w:rPr>
          <w:bCs/>
          <w:sz w:val="18"/>
          <w:szCs w:val="18"/>
        </w:rPr>
        <w:t xml:space="preserve"> that such Confidential Information is being sought by a third party, so as to afford </w:t>
      </w:r>
      <w:r w:rsidR="00556C84">
        <w:rPr>
          <w:bCs/>
          <w:sz w:val="18"/>
          <w:szCs w:val="18"/>
        </w:rPr>
        <w:t>SDS</w:t>
      </w:r>
      <w:r w:rsidR="006F1C14" w:rsidRPr="00521A78">
        <w:rPr>
          <w:bCs/>
          <w:sz w:val="18"/>
          <w:szCs w:val="18"/>
        </w:rPr>
        <w:t xml:space="preserve"> the opportunity to limit or prevent such disclosure.</w:t>
      </w:r>
    </w:p>
    <w:p w14:paraId="519AF80E" w14:textId="7B2932C4" w:rsidR="006F1C14" w:rsidRDefault="006F1C14">
      <w:pPr>
        <w:widowControl w:val="0"/>
        <w:tabs>
          <w:tab w:val="left" w:pos="-720"/>
        </w:tabs>
        <w:suppressAutoHyphens/>
        <w:spacing w:after="120"/>
        <w:rPr>
          <w:sz w:val="18"/>
          <w:szCs w:val="18"/>
        </w:rPr>
      </w:pPr>
      <w:r w:rsidRPr="00521A78">
        <w:rPr>
          <w:b/>
          <w:sz w:val="18"/>
          <w:szCs w:val="18"/>
        </w:rPr>
        <w:t>“</w:t>
      </w:r>
      <w:r w:rsidR="00645143" w:rsidRPr="00521A78">
        <w:rPr>
          <w:b/>
          <w:sz w:val="18"/>
          <w:szCs w:val="18"/>
        </w:rPr>
        <w:t>Client</w:t>
      </w:r>
      <w:r w:rsidRPr="00521A78">
        <w:rPr>
          <w:b/>
          <w:sz w:val="18"/>
          <w:szCs w:val="18"/>
        </w:rPr>
        <w:t>”</w:t>
      </w:r>
      <w:r w:rsidRPr="00521A78">
        <w:rPr>
          <w:sz w:val="18"/>
          <w:szCs w:val="18"/>
        </w:rPr>
        <w:t xml:space="preserve"> shall mean </w:t>
      </w:r>
      <w:r w:rsidR="00645143" w:rsidRPr="00521A78">
        <w:rPr>
          <w:sz w:val="18"/>
          <w:szCs w:val="18"/>
        </w:rPr>
        <w:t xml:space="preserve">any Prospect that </w:t>
      </w:r>
      <w:r w:rsidR="00EC3E84" w:rsidRPr="00521A78">
        <w:rPr>
          <w:sz w:val="18"/>
          <w:szCs w:val="18"/>
        </w:rPr>
        <w:t>l</w:t>
      </w:r>
      <w:r w:rsidR="00645143" w:rsidRPr="00521A78">
        <w:rPr>
          <w:sz w:val="18"/>
          <w:szCs w:val="18"/>
        </w:rPr>
        <w:t>icense</w:t>
      </w:r>
      <w:r w:rsidR="00EC3E84" w:rsidRPr="00521A78">
        <w:rPr>
          <w:sz w:val="18"/>
          <w:szCs w:val="18"/>
        </w:rPr>
        <w:t>s</w:t>
      </w:r>
      <w:r w:rsidR="00645143" w:rsidRPr="00521A78">
        <w:rPr>
          <w:sz w:val="18"/>
          <w:szCs w:val="18"/>
        </w:rPr>
        <w:t xml:space="preserve"> </w:t>
      </w:r>
      <w:proofErr w:type="spellStart"/>
      <w:r w:rsidR="00500FA5">
        <w:rPr>
          <w:sz w:val="18"/>
          <w:szCs w:val="18"/>
        </w:rPr>
        <w:t>TrustMAPP</w:t>
      </w:r>
      <w:proofErr w:type="spellEnd"/>
      <w:r w:rsidR="00645143" w:rsidRPr="00521A78">
        <w:rPr>
          <w:sz w:val="18"/>
          <w:szCs w:val="18"/>
        </w:rPr>
        <w:t xml:space="preserve"> from </w:t>
      </w:r>
      <w:r w:rsidR="00556C84">
        <w:rPr>
          <w:sz w:val="18"/>
          <w:szCs w:val="18"/>
        </w:rPr>
        <w:t>SDS</w:t>
      </w:r>
      <w:r w:rsidR="00645143" w:rsidRPr="00521A78">
        <w:rPr>
          <w:sz w:val="18"/>
          <w:szCs w:val="18"/>
        </w:rPr>
        <w:t xml:space="preserve"> pursuant to a valid </w:t>
      </w:r>
      <w:r w:rsidR="00A011AD">
        <w:rPr>
          <w:sz w:val="18"/>
          <w:szCs w:val="18"/>
        </w:rPr>
        <w:t>Client</w:t>
      </w:r>
      <w:r w:rsidR="00645143" w:rsidRPr="00521A78">
        <w:rPr>
          <w:sz w:val="18"/>
          <w:szCs w:val="18"/>
        </w:rPr>
        <w:t xml:space="preserve"> Agreement</w:t>
      </w:r>
      <w:r w:rsidRPr="00521A78">
        <w:rPr>
          <w:sz w:val="18"/>
          <w:szCs w:val="18"/>
        </w:rPr>
        <w:t>.</w:t>
      </w:r>
    </w:p>
    <w:p w14:paraId="412B23A7" w14:textId="2F75859A" w:rsidR="00A011AD" w:rsidRPr="00521A78" w:rsidRDefault="00A011AD" w:rsidP="00A011AD">
      <w:pPr>
        <w:widowControl w:val="0"/>
        <w:tabs>
          <w:tab w:val="left" w:pos="-720"/>
        </w:tabs>
        <w:suppressAutoHyphens/>
        <w:spacing w:after="120"/>
        <w:rPr>
          <w:sz w:val="18"/>
          <w:szCs w:val="18"/>
        </w:rPr>
      </w:pPr>
      <w:r w:rsidRPr="00521A78">
        <w:rPr>
          <w:b/>
          <w:sz w:val="18"/>
          <w:szCs w:val="18"/>
        </w:rPr>
        <w:t>“</w:t>
      </w:r>
      <w:r>
        <w:rPr>
          <w:b/>
          <w:sz w:val="18"/>
          <w:szCs w:val="18"/>
        </w:rPr>
        <w:t>Client</w:t>
      </w:r>
      <w:r w:rsidRPr="00521A78">
        <w:rPr>
          <w:b/>
          <w:sz w:val="18"/>
          <w:szCs w:val="18"/>
        </w:rPr>
        <w:t xml:space="preserve"> Agreement”</w:t>
      </w:r>
      <w:r w:rsidRPr="00521A78">
        <w:rPr>
          <w:sz w:val="18"/>
          <w:szCs w:val="18"/>
        </w:rPr>
        <w:t xml:space="preserve"> shall mean a license</w:t>
      </w:r>
      <w:r>
        <w:rPr>
          <w:sz w:val="18"/>
          <w:szCs w:val="18"/>
        </w:rPr>
        <w:t>, subscription</w:t>
      </w:r>
      <w:r w:rsidRPr="00521A78">
        <w:rPr>
          <w:sz w:val="18"/>
          <w:szCs w:val="18"/>
        </w:rPr>
        <w:t xml:space="preserve"> and</w:t>
      </w:r>
      <w:r>
        <w:rPr>
          <w:sz w:val="18"/>
          <w:szCs w:val="18"/>
        </w:rPr>
        <w:t>/or</w:t>
      </w:r>
      <w:r w:rsidRPr="00521A78">
        <w:rPr>
          <w:sz w:val="18"/>
          <w:szCs w:val="18"/>
        </w:rPr>
        <w:t xml:space="preserve"> services agreement executed by </w:t>
      </w:r>
      <w:r w:rsidR="00556C84">
        <w:rPr>
          <w:sz w:val="18"/>
          <w:szCs w:val="18"/>
        </w:rPr>
        <w:t>SDS</w:t>
      </w:r>
      <w:r w:rsidRPr="00521A78">
        <w:rPr>
          <w:sz w:val="18"/>
          <w:szCs w:val="18"/>
        </w:rPr>
        <w:t xml:space="preserve"> and Client whereby Client </w:t>
      </w:r>
      <w:r>
        <w:rPr>
          <w:sz w:val="18"/>
          <w:szCs w:val="18"/>
        </w:rPr>
        <w:t>is provided access to</w:t>
      </w:r>
      <w:r w:rsidRPr="00521A78">
        <w:rPr>
          <w:sz w:val="18"/>
          <w:szCs w:val="18"/>
        </w:rPr>
        <w:t xml:space="preserve"> </w:t>
      </w:r>
      <w:proofErr w:type="spellStart"/>
      <w:r w:rsidR="00500FA5">
        <w:rPr>
          <w:sz w:val="18"/>
          <w:szCs w:val="18"/>
        </w:rPr>
        <w:t>TrustMAPP</w:t>
      </w:r>
      <w:proofErr w:type="spellEnd"/>
      <w:r w:rsidRPr="00521A78">
        <w:rPr>
          <w:sz w:val="18"/>
          <w:szCs w:val="18"/>
        </w:rPr>
        <w:t>, together with all other applicable terms and conditions and any addenda or other attachments thereto.</w:t>
      </w:r>
    </w:p>
    <w:p w14:paraId="2F038D18" w14:textId="77777777" w:rsidR="006F1C14" w:rsidRPr="00521A78" w:rsidRDefault="006F1C14">
      <w:pPr>
        <w:widowControl w:val="0"/>
        <w:tabs>
          <w:tab w:val="left" w:pos="-720"/>
        </w:tabs>
        <w:suppressAutoHyphens/>
        <w:spacing w:after="120"/>
        <w:rPr>
          <w:sz w:val="18"/>
          <w:szCs w:val="18"/>
        </w:rPr>
      </w:pPr>
      <w:r w:rsidRPr="00521A78">
        <w:rPr>
          <w:b/>
          <w:sz w:val="18"/>
          <w:szCs w:val="18"/>
        </w:rPr>
        <w:t>“Intellectual Property Rights”</w:t>
      </w:r>
      <w:r w:rsidRPr="00521A78">
        <w:rPr>
          <w:sz w:val="18"/>
          <w:szCs w:val="18"/>
        </w:rPr>
        <w:t xml:space="preserve"> shall mean the intangible legal rights or interests evidenced by or embodied in (a) any idea, design, concept, technique, invention, discovery or improvement, regardless of patentability, but including patents, patent applications, trade secrets, and know-how; (b) any work of authorship, regardless of </w:t>
      </w:r>
      <w:proofErr w:type="spellStart"/>
      <w:r w:rsidRPr="00521A78">
        <w:rPr>
          <w:sz w:val="18"/>
          <w:szCs w:val="18"/>
        </w:rPr>
        <w:t>copyrightability</w:t>
      </w:r>
      <w:proofErr w:type="spellEnd"/>
      <w:r w:rsidRPr="00521A78">
        <w:rPr>
          <w:sz w:val="18"/>
          <w:szCs w:val="18"/>
        </w:rPr>
        <w:t>, but including copyrights and any moral rights recognized by law; (c) any trademark, trade name,</w:t>
      </w:r>
      <w:r w:rsidR="00D81B12">
        <w:rPr>
          <w:sz w:val="18"/>
          <w:szCs w:val="18"/>
        </w:rPr>
        <w:t xml:space="preserve"> or</w:t>
      </w:r>
      <w:r w:rsidRPr="00521A78">
        <w:rPr>
          <w:sz w:val="18"/>
          <w:szCs w:val="18"/>
        </w:rPr>
        <w:t xml:space="preserve"> service mark; and (d) any other similar rights, in </w:t>
      </w:r>
      <w:r w:rsidR="00EC3E84" w:rsidRPr="00521A78">
        <w:rPr>
          <w:sz w:val="18"/>
          <w:szCs w:val="18"/>
        </w:rPr>
        <w:t>each case, on a worldwide basis and including all associated goodwill.</w:t>
      </w:r>
    </w:p>
    <w:p w14:paraId="364899E0" w14:textId="77777777" w:rsidR="00524688" w:rsidRPr="00521A78" w:rsidRDefault="00524688">
      <w:pPr>
        <w:widowControl w:val="0"/>
        <w:tabs>
          <w:tab w:val="left" w:pos="-720"/>
        </w:tabs>
        <w:suppressAutoHyphens/>
        <w:spacing w:after="120"/>
        <w:rPr>
          <w:b/>
          <w:sz w:val="18"/>
          <w:szCs w:val="18"/>
        </w:rPr>
      </w:pPr>
      <w:r w:rsidRPr="00521A78">
        <w:rPr>
          <w:b/>
          <w:sz w:val="18"/>
          <w:szCs w:val="18"/>
        </w:rPr>
        <w:t xml:space="preserve">“Prospect” </w:t>
      </w:r>
      <w:r w:rsidRPr="00521A78">
        <w:rPr>
          <w:sz w:val="18"/>
          <w:szCs w:val="18"/>
        </w:rPr>
        <w:t xml:space="preserve">shall mean any individual, entity, partnership (whether general, limited, limited liability or otherwise), limited liability company, corporation, association or other unincorporated association identified in </w:t>
      </w:r>
      <w:r w:rsidRPr="00521A78">
        <w:rPr>
          <w:sz w:val="18"/>
          <w:szCs w:val="18"/>
          <w:u w:val="single"/>
        </w:rPr>
        <w:t>Exhibit A</w:t>
      </w:r>
      <w:r w:rsidRPr="00521A78">
        <w:rPr>
          <w:sz w:val="18"/>
          <w:szCs w:val="18"/>
        </w:rPr>
        <w:t xml:space="preserve"> attached hereto, as may be amended from time to time in writing by the parties, that is introduced to </w:t>
      </w:r>
      <w:r w:rsidR="00556C84">
        <w:rPr>
          <w:sz w:val="18"/>
          <w:szCs w:val="18"/>
        </w:rPr>
        <w:t>SDS</w:t>
      </w:r>
      <w:r w:rsidRPr="00521A78">
        <w:rPr>
          <w:sz w:val="18"/>
          <w:szCs w:val="18"/>
        </w:rPr>
        <w:t xml:space="preserve"> solely through the efforts of Representative and with whom </w:t>
      </w:r>
      <w:r w:rsidR="00556C84">
        <w:rPr>
          <w:sz w:val="18"/>
          <w:szCs w:val="18"/>
        </w:rPr>
        <w:t>SDS</w:t>
      </w:r>
      <w:r w:rsidRPr="00521A78">
        <w:rPr>
          <w:sz w:val="18"/>
          <w:szCs w:val="18"/>
        </w:rPr>
        <w:t xml:space="preserve"> </w:t>
      </w:r>
      <w:r w:rsidR="002A54F4">
        <w:rPr>
          <w:sz w:val="18"/>
          <w:szCs w:val="18"/>
        </w:rPr>
        <w:t>or its representati</w:t>
      </w:r>
      <w:r w:rsidR="00D81B12">
        <w:rPr>
          <w:sz w:val="18"/>
          <w:szCs w:val="18"/>
        </w:rPr>
        <w:t>ves</w:t>
      </w:r>
      <w:r w:rsidR="002A54F4">
        <w:rPr>
          <w:sz w:val="18"/>
          <w:szCs w:val="18"/>
        </w:rPr>
        <w:t xml:space="preserve"> </w:t>
      </w:r>
      <w:r w:rsidRPr="00521A78">
        <w:rPr>
          <w:sz w:val="18"/>
          <w:szCs w:val="18"/>
        </w:rPr>
        <w:t>do not have a preexisting relationship (whether business or personal).</w:t>
      </w:r>
    </w:p>
    <w:p w14:paraId="1A43FD25" w14:textId="77777777" w:rsidR="006F1C14" w:rsidRPr="00521A78" w:rsidRDefault="006F1C14">
      <w:pPr>
        <w:pStyle w:val="Heading1"/>
        <w:widowControl w:val="0"/>
        <w:numPr>
          <w:ilvl w:val="0"/>
          <w:numId w:val="0"/>
        </w:numPr>
        <w:spacing w:after="120"/>
        <w:rPr>
          <w:b/>
          <w:sz w:val="18"/>
          <w:szCs w:val="18"/>
          <w:u w:val="single"/>
        </w:rPr>
      </w:pPr>
      <w:r w:rsidRPr="00521A78">
        <w:rPr>
          <w:b/>
          <w:sz w:val="18"/>
          <w:szCs w:val="18"/>
          <w:u w:val="single"/>
        </w:rPr>
        <w:t>SECTION 2.  GRANT OF LICENSE</w:t>
      </w:r>
    </w:p>
    <w:p w14:paraId="3D5334F5" w14:textId="09D1A541" w:rsidR="006F1C14" w:rsidRPr="00521A78" w:rsidRDefault="006F1C14">
      <w:pPr>
        <w:widowControl w:val="0"/>
        <w:tabs>
          <w:tab w:val="left" w:pos="-720"/>
          <w:tab w:val="left" w:pos="360"/>
          <w:tab w:val="left" w:pos="720"/>
        </w:tabs>
        <w:suppressAutoHyphens/>
        <w:spacing w:after="120"/>
        <w:rPr>
          <w:sz w:val="18"/>
          <w:szCs w:val="18"/>
        </w:rPr>
      </w:pPr>
      <w:proofErr w:type="gramStart"/>
      <w:r w:rsidRPr="00521A78">
        <w:rPr>
          <w:b/>
          <w:sz w:val="18"/>
          <w:szCs w:val="18"/>
        </w:rPr>
        <w:t>2.1  Promotional</w:t>
      </w:r>
      <w:proofErr w:type="gramEnd"/>
      <w:r w:rsidRPr="00521A78">
        <w:rPr>
          <w:b/>
          <w:sz w:val="18"/>
          <w:szCs w:val="18"/>
        </w:rPr>
        <w:t xml:space="preserve"> License.</w:t>
      </w:r>
      <w:r w:rsidRPr="00521A78">
        <w:rPr>
          <w:sz w:val="18"/>
          <w:szCs w:val="18"/>
        </w:rPr>
        <w:t xml:space="preserve">  </w:t>
      </w:r>
      <w:r w:rsidR="00556C84">
        <w:rPr>
          <w:sz w:val="18"/>
          <w:szCs w:val="18"/>
        </w:rPr>
        <w:t>SDS</w:t>
      </w:r>
      <w:r w:rsidRPr="00521A78">
        <w:rPr>
          <w:sz w:val="18"/>
          <w:szCs w:val="18"/>
        </w:rPr>
        <w:t xml:space="preserve"> hereby grants to Representative, and Representative hereby accepts from </w:t>
      </w:r>
      <w:r w:rsidR="00556C84">
        <w:rPr>
          <w:sz w:val="18"/>
          <w:szCs w:val="18"/>
        </w:rPr>
        <w:t>SDS</w:t>
      </w:r>
      <w:r w:rsidRPr="00521A78">
        <w:rPr>
          <w:sz w:val="18"/>
          <w:szCs w:val="18"/>
        </w:rPr>
        <w:t xml:space="preserve">, a nontransferable, nonexclusive limited right and license during the term of this Agreement to reproduce or copy </w:t>
      </w:r>
      <w:r w:rsidR="00556C84">
        <w:rPr>
          <w:sz w:val="18"/>
          <w:szCs w:val="18"/>
        </w:rPr>
        <w:t>SDS</w:t>
      </w:r>
      <w:r w:rsidR="00AA76EC" w:rsidRPr="00521A78">
        <w:rPr>
          <w:sz w:val="18"/>
          <w:szCs w:val="18"/>
        </w:rPr>
        <w:t>’s</w:t>
      </w:r>
      <w:r w:rsidRPr="00521A78">
        <w:rPr>
          <w:sz w:val="18"/>
          <w:szCs w:val="18"/>
        </w:rPr>
        <w:t xml:space="preserve"> promotional literature, brochures, pamphlets and other marketing materials describing </w:t>
      </w:r>
      <w:proofErr w:type="spellStart"/>
      <w:r w:rsidR="00500FA5">
        <w:rPr>
          <w:sz w:val="18"/>
          <w:szCs w:val="18"/>
        </w:rPr>
        <w:t>TrustMAPP</w:t>
      </w:r>
      <w:proofErr w:type="spellEnd"/>
      <w:r w:rsidRPr="00521A78">
        <w:rPr>
          <w:sz w:val="18"/>
          <w:szCs w:val="18"/>
        </w:rPr>
        <w:t xml:space="preserve"> which Representative </w:t>
      </w:r>
      <w:r w:rsidR="002A54F4">
        <w:rPr>
          <w:sz w:val="18"/>
          <w:szCs w:val="18"/>
        </w:rPr>
        <w:t xml:space="preserve">and </w:t>
      </w:r>
      <w:r w:rsidR="00556C84">
        <w:rPr>
          <w:sz w:val="18"/>
          <w:szCs w:val="18"/>
        </w:rPr>
        <w:t>SDS</w:t>
      </w:r>
      <w:r w:rsidR="002A54F4">
        <w:rPr>
          <w:sz w:val="18"/>
          <w:szCs w:val="18"/>
        </w:rPr>
        <w:t xml:space="preserve"> </w:t>
      </w:r>
      <w:r w:rsidRPr="00521A78">
        <w:rPr>
          <w:sz w:val="18"/>
          <w:szCs w:val="18"/>
        </w:rPr>
        <w:t xml:space="preserve">deem reasonably necessary to fulfill </w:t>
      </w:r>
      <w:r w:rsidR="002A54F4">
        <w:rPr>
          <w:sz w:val="18"/>
          <w:szCs w:val="18"/>
        </w:rPr>
        <w:t>Representative’s</w:t>
      </w:r>
      <w:r w:rsidRPr="00521A78">
        <w:rPr>
          <w:sz w:val="18"/>
          <w:szCs w:val="18"/>
        </w:rPr>
        <w:t xml:space="preserve"> promotional obligations under this Agreement, provided that all copyright, trademark and other property markings of </w:t>
      </w:r>
      <w:r w:rsidR="00556C84">
        <w:rPr>
          <w:sz w:val="18"/>
          <w:szCs w:val="18"/>
        </w:rPr>
        <w:t>SDS</w:t>
      </w:r>
      <w:r w:rsidRPr="00521A78">
        <w:rPr>
          <w:sz w:val="18"/>
          <w:szCs w:val="18"/>
        </w:rPr>
        <w:t xml:space="preserve"> are reproduced in full without modification and subject to </w:t>
      </w:r>
      <w:r w:rsidR="00556C84">
        <w:rPr>
          <w:sz w:val="18"/>
          <w:szCs w:val="18"/>
        </w:rPr>
        <w:t>SDS</w:t>
      </w:r>
      <w:r w:rsidR="00A011AD">
        <w:rPr>
          <w:sz w:val="18"/>
          <w:szCs w:val="18"/>
        </w:rPr>
        <w:t>’s</w:t>
      </w:r>
      <w:r w:rsidRPr="00521A78">
        <w:rPr>
          <w:sz w:val="18"/>
          <w:szCs w:val="18"/>
        </w:rPr>
        <w:t xml:space="preserve"> approval prior to usage.  Such promotional materials, including all copies and reproductions made by Representative, shall remain the property of </w:t>
      </w:r>
      <w:r w:rsidR="00556C84">
        <w:rPr>
          <w:sz w:val="18"/>
          <w:szCs w:val="18"/>
        </w:rPr>
        <w:t>SDS</w:t>
      </w:r>
      <w:r w:rsidRPr="00521A78">
        <w:rPr>
          <w:sz w:val="18"/>
          <w:szCs w:val="18"/>
        </w:rPr>
        <w:t xml:space="preserve"> (except insofar as they are distributed by </w:t>
      </w:r>
      <w:r w:rsidRPr="00521A78">
        <w:rPr>
          <w:sz w:val="18"/>
          <w:szCs w:val="18"/>
        </w:rPr>
        <w:lastRenderedPageBreak/>
        <w:t xml:space="preserve">Representative in the course of the performance of its duties), and shall be promptly returned to </w:t>
      </w:r>
      <w:r w:rsidR="00556C84">
        <w:rPr>
          <w:sz w:val="18"/>
          <w:szCs w:val="18"/>
        </w:rPr>
        <w:t>SDS</w:t>
      </w:r>
      <w:r w:rsidRPr="00521A78">
        <w:rPr>
          <w:sz w:val="18"/>
          <w:szCs w:val="18"/>
        </w:rPr>
        <w:t xml:space="preserve"> upon the expiration or termination of this Agreement.</w:t>
      </w:r>
    </w:p>
    <w:p w14:paraId="3C235D8A" w14:textId="5C74B487" w:rsidR="006F1C14" w:rsidRPr="00521A78" w:rsidRDefault="006F1C14">
      <w:pPr>
        <w:widowControl w:val="0"/>
        <w:tabs>
          <w:tab w:val="left" w:pos="-720"/>
          <w:tab w:val="left" w:pos="360"/>
          <w:tab w:val="left" w:pos="720"/>
        </w:tabs>
        <w:suppressAutoHyphens/>
        <w:spacing w:after="120"/>
        <w:rPr>
          <w:sz w:val="18"/>
          <w:szCs w:val="18"/>
        </w:rPr>
      </w:pPr>
      <w:r w:rsidRPr="00521A78">
        <w:rPr>
          <w:b/>
          <w:sz w:val="18"/>
          <w:szCs w:val="18"/>
        </w:rPr>
        <w:t>2.2</w:t>
      </w:r>
      <w:r w:rsidRPr="00521A78">
        <w:rPr>
          <w:b/>
          <w:sz w:val="18"/>
          <w:szCs w:val="18"/>
        </w:rPr>
        <w:tab/>
        <w:t>Reserved Rights.</w:t>
      </w:r>
      <w:r w:rsidR="00E21487">
        <w:rPr>
          <w:sz w:val="18"/>
          <w:szCs w:val="18"/>
        </w:rPr>
        <w:t xml:space="preserve"> </w:t>
      </w:r>
      <w:proofErr w:type="gramStart"/>
      <w:r w:rsidRPr="00521A78">
        <w:rPr>
          <w:sz w:val="18"/>
          <w:szCs w:val="18"/>
        </w:rPr>
        <w:t xml:space="preserve">All rights not specifically granted to Representative hereunder are reserved by </w:t>
      </w:r>
      <w:r w:rsidR="00556C84">
        <w:rPr>
          <w:sz w:val="18"/>
          <w:szCs w:val="18"/>
        </w:rPr>
        <w:t>SDS</w:t>
      </w:r>
      <w:proofErr w:type="gramEnd"/>
      <w:r w:rsidRPr="00521A78">
        <w:rPr>
          <w:sz w:val="18"/>
          <w:szCs w:val="18"/>
        </w:rPr>
        <w:t xml:space="preserve">.  Except for the limited non-exclusive license granted to Representative under Sections 2.1 and 8.1, </w:t>
      </w:r>
      <w:r w:rsidR="00556C84">
        <w:rPr>
          <w:sz w:val="18"/>
          <w:szCs w:val="18"/>
        </w:rPr>
        <w:t>SDS</w:t>
      </w:r>
      <w:r w:rsidRPr="00521A78">
        <w:rPr>
          <w:sz w:val="18"/>
          <w:szCs w:val="18"/>
        </w:rPr>
        <w:t xml:space="preserve"> does not convey any Intellectual Property Rights to Representative.  </w:t>
      </w:r>
      <w:r w:rsidR="003F1018" w:rsidRPr="00521A78">
        <w:rPr>
          <w:sz w:val="18"/>
          <w:szCs w:val="18"/>
        </w:rPr>
        <w:t xml:space="preserve">Except as otherwise expressly set forth in this Agreement, Representative acknowledges that </w:t>
      </w:r>
      <w:r w:rsidR="00556C84">
        <w:rPr>
          <w:sz w:val="18"/>
          <w:szCs w:val="18"/>
        </w:rPr>
        <w:t>SDS</w:t>
      </w:r>
      <w:r w:rsidR="003F1018" w:rsidRPr="00521A78">
        <w:rPr>
          <w:sz w:val="18"/>
          <w:szCs w:val="18"/>
        </w:rPr>
        <w:t xml:space="preserve"> reserves the right to promote</w:t>
      </w:r>
      <w:r w:rsidR="00D6157D" w:rsidRPr="00521A78">
        <w:rPr>
          <w:sz w:val="18"/>
          <w:szCs w:val="18"/>
        </w:rPr>
        <w:t xml:space="preserve"> and license</w:t>
      </w:r>
      <w:r w:rsidR="003F1018" w:rsidRPr="00521A78">
        <w:rPr>
          <w:sz w:val="18"/>
          <w:szCs w:val="18"/>
        </w:rPr>
        <w:t xml:space="preserve"> </w:t>
      </w:r>
      <w:proofErr w:type="spellStart"/>
      <w:r w:rsidR="00500FA5">
        <w:rPr>
          <w:sz w:val="18"/>
          <w:szCs w:val="18"/>
        </w:rPr>
        <w:t>TrustMAPP</w:t>
      </w:r>
      <w:proofErr w:type="spellEnd"/>
      <w:r w:rsidR="003F1018" w:rsidRPr="00521A78">
        <w:rPr>
          <w:sz w:val="18"/>
          <w:szCs w:val="18"/>
        </w:rPr>
        <w:t xml:space="preserve"> </w:t>
      </w:r>
      <w:r w:rsidR="00EC3E84" w:rsidRPr="00521A78">
        <w:rPr>
          <w:sz w:val="18"/>
          <w:szCs w:val="18"/>
        </w:rPr>
        <w:t xml:space="preserve">to customers and clients </w:t>
      </w:r>
      <w:r w:rsidR="003F1018" w:rsidRPr="00521A78">
        <w:rPr>
          <w:sz w:val="18"/>
          <w:szCs w:val="18"/>
        </w:rPr>
        <w:t xml:space="preserve">directly, </w:t>
      </w:r>
      <w:r w:rsidR="00A011AD">
        <w:rPr>
          <w:sz w:val="18"/>
          <w:szCs w:val="18"/>
        </w:rPr>
        <w:t xml:space="preserve">to </w:t>
      </w:r>
      <w:r w:rsidR="003F1018" w:rsidRPr="00521A78">
        <w:rPr>
          <w:sz w:val="18"/>
          <w:szCs w:val="18"/>
        </w:rPr>
        <w:t xml:space="preserve">exclude certain </w:t>
      </w:r>
      <w:r w:rsidR="00D6157D" w:rsidRPr="00521A78">
        <w:rPr>
          <w:sz w:val="18"/>
          <w:szCs w:val="18"/>
        </w:rPr>
        <w:t>Prospects</w:t>
      </w:r>
      <w:r w:rsidR="003F1018" w:rsidRPr="00521A78">
        <w:rPr>
          <w:sz w:val="18"/>
          <w:szCs w:val="18"/>
        </w:rPr>
        <w:t xml:space="preserve"> and to appoint other representatives and/or resellers.</w:t>
      </w:r>
    </w:p>
    <w:p w14:paraId="33C85C5D" w14:textId="77777777" w:rsidR="006F1C14" w:rsidRPr="00521A78" w:rsidRDefault="006F1C14">
      <w:pPr>
        <w:pStyle w:val="BodyText2"/>
        <w:keepLines w:val="0"/>
        <w:tabs>
          <w:tab w:val="left" w:pos="0"/>
        </w:tabs>
        <w:spacing w:after="120"/>
        <w:rPr>
          <w:spacing w:val="0"/>
          <w:szCs w:val="18"/>
          <w:u w:val="single"/>
        </w:rPr>
      </w:pPr>
      <w:r w:rsidRPr="00521A78">
        <w:rPr>
          <w:spacing w:val="0"/>
          <w:szCs w:val="18"/>
          <w:u w:val="single"/>
        </w:rPr>
        <w:t>SECTION 3.  OBLIGATIONS OF REPRESENTATIVE</w:t>
      </w:r>
    </w:p>
    <w:p w14:paraId="288C1E79" w14:textId="2D509E6D" w:rsidR="006F1C14" w:rsidRPr="00521A78" w:rsidRDefault="006F1C14">
      <w:pPr>
        <w:widowControl w:val="0"/>
        <w:tabs>
          <w:tab w:val="left" w:pos="-720"/>
          <w:tab w:val="left" w:pos="360"/>
          <w:tab w:val="left" w:pos="720"/>
        </w:tabs>
        <w:suppressAutoHyphens/>
        <w:spacing w:after="120"/>
        <w:rPr>
          <w:sz w:val="18"/>
          <w:szCs w:val="18"/>
        </w:rPr>
      </w:pPr>
      <w:r w:rsidRPr="00521A78">
        <w:rPr>
          <w:b/>
          <w:sz w:val="18"/>
          <w:szCs w:val="18"/>
        </w:rPr>
        <w:t>3.1</w:t>
      </w:r>
      <w:r w:rsidRPr="00521A78">
        <w:rPr>
          <w:b/>
          <w:sz w:val="18"/>
          <w:szCs w:val="18"/>
        </w:rPr>
        <w:tab/>
        <w:t>Promotional Efforts.</w:t>
      </w:r>
      <w:r w:rsidRPr="00521A78">
        <w:rPr>
          <w:sz w:val="18"/>
          <w:szCs w:val="18"/>
        </w:rPr>
        <w:t xml:space="preserve">  </w:t>
      </w:r>
      <w:r w:rsidR="003F1018" w:rsidRPr="00521A78">
        <w:rPr>
          <w:sz w:val="18"/>
          <w:szCs w:val="18"/>
        </w:rPr>
        <w:t xml:space="preserve">Representative shall use </w:t>
      </w:r>
      <w:r w:rsidR="00941A75" w:rsidRPr="00521A78">
        <w:rPr>
          <w:sz w:val="18"/>
          <w:szCs w:val="18"/>
        </w:rPr>
        <w:t>commercially reasonable</w:t>
      </w:r>
      <w:r w:rsidR="003F1018" w:rsidRPr="00521A78">
        <w:rPr>
          <w:sz w:val="18"/>
          <w:szCs w:val="18"/>
        </w:rPr>
        <w:t xml:space="preserve"> efforts to promote </w:t>
      </w:r>
      <w:r w:rsidR="00556C84">
        <w:rPr>
          <w:sz w:val="18"/>
          <w:szCs w:val="18"/>
        </w:rPr>
        <w:t>SDS</w:t>
      </w:r>
      <w:r w:rsidR="003F1018" w:rsidRPr="00521A78">
        <w:rPr>
          <w:sz w:val="18"/>
          <w:szCs w:val="18"/>
        </w:rPr>
        <w:t xml:space="preserve"> and </w:t>
      </w:r>
      <w:proofErr w:type="spellStart"/>
      <w:r w:rsidR="00500FA5">
        <w:rPr>
          <w:sz w:val="18"/>
          <w:szCs w:val="18"/>
        </w:rPr>
        <w:t>TrustMAPP</w:t>
      </w:r>
      <w:proofErr w:type="spellEnd"/>
      <w:r w:rsidR="003F1018" w:rsidRPr="00521A78">
        <w:rPr>
          <w:sz w:val="18"/>
          <w:szCs w:val="18"/>
        </w:rPr>
        <w:t xml:space="preserve"> to </w:t>
      </w:r>
      <w:r w:rsidR="00D6157D" w:rsidRPr="00521A78">
        <w:rPr>
          <w:sz w:val="18"/>
          <w:szCs w:val="18"/>
        </w:rPr>
        <w:t>Prospects</w:t>
      </w:r>
      <w:r w:rsidR="003F1018" w:rsidRPr="00521A78">
        <w:rPr>
          <w:sz w:val="18"/>
          <w:szCs w:val="18"/>
        </w:rPr>
        <w:t xml:space="preserve">.  </w:t>
      </w:r>
      <w:r w:rsidRPr="00521A78">
        <w:rPr>
          <w:sz w:val="18"/>
          <w:szCs w:val="18"/>
        </w:rPr>
        <w:t xml:space="preserve">Promotion activities shall include, without limitation: (a) informing each </w:t>
      </w:r>
      <w:r w:rsidR="00524688" w:rsidRPr="00521A78">
        <w:rPr>
          <w:sz w:val="18"/>
          <w:szCs w:val="18"/>
        </w:rPr>
        <w:t>Prospect</w:t>
      </w:r>
      <w:r w:rsidR="003F1018" w:rsidRPr="00521A78">
        <w:rPr>
          <w:sz w:val="18"/>
          <w:szCs w:val="18"/>
        </w:rPr>
        <w:t xml:space="preserve"> </w:t>
      </w:r>
      <w:r w:rsidRPr="00521A78">
        <w:rPr>
          <w:sz w:val="18"/>
          <w:szCs w:val="18"/>
        </w:rPr>
        <w:t xml:space="preserve">of the benefits and advantages of </w:t>
      </w:r>
      <w:proofErr w:type="spellStart"/>
      <w:r w:rsidR="00500FA5">
        <w:rPr>
          <w:sz w:val="18"/>
          <w:szCs w:val="18"/>
        </w:rPr>
        <w:t>TrustMAPP</w:t>
      </w:r>
      <w:proofErr w:type="spellEnd"/>
      <w:r w:rsidRPr="00521A78">
        <w:rPr>
          <w:sz w:val="18"/>
          <w:szCs w:val="18"/>
        </w:rPr>
        <w:t xml:space="preserve">; (b) introducing </w:t>
      </w:r>
      <w:r w:rsidR="00556C84">
        <w:rPr>
          <w:sz w:val="18"/>
          <w:szCs w:val="18"/>
        </w:rPr>
        <w:t>SDS</w:t>
      </w:r>
      <w:r w:rsidRPr="00521A78">
        <w:rPr>
          <w:sz w:val="18"/>
          <w:szCs w:val="18"/>
        </w:rPr>
        <w:t xml:space="preserve"> sales staff to </w:t>
      </w:r>
      <w:r w:rsidR="00D6157D" w:rsidRPr="00521A78">
        <w:rPr>
          <w:sz w:val="18"/>
          <w:szCs w:val="18"/>
        </w:rPr>
        <w:t>Prospects</w:t>
      </w:r>
      <w:r w:rsidRPr="00521A78">
        <w:rPr>
          <w:sz w:val="18"/>
          <w:szCs w:val="18"/>
        </w:rPr>
        <w:t xml:space="preserve">; and (c) assisting </w:t>
      </w:r>
      <w:r w:rsidR="00556C84">
        <w:rPr>
          <w:sz w:val="18"/>
          <w:szCs w:val="18"/>
        </w:rPr>
        <w:t>SDS</w:t>
      </w:r>
      <w:r w:rsidRPr="00521A78">
        <w:rPr>
          <w:sz w:val="18"/>
          <w:szCs w:val="18"/>
        </w:rPr>
        <w:t xml:space="preserve"> sales staff, when requested, in obtaining </w:t>
      </w:r>
      <w:r w:rsidR="00A011AD">
        <w:rPr>
          <w:sz w:val="18"/>
          <w:szCs w:val="18"/>
        </w:rPr>
        <w:t>Client</w:t>
      </w:r>
      <w:r w:rsidRPr="00521A78">
        <w:rPr>
          <w:sz w:val="18"/>
          <w:szCs w:val="18"/>
        </w:rPr>
        <w:t xml:space="preserve"> Agreements.  Representative and its employees and other representatives shall not make any representation or warranty regarding </w:t>
      </w:r>
      <w:proofErr w:type="spellStart"/>
      <w:r w:rsidR="00500FA5">
        <w:rPr>
          <w:sz w:val="18"/>
          <w:szCs w:val="18"/>
        </w:rPr>
        <w:t>TrustMAPP</w:t>
      </w:r>
      <w:proofErr w:type="spellEnd"/>
      <w:r w:rsidRPr="00521A78">
        <w:rPr>
          <w:sz w:val="18"/>
          <w:szCs w:val="18"/>
        </w:rPr>
        <w:t xml:space="preserve"> on behalf of </w:t>
      </w:r>
      <w:r w:rsidR="00556C84">
        <w:rPr>
          <w:sz w:val="18"/>
          <w:szCs w:val="18"/>
        </w:rPr>
        <w:t>SDS</w:t>
      </w:r>
      <w:r w:rsidRPr="00521A78">
        <w:rPr>
          <w:sz w:val="18"/>
          <w:szCs w:val="18"/>
        </w:rPr>
        <w:t xml:space="preserve"> and shall not assume or create any obligation or responsibility, express or implied, on behalf of or in the name of </w:t>
      </w:r>
      <w:r w:rsidR="00556C84">
        <w:rPr>
          <w:sz w:val="18"/>
          <w:szCs w:val="18"/>
        </w:rPr>
        <w:t>SDS</w:t>
      </w:r>
      <w:r w:rsidRPr="00521A78">
        <w:rPr>
          <w:sz w:val="18"/>
          <w:szCs w:val="18"/>
        </w:rPr>
        <w:t xml:space="preserve">.  </w:t>
      </w:r>
      <w:r w:rsidR="003F1018" w:rsidRPr="00521A78">
        <w:rPr>
          <w:sz w:val="18"/>
          <w:szCs w:val="18"/>
        </w:rPr>
        <w:t>Representative shall (</w:t>
      </w:r>
      <w:proofErr w:type="spellStart"/>
      <w:r w:rsidR="003F1018" w:rsidRPr="00521A78">
        <w:rPr>
          <w:sz w:val="18"/>
          <w:szCs w:val="18"/>
        </w:rPr>
        <w:t>i</w:t>
      </w:r>
      <w:proofErr w:type="spellEnd"/>
      <w:r w:rsidR="003F1018" w:rsidRPr="00521A78">
        <w:rPr>
          <w:sz w:val="18"/>
          <w:szCs w:val="18"/>
        </w:rPr>
        <w:t xml:space="preserve">) make no false or misleading representations with regard to </w:t>
      </w:r>
      <w:r w:rsidR="00556C84">
        <w:rPr>
          <w:sz w:val="18"/>
          <w:szCs w:val="18"/>
        </w:rPr>
        <w:t>SDS</w:t>
      </w:r>
      <w:r w:rsidR="003F1018" w:rsidRPr="00521A78">
        <w:rPr>
          <w:sz w:val="18"/>
          <w:szCs w:val="18"/>
        </w:rPr>
        <w:t xml:space="preserve"> or </w:t>
      </w:r>
      <w:proofErr w:type="spellStart"/>
      <w:r w:rsidR="00500FA5">
        <w:rPr>
          <w:sz w:val="18"/>
          <w:szCs w:val="18"/>
        </w:rPr>
        <w:t>TrustMAPP</w:t>
      </w:r>
      <w:proofErr w:type="spellEnd"/>
      <w:r w:rsidR="003F1018" w:rsidRPr="00521A78">
        <w:rPr>
          <w:sz w:val="18"/>
          <w:szCs w:val="18"/>
        </w:rPr>
        <w:t xml:space="preserve">; and (ii) refrain from making any representations, warranties or guarantees to </w:t>
      </w:r>
      <w:r w:rsidR="00D6157D" w:rsidRPr="00521A78">
        <w:rPr>
          <w:sz w:val="18"/>
          <w:szCs w:val="18"/>
        </w:rPr>
        <w:t>Clients or Prospects</w:t>
      </w:r>
      <w:r w:rsidR="003F1018" w:rsidRPr="00521A78">
        <w:rPr>
          <w:sz w:val="18"/>
          <w:szCs w:val="18"/>
        </w:rPr>
        <w:t xml:space="preserve"> that are inconsistent with the </w:t>
      </w:r>
      <w:r w:rsidR="00A011AD">
        <w:rPr>
          <w:sz w:val="18"/>
          <w:szCs w:val="18"/>
        </w:rPr>
        <w:t xml:space="preserve">Client </w:t>
      </w:r>
      <w:r w:rsidR="003F1018" w:rsidRPr="00521A78">
        <w:rPr>
          <w:sz w:val="18"/>
          <w:szCs w:val="18"/>
        </w:rPr>
        <w:t xml:space="preserve">Agreement, policies or any literature distributed by </w:t>
      </w:r>
      <w:r w:rsidR="00556C84">
        <w:rPr>
          <w:sz w:val="18"/>
          <w:szCs w:val="18"/>
        </w:rPr>
        <w:t>SDS</w:t>
      </w:r>
      <w:r w:rsidR="003F1018" w:rsidRPr="00521A78">
        <w:rPr>
          <w:sz w:val="18"/>
          <w:szCs w:val="18"/>
        </w:rPr>
        <w:t>.</w:t>
      </w:r>
    </w:p>
    <w:p w14:paraId="2279D4C3" w14:textId="77777777" w:rsidR="006F1C14" w:rsidRPr="00521A78" w:rsidRDefault="006F1C14">
      <w:pPr>
        <w:widowControl w:val="0"/>
        <w:tabs>
          <w:tab w:val="left" w:pos="-720"/>
        </w:tabs>
        <w:suppressAutoHyphens/>
        <w:spacing w:after="120"/>
        <w:rPr>
          <w:sz w:val="18"/>
          <w:szCs w:val="18"/>
        </w:rPr>
      </w:pPr>
      <w:proofErr w:type="gramStart"/>
      <w:r w:rsidRPr="00521A78">
        <w:rPr>
          <w:b/>
          <w:sz w:val="18"/>
          <w:szCs w:val="18"/>
        </w:rPr>
        <w:t>3.2  Representative</w:t>
      </w:r>
      <w:proofErr w:type="gramEnd"/>
      <w:r w:rsidRPr="00521A78">
        <w:rPr>
          <w:b/>
          <w:sz w:val="18"/>
          <w:szCs w:val="18"/>
        </w:rPr>
        <w:t xml:space="preserve"> Employees.  </w:t>
      </w:r>
      <w:r w:rsidRPr="00521A78">
        <w:rPr>
          <w:sz w:val="18"/>
          <w:szCs w:val="18"/>
        </w:rPr>
        <w:t>Representative shall have full and sole responsibility for the acts and/or omissions of its employees, agents</w:t>
      </w:r>
      <w:r w:rsidR="00695EB6" w:rsidRPr="00521A78">
        <w:rPr>
          <w:sz w:val="18"/>
          <w:szCs w:val="18"/>
        </w:rPr>
        <w:t xml:space="preserve"> and</w:t>
      </w:r>
      <w:r w:rsidRPr="00521A78">
        <w:rPr>
          <w:sz w:val="18"/>
          <w:szCs w:val="18"/>
        </w:rPr>
        <w:t xml:space="preserve"> representatives, and for all matters relating to their conditions of employment or retention, and shall indemnify and hold </w:t>
      </w:r>
      <w:r w:rsidR="00556C84">
        <w:rPr>
          <w:sz w:val="18"/>
          <w:szCs w:val="18"/>
        </w:rPr>
        <w:t>SDS</w:t>
      </w:r>
      <w:r w:rsidRPr="00521A78">
        <w:rPr>
          <w:sz w:val="18"/>
          <w:szCs w:val="18"/>
        </w:rPr>
        <w:t xml:space="preserve"> harmless from and against any claims or allegations, and costs arising from such acts, omissions or matters including, but not limited to, all attorneys’ fees and costs related thereto.  The foregoing includes, without limitation: (a) any act or omission contrary to applicable law or </w:t>
      </w:r>
      <w:proofErr w:type="spellStart"/>
      <w:r w:rsidRPr="00521A78">
        <w:rPr>
          <w:sz w:val="18"/>
          <w:szCs w:val="18"/>
        </w:rPr>
        <w:t>violative</w:t>
      </w:r>
      <w:proofErr w:type="spellEnd"/>
      <w:r w:rsidRPr="00521A78">
        <w:rPr>
          <w:sz w:val="18"/>
          <w:szCs w:val="18"/>
        </w:rPr>
        <w:t xml:space="preserve"> of the rights of any third parties; (b) responsibility for compensation including, without limitation, all payroll matters, withholdings and related tax matters; (c) workplace matters including, without limitation, discrimination in employment and harassment; (d) job-related injury or illness including, without limitation, all worker’s compensation insurance and claims handling matters; and (e) any representations, warranties or guarantees made by such employees, agents, representatives and subcontractors in violation of this Agreement.</w:t>
      </w:r>
    </w:p>
    <w:p w14:paraId="36E3F749" w14:textId="77777777" w:rsidR="006F1C14" w:rsidRPr="00521A78" w:rsidRDefault="006F1C14">
      <w:pPr>
        <w:widowControl w:val="0"/>
        <w:tabs>
          <w:tab w:val="left" w:pos="-720"/>
          <w:tab w:val="left" w:pos="360"/>
        </w:tabs>
        <w:suppressAutoHyphens/>
        <w:spacing w:after="120"/>
        <w:rPr>
          <w:bCs/>
          <w:sz w:val="18"/>
          <w:szCs w:val="18"/>
        </w:rPr>
      </w:pPr>
      <w:r w:rsidRPr="00521A78">
        <w:rPr>
          <w:b/>
          <w:sz w:val="18"/>
          <w:szCs w:val="18"/>
        </w:rPr>
        <w:t>3.3</w:t>
      </w:r>
      <w:r w:rsidRPr="00521A78">
        <w:rPr>
          <w:b/>
          <w:sz w:val="18"/>
          <w:szCs w:val="18"/>
        </w:rPr>
        <w:tab/>
        <w:t>Expenses.</w:t>
      </w:r>
      <w:r w:rsidRPr="00521A78">
        <w:rPr>
          <w:bCs/>
          <w:sz w:val="18"/>
          <w:szCs w:val="18"/>
        </w:rPr>
        <w:t xml:space="preserve">  Representative shall have full and sole responsibility for its own expenses and those of its employees, agents, representatives and subcontractors, including, without limitation, all travel and related costs.</w:t>
      </w:r>
    </w:p>
    <w:p w14:paraId="62927912" w14:textId="42C690D4" w:rsidR="006F1C14" w:rsidRPr="00521A78" w:rsidRDefault="006F1C14">
      <w:pPr>
        <w:widowControl w:val="0"/>
        <w:tabs>
          <w:tab w:val="left" w:pos="-720"/>
          <w:tab w:val="left" w:pos="360"/>
        </w:tabs>
        <w:suppressAutoHyphens/>
        <w:spacing w:after="120"/>
        <w:rPr>
          <w:b/>
          <w:sz w:val="18"/>
          <w:szCs w:val="18"/>
        </w:rPr>
      </w:pPr>
      <w:r w:rsidRPr="00521A78">
        <w:rPr>
          <w:b/>
          <w:sz w:val="18"/>
          <w:szCs w:val="18"/>
        </w:rPr>
        <w:t>3.4</w:t>
      </w:r>
      <w:r w:rsidRPr="00521A78">
        <w:rPr>
          <w:b/>
          <w:sz w:val="18"/>
          <w:szCs w:val="18"/>
        </w:rPr>
        <w:tab/>
      </w:r>
      <w:r w:rsidRPr="00521A78">
        <w:rPr>
          <w:rFonts w:cs="Arial"/>
          <w:b/>
          <w:bCs/>
          <w:color w:val="000000"/>
          <w:sz w:val="18"/>
          <w:szCs w:val="18"/>
        </w:rPr>
        <w:t xml:space="preserve">Training and Literature.  </w:t>
      </w:r>
      <w:r w:rsidR="00556C84">
        <w:rPr>
          <w:color w:val="000000"/>
          <w:sz w:val="18"/>
          <w:szCs w:val="18"/>
        </w:rPr>
        <w:t>SDS</w:t>
      </w:r>
      <w:r w:rsidRPr="00521A78">
        <w:rPr>
          <w:color w:val="000000"/>
          <w:sz w:val="18"/>
          <w:szCs w:val="18"/>
        </w:rPr>
        <w:t xml:space="preserve"> may from time-to-time develop and provide Representative with service, promotional and other training</w:t>
      </w:r>
      <w:r w:rsidR="00A011AD">
        <w:rPr>
          <w:color w:val="000000"/>
          <w:sz w:val="18"/>
          <w:szCs w:val="18"/>
        </w:rPr>
        <w:t xml:space="preserve"> programs</w:t>
      </w:r>
      <w:r w:rsidRPr="00521A78">
        <w:rPr>
          <w:color w:val="000000"/>
          <w:sz w:val="18"/>
          <w:szCs w:val="18"/>
        </w:rPr>
        <w:t xml:space="preserve">, and other necessary product and technical information for </w:t>
      </w:r>
      <w:proofErr w:type="spellStart"/>
      <w:r w:rsidR="00500FA5">
        <w:rPr>
          <w:color w:val="000000"/>
          <w:sz w:val="18"/>
          <w:szCs w:val="18"/>
        </w:rPr>
        <w:t>TrustMAPP</w:t>
      </w:r>
      <w:proofErr w:type="spellEnd"/>
      <w:r w:rsidRPr="00521A78">
        <w:rPr>
          <w:color w:val="000000"/>
          <w:sz w:val="18"/>
          <w:szCs w:val="18"/>
        </w:rPr>
        <w:t>.  Upon reasonable request, Representative agrees to attend, assist and cooperate in such training programs.</w:t>
      </w:r>
    </w:p>
    <w:p w14:paraId="283B814E" w14:textId="0F05A522" w:rsidR="006F1C14" w:rsidRPr="00521A78" w:rsidRDefault="006F1C14">
      <w:pPr>
        <w:widowControl w:val="0"/>
        <w:tabs>
          <w:tab w:val="left" w:pos="-720"/>
          <w:tab w:val="left" w:pos="360"/>
        </w:tabs>
        <w:suppressAutoHyphens/>
        <w:spacing w:after="120"/>
        <w:rPr>
          <w:sz w:val="18"/>
          <w:szCs w:val="18"/>
        </w:rPr>
      </w:pPr>
      <w:r w:rsidRPr="00521A78">
        <w:rPr>
          <w:b/>
          <w:sz w:val="18"/>
          <w:szCs w:val="18"/>
        </w:rPr>
        <w:t>3.5</w:t>
      </w:r>
      <w:r w:rsidRPr="00521A78">
        <w:rPr>
          <w:b/>
          <w:sz w:val="18"/>
          <w:szCs w:val="18"/>
        </w:rPr>
        <w:tab/>
        <w:t>Additional Representative Obligations.</w:t>
      </w:r>
      <w:r w:rsidRPr="00521A78">
        <w:rPr>
          <w:sz w:val="18"/>
          <w:szCs w:val="18"/>
        </w:rPr>
        <w:t xml:space="preserve">  Representative shall promptly notify </w:t>
      </w:r>
      <w:r w:rsidR="00556C84">
        <w:rPr>
          <w:sz w:val="18"/>
          <w:szCs w:val="18"/>
        </w:rPr>
        <w:t>SDS</w:t>
      </w:r>
      <w:r w:rsidRPr="00521A78">
        <w:rPr>
          <w:sz w:val="18"/>
          <w:szCs w:val="18"/>
        </w:rPr>
        <w:t xml:space="preserve"> of any complaints or other issues raised by </w:t>
      </w:r>
      <w:r w:rsidR="00D6157D" w:rsidRPr="00521A78">
        <w:rPr>
          <w:sz w:val="18"/>
          <w:szCs w:val="18"/>
        </w:rPr>
        <w:t xml:space="preserve">Prospects or Clients </w:t>
      </w:r>
      <w:r w:rsidRPr="00521A78">
        <w:rPr>
          <w:sz w:val="18"/>
          <w:szCs w:val="18"/>
        </w:rPr>
        <w:t xml:space="preserve">regarding </w:t>
      </w:r>
      <w:r w:rsidR="00556C84">
        <w:rPr>
          <w:sz w:val="18"/>
          <w:szCs w:val="18"/>
        </w:rPr>
        <w:t>SDS</w:t>
      </w:r>
      <w:r w:rsidRPr="00521A78">
        <w:rPr>
          <w:sz w:val="18"/>
          <w:szCs w:val="18"/>
        </w:rPr>
        <w:t xml:space="preserve"> or </w:t>
      </w:r>
      <w:proofErr w:type="spellStart"/>
      <w:r w:rsidR="00500FA5">
        <w:rPr>
          <w:sz w:val="18"/>
          <w:szCs w:val="18"/>
        </w:rPr>
        <w:t>TrustMAPP</w:t>
      </w:r>
      <w:proofErr w:type="spellEnd"/>
      <w:r w:rsidRPr="00521A78">
        <w:rPr>
          <w:sz w:val="18"/>
          <w:szCs w:val="18"/>
        </w:rPr>
        <w:t xml:space="preserve">. </w:t>
      </w:r>
    </w:p>
    <w:p w14:paraId="0DDC580B" w14:textId="77777777" w:rsidR="006F1C14" w:rsidRPr="00521A78" w:rsidRDefault="006F1C14">
      <w:pPr>
        <w:pStyle w:val="Heading2"/>
        <w:widowControl w:val="0"/>
        <w:numPr>
          <w:ilvl w:val="0"/>
          <w:numId w:val="0"/>
        </w:numPr>
        <w:spacing w:after="120"/>
        <w:rPr>
          <w:b/>
          <w:spacing w:val="0"/>
          <w:sz w:val="18"/>
          <w:szCs w:val="18"/>
          <w:u w:val="single"/>
        </w:rPr>
      </w:pPr>
      <w:r w:rsidRPr="00521A78">
        <w:rPr>
          <w:b/>
          <w:spacing w:val="0"/>
          <w:sz w:val="18"/>
          <w:szCs w:val="18"/>
          <w:u w:val="single"/>
        </w:rPr>
        <w:t>SECTION 4.  COMPENSATION AND ELIGIBILITY</w:t>
      </w:r>
    </w:p>
    <w:p w14:paraId="592A5524" w14:textId="25472B3A" w:rsidR="006F1C14" w:rsidRPr="00521A78" w:rsidRDefault="006F1C14">
      <w:pPr>
        <w:widowControl w:val="0"/>
        <w:tabs>
          <w:tab w:val="left" w:pos="-720"/>
        </w:tabs>
        <w:suppressAutoHyphens/>
        <w:spacing w:after="120"/>
        <w:rPr>
          <w:sz w:val="18"/>
          <w:szCs w:val="18"/>
        </w:rPr>
      </w:pPr>
      <w:r w:rsidRPr="00521A78">
        <w:rPr>
          <w:sz w:val="18"/>
          <w:szCs w:val="18"/>
        </w:rPr>
        <w:t xml:space="preserve">In consideration of Representative’s promotional efforts, </w:t>
      </w:r>
      <w:r w:rsidR="00556C84">
        <w:rPr>
          <w:sz w:val="18"/>
          <w:szCs w:val="18"/>
        </w:rPr>
        <w:t>SDS</w:t>
      </w:r>
      <w:r w:rsidRPr="00521A78">
        <w:rPr>
          <w:sz w:val="18"/>
          <w:szCs w:val="18"/>
        </w:rPr>
        <w:t xml:space="preserve"> shall pay compensation </w:t>
      </w:r>
      <w:r w:rsidR="00EC3E84" w:rsidRPr="00521A78">
        <w:rPr>
          <w:sz w:val="18"/>
          <w:szCs w:val="18"/>
        </w:rPr>
        <w:t xml:space="preserve">to Representative </w:t>
      </w:r>
      <w:r w:rsidRPr="00521A78">
        <w:rPr>
          <w:sz w:val="18"/>
          <w:szCs w:val="18"/>
        </w:rPr>
        <w:t xml:space="preserve">in accordance with the terms and conditions set forth in </w:t>
      </w:r>
      <w:r w:rsidRPr="00521A78">
        <w:rPr>
          <w:sz w:val="18"/>
          <w:szCs w:val="18"/>
          <w:u w:val="single"/>
        </w:rPr>
        <w:t>Exhibit A</w:t>
      </w:r>
      <w:r w:rsidRPr="00521A78">
        <w:rPr>
          <w:sz w:val="18"/>
          <w:szCs w:val="18"/>
        </w:rPr>
        <w:t xml:space="preserve"> attached hereto.</w:t>
      </w:r>
      <w:r w:rsidRPr="00521A78">
        <w:rPr>
          <w:b/>
          <w:sz w:val="18"/>
          <w:szCs w:val="18"/>
        </w:rPr>
        <w:t xml:space="preserve">  </w:t>
      </w:r>
      <w:r w:rsidRPr="00521A78">
        <w:rPr>
          <w:sz w:val="18"/>
          <w:szCs w:val="18"/>
        </w:rPr>
        <w:t xml:space="preserve">To be eligible for </w:t>
      </w:r>
      <w:r w:rsidRPr="00521A78">
        <w:rPr>
          <w:sz w:val="18"/>
          <w:szCs w:val="18"/>
        </w:rPr>
        <w:lastRenderedPageBreak/>
        <w:t xml:space="preserve">compensation based on the referral of a </w:t>
      </w:r>
      <w:r w:rsidR="00524688" w:rsidRPr="00521A78">
        <w:rPr>
          <w:sz w:val="18"/>
          <w:szCs w:val="18"/>
        </w:rPr>
        <w:t>Prospect</w:t>
      </w:r>
      <w:r w:rsidRPr="00521A78">
        <w:rPr>
          <w:sz w:val="18"/>
          <w:szCs w:val="18"/>
        </w:rPr>
        <w:t xml:space="preserve">, the </w:t>
      </w:r>
      <w:r w:rsidR="00524688" w:rsidRPr="00521A78">
        <w:rPr>
          <w:sz w:val="18"/>
          <w:szCs w:val="18"/>
        </w:rPr>
        <w:t>Prospect</w:t>
      </w:r>
      <w:r w:rsidRPr="00521A78">
        <w:rPr>
          <w:sz w:val="18"/>
          <w:szCs w:val="18"/>
        </w:rPr>
        <w:t xml:space="preserve"> must complete a valid </w:t>
      </w:r>
      <w:r w:rsidR="00A011AD">
        <w:rPr>
          <w:sz w:val="18"/>
          <w:szCs w:val="18"/>
        </w:rPr>
        <w:t>Client</w:t>
      </w:r>
      <w:r w:rsidRPr="00521A78">
        <w:rPr>
          <w:sz w:val="18"/>
          <w:szCs w:val="18"/>
        </w:rPr>
        <w:t xml:space="preserve"> Agreement within </w:t>
      </w:r>
      <w:r w:rsidR="00A011AD">
        <w:rPr>
          <w:bCs/>
          <w:sz w:val="18"/>
          <w:szCs w:val="18"/>
        </w:rPr>
        <w:t>six</w:t>
      </w:r>
      <w:r w:rsidRPr="00521A78">
        <w:rPr>
          <w:bCs/>
          <w:sz w:val="18"/>
          <w:szCs w:val="18"/>
        </w:rPr>
        <w:t xml:space="preserve"> (</w:t>
      </w:r>
      <w:r w:rsidR="00A011AD">
        <w:rPr>
          <w:bCs/>
          <w:sz w:val="18"/>
          <w:szCs w:val="18"/>
        </w:rPr>
        <w:t>6</w:t>
      </w:r>
      <w:r w:rsidRPr="00521A78">
        <w:rPr>
          <w:bCs/>
          <w:sz w:val="18"/>
          <w:szCs w:val="18"/>
        </w:rPr>
        <w:t>) months</w:t>
      </w:r>
      <w:r w:rsidR="00E17720" w:rsidRPr="00521A78">
        <w:rPr>
          <w:bCs/>
          <w:sz w:val="18"/>
          <w:szCs w:val="18"/>
        </w:rPr>
        <w:t xml:space="preserve"> </w:t>
      </w:r>
      <w:r w:rsidRPr="00521A78">
        <w:rPr>
          <w:sz w:val="18"/>
          <w:szCs w:val="18"/>
        </w:rPr>
        <w:t>from</w:t>
      </w:r>
      <w:r w:rsidR="00E17720" w:rsidRPr="00521A78">
        <w:rPr>
          <w:sz w:val="18"/>
          <w:szCs w:val="18"/>
        </w:rPr>
        <w:t xml:space="preserve"> the date such </w:t>
      </w:r>
      <w:r w:rsidR="00524688" w:rsidRPr="00521A78">
        <w:rPr>
          <w:sz w:val="18"/>
          <w:szCs w:val="18"/>
        </w:rPr>
        <w:t>Prospect</w:t>
      </w:r>
      <w:r w:rsidR="00E17720" w:rsidRPr="00521A78">
        <w:rPr>
          <w:sz w:val="18"/>
          <w:szCs w:val="18"/>
        </w:rPr>
        <w:t xml:space="preserve"> </w:t>
      </w:r>
      <w:r w:rsidR="00695EB6" w:rsidRPr="00521A78">
        <w:rPr>
          <w:sz w:val="18"/>
          <w:szCs w:val="18"/>
        </w:rPr>
        <w:t>is</w:t>
      </w:r>
      <w:r w:rsidR="00E17720" w:rsidRPr="00521A78">
        <w:rPr>
          <w:sz w:val="18"/>
          <w:szCs w:val="18"/>
        </w:rPr>
        <w:t xml:space="preserve"> </w:t>
      </w:r>
      <w:r w:rsidR="00695EB6" w:rsidRPr="00521A78">
        <w:rPr>
          <w:sz w:val="18"/>
          <w:szCs w:val="18"/>
        </w:rPr>
        <w:t xml:space="preserve">validly </w:t>
      </w:r>
      <w:r w:rsidR="00E17720" w:rsidRPr="00521A78">
        <w:rPr>
          <w:sz w:val="18"/>
          <w:szCs w:val="18"/>
        </w:rPr>
        <w:t xml:space="preserve">added to </w:t>
      </w:r>
      <w:r w:rsidR="00E17720" w:rsidRPr="00521A78">
        <w:rPr>
          <w:sz w:val="18"/>
          <w:szCs w:val="18"/>
          <w:u w:val="single"/>
        </w:rPr>
        <w:t>Exhibit A</w:t>
      </w:r>
      <w:r w:rsidRPr="00521A78">
        <w:rPr>
          <w:sz w:val="18"/>
          <w:szCs w:val="18"/>
        </w:rPr>
        <w:t xml:space="preserve"> (the “</w:t>
      </w:r>
      <w:r w:rsidRPr="00521A78">
        <w:rPr>
          <w:b/>
          <w:sz w:val="18"/>
          <w:szCs w:val="18"/>
        </w:rPr>
        <w:t>Registration Period</w:t>
      </w:r>
      <w:r w:rsidRPr="00521A78">
        <w:rPr>
          <w:sz w:val="18"/>
          <w:szCs w:val="18"/>
        </w:rPr>
        <w:t xml:space="preserve">”).  </w:t>
      </w:r>
      <w:r w:rsidR="00556C84">
        <w:rPr>
          <w:sz w:val="18"/>
          <w:szCs w:val="18"/>
        </w:rPr>
        <w:t>SDS</w:t>
      </w:r>
      <w:r w:rsidRPr="00521A78">
        <w:rPr>
          <w:sz w:val="18"/>
          <w:szCs w:val="18"/>
        </w:rPr>
        <w:t xml:space="preserve"> may decline, for any reason in its sole discretion, to negotiate with any </w:t>
      </w:r>
      <w:r w:rsidR="00524688" w:rsidRPr="00521A78">
        <w:rPr>
          <w:sz w:val="18"/>
          <w:szCs w:val="18"/>
        </w:rPr>
        <w:t>Prospect</w:t>
      </w:r>
      <w:r w:rsidRPr="00521A78">
        <w:rPr>
          <w:sz w:val="18"/>
          <w:szCs w:val="18"/>
        </w:rPr>
        <w:t xml:space="preserve"> or to accept a </w:t>
      </w:r>
      <w:r w:rsidR="00A011AD">
        <w:rPr>
          <w:sz w:val="18"/>
          <w:szCs w:val="18"/>
        </w:rPr>
        <w:t xml:space="preserve">Client </w:t>
      </w:r>
      <w:r w:rsidRPr="00521A78">
        <w:rPr>
          <w:sz w:val="18"/>
          <w:szCs w:val="18"/>
        </w:rPr>
        <w:t xml:space="preserve">Agreement.  </w:t>
      </w:r>
      <w:r w:rsidR="00556C84">
        <w:rPr>
          <w:sz w:val="18"/>
          <w:szCs w:val="18"/>
        </w:rPr>
        <w:t>SDS</w:t>
      </w:r>
      <w:r w:rsidRPr="00521A78">
        <w:rPr>
          <w:sz w:val="18"/>
          <w:szCs w:val="18"/>
        </w:rPr>
        <w:t xml:space="preserve"> may, in its sole discretion, extend the Registration Period applicable to a </w:t>
      </w:r>
      <w:r w:rsidR="00524688" w:rsidRPr="00521A78">
        <w:rPr>
          <w:sz w:val="18"/>
          <w:szCs w:val="18"/>
        </w:rPr>
        <w:t>Prospect</w:t>
      </w:r>
      <w:r w:rsidRPr="00521A78">
        <w:rPr>
          <w:sz w:val="18"/>
          <w:szCs w:val="18"/>
        </w:rPr>
        <w:t xml:space="preserve"> for any period of time.  Once the Registration Period applicable to a </w:t>
      </w:r>
      <w:r w:rsidR="00524688" w:rsidRPr="00521A78">
        <w:rPr>
          <w:sz w:val="18"/>
          <w:szCs w:val="18"/>
        </w:rPr>
        <w:t>Prospect</w:t>
      </w:r>
      <w:r w:rsidRPr="00521A78">
        <w:rPr>
          <w:sz w:val="18"/>
          <w:szCs w:val="18"/>
        </w:rPr>
        <w:t xml:space="preserve"> has expired, </w:t>
      </w:r>
      <w:r w:rsidR="00556C84">
        <w:rPr>
          <w:sz w:val="18"/>
          <w:szCs w:val="18"/>
        </w:rPr>
        <w:t>SDS</w:t>
      </w:r>
      <w:r w:rsidRPr="00521A78">
        <w:rPr>
          <w:sz w:val="18"/>
          <w:szCs w:val="18"/>
        </w:rPr>
        <w:t xml:space="preserve"> reserves the right to market </w:t>
      </w:r>
      <w:proofErr w:type="spellStart"/>
      <w:r w:rsidR="00500FA5">
        <w:rPr>
          <w:sz w:val="18"/>
          <w:szCs w:val="18"/>
        </w:rPr>
        <w:t>TrustMAPP</w:t>
      </w:r>
      <w:proofErr w:type="spellEnd"/>
      <w:r w:rsidRPr="00521A78">
        <w:rPr>
          <w:sz w:val="18"/>
          <w:szCs w:val="18"/>
        </w:rPr>
        <w:t xml:space="preserve"> directly to such </w:t>
      </w:r>
      <w:r w:rsidR="00524688" w:rsidRPr="00521A78">
        <w:rPr>
          <w:sz w:val="18"/>
          <w:szCs w:val="18"/>
        </w:rPr>
        <w:t>Prospect</w:t>
      </w:r>
      <w:r w:rsidRPr="00521A78">
        <w:rPr>
          <w:sz w:val="18"/>
          <w:szCs w:val="18"/>
        </w:rPr>
        <w:t xml:space="preserve"> and Representative shall have no claim for compensation based on </w:t>
      </w:r>
      <w:r w:rsidR="00A011AD">
        <w:rPr>
          <w:sz w:val="18"/>
          <w:szCs w:val="18"/>
        </w:rPr>
        <w:t xml:space="preserve">any Client Agreement executed by </w:t>
      </w:r>
      <w:r w:rsidR="00556C84">
        <w:rPr>
          <w:sz w:val="18"/>
          <w:szCs w:val="18"/>
        </w:rPr>
        <w:t>SDS</w:t>
      </w:r>
      <w:r w:rsidR="00A011AD">
        <w:rPr>
          <w:sz w:val="18"/>
          <w:szCs w:val="18"/>
        </w:rPr>
        <w:t xml:space="preserve"> with such Prospect</w:t>
      </w:r>
      <w:r w:rsidRPr="00521A78">
        <w:rPr>
          <w:sz w:val="18"/>
          <w:szCs w:val="18"/>
        </w:rPr>
        <w:t xml:space="preserve">; </w:t>
      </w:r>
      <w:r w:rsidRPr="00521A78">
        <w:rPr>
          <w:sz w:val="18"/>
          <w:szCs w:val="18"/>
          <w:u w:val="single"/>
        </w:rPr>
        <w:t>provided that</w:t>
      </w:r>
      <w:r w:rsidRPr="00521A78">
        <w:rPr>
          <w:sz w:val="18"/>
          <w:szCs w:val="18"/>
        </w:rPr>
        <w:t xml:space="preserve">, </w:t>
      </w:r>
      <w:r w:rsidR="00556C84">
        <w:rPr>
          <w:sz w:val="18"/>
          <w:szCs w:val="18"/>
        </w:rPr>
        <w:t>SDS</w:t>
      </w:r>
      <w:r w:rsidRPr="00521A78">
        <w:rPr>
          <w:sz w:val="18"/>
          <w:szCs w:val="18"/>
        </w:rPr>
        <w:t xml:space="preserve"> acted in good faith during the Registration Period to accept </w:t>
      </w:r>
      <w:r w:rsidR="00A011AD">
        <w:rPr>
          <w:sz w:val="18"/>
          <w:szCs w:val="18"/>
        </w:rPr>
        <w:t>Client</w:t>
      </w:r>
      <w:r w:rsidR="00524688" w:rsidRPr="00521A78">
        <w:rPr>
          <w:sz w:val="18"/>
          <w:szCs w:val="18"/>
        </w:rPr>
        <w:t xml:space="preserve"> </w:t>
      </w:r>
      <w:r w:rsidRPr="00521A78">
        <w:rPr>
          <w:sz w:val="18"/>
          <w:szCs w:val="18"/>
        </w:rPr>
        <w:t xml:space="preserve">Agreement from </w:t>
      </w:r>
      <w:r w:rsidR="00A011AD">
        <w:rPr>
          <w:sz w:val="18"/>
          <w:szCs w:val="18"/>
        </w:rPr>
        <w:t>such</w:t>
      </w:r>
      <w:r w:rsidRPr="00521A78">
        <w:rPr>
          <w:sz w:val="18"/>
          <w:szCs w:val="18"/>
        </w:rPr>
        <w:t xml:space="preserve"> </w:t>
      </w:r>
      <w:r w:rsidR="00524688" w:rsidRPr="00521A78">
        <w:rPr>
          <w:sz w:val="18"/>
          <w:szCs w:val="18"/>
        </w:rPr>
        <w:t xml:space="preserve">Prospect </w:t>
      </w:r>
      <w:r w:rsidRPr="00521A78">
        <w:rPr>
          <w:sz w:val="18"/>
          <w:szCs w:val="18"/>
        </w:rPr>
        <w:t>prior to the end thereof.</w:t>
      </w:r>
    </w:p>
    <w:p w14:paraId="48113A4B" w14:textId="77777777" w:rsidR="006F1C14" w:rsidRPr="00521A78" w:rsidRDefault="006F1C14">
      <w:pPr>
        <w:pStyle w:val="Heading1"/>
        <w:widowControl w:val="0"/>
        <w:numPr>
          <w:ilvl w:val="0"/>
          <w:numId w:val="0"/>
        </w:numPr>
        <w:tabs>
          <w:tab w:val="left" w:pos="540"/>
        </w:tabs>
        <w:spacing w:after="120"/>
        <w:rPr>
          <w:b/>
          <w:sz w:val="18"/>
          <w:szCs w:val="18"/>
          <w:u w:val="single"/>
        </w:rPr>
      </w:pPr>
      <w:r w:rsidRPr="00521A78">
        <w:rPr>
          <w:b/>
          <w:sz w:val="18"/>
          <w:szCs w:val="18"/>
          <w:u w:val="single"/>
        </w:rPr>
        <w:t>SECTION 5.  TERM AND TERMINATION</w:t>
      </w:r>
    </w:p>
    <w:p w14:paraId="57F61E85" w14:textId="77777777" w:rsidR="006F1C14" w:rsidRPr="00521A78" w:rsidRDefault="006F1C14">
      <w:pPr>
        <w:widowControl w:val="0"/>
        <w:numPr>
          <w:ilvl w:val="1"/>
          <w:numId w:val="15"/>
        </w:numPr>
        <w:suppressAutoHyphens/>
        <w:spacing w:after="120"/>
        <w:ind w:left="0" w:firstLine="0"/>
        <w:rPr>
          <w:sz w:val="18"/>
          <w:szCs w:val="18"/>
        </w:rPr>
      </w:pPr>
      <w:r w:rsidRPr="00521A78">
        <w:rPr>
          <w:b/>
          <w:sz w:val="18"/>
          <w:szCs w:val="18"/>
        </w:rPr>
        <w:t>Term.</w:t>
      </w:r>
      <w:r w:rsidRPr="00521A78">
        <w:rPr>
          <w:sz w:val="18"/>
          <w:szCs w:val="18"/>
        </w:rPr>
        <w:t xml:space="preserve">  </w:t>
      </w:r>
      <w:r w:rsidR="009929D7" w:rsidRPr="009929D7">
        <w:rPr>
          <w:sz w:val="18"/>
          <w:szCs w:val="18"/>
        </w:rPr>
        <w:t xml:space="preserve">This Agreement shall remain in effect for a period of </w:t>
      </w:r>
      <w:r w:rsidR="009929D7">
        <w:rPr>
          <w:sz w:val="18"/>
          <w:szCs w:val="18"/>
        </w:rPr>
        <w:t>one</w:t>
      </w:r>
      <w:r w:rsidR="009929D7" w:rsidRPr="009929D7">
        <w:rPr>
          <w:sz w:val="18"/>
          <w:szCs w:val="18"/>
        </w:rPr>
        <w:t xml:space="preserve"> (</w:t>
      </w:r>
      <w:r w:rsidR="009929D7">
        <w:rPr>
          <w:sz w:val="18"/>
          <w:szCs w:val="18"/>
        </w:rPr>
        <w:t>1</w:t>
      </w:r>
      <w:r w:rsidR="009929D7" w:rsidRPr="009929D7">
        <w:rPr>
          <w:sz w:val="18"/>
          <w:szCs w:val="18"/>
        </w:rPr>
        <w:t>) year from the Effective Date set forth on the front cover (the “</w:t>
      </w:r>
      <w:r w:rsidR="009929D7" w:rsidRPr="009929D7">
        <w:rPr>
          <w:b/>
          <w:sz w:val="18"/>
          <w:szCs w:val="18"/>
        </w:rPr>
        <w:t>Initial Term</w:t>
      </w:r>
      <w:r w:rsidR="009929D7" w:rsidRPr="009929D7">
        <w:rPr>
          <w:sz w:val="18"/>
          <w:szCs w:val="18"/>
        </w:rPr>
        <w:t>”).  Unless either party gives written notice to the other party of its desire not to renew this Agreement at least thirty (30) days prior to the end of the then applicable term, this Agreement shall renew for one (1) year periods (each, a “</w:t>
      </w:r>
      <w:r w:rsidR="009929D7" w:rsidRPr="009929D7">
        <w:rPr>
          <w:b/>
          <w:sz w:val="18"/>
          <w:szCs w:val="18"/>
        </w:rPr>
        <w:t>Renewal Term</w:t>
      </w:r>
      <w:r w:rsidR="009929D7" w:rsidRPr="009929D7">
        <w:rPr>
          <w:sz w:val="18"/>
          <w:szCs w:val="18"/>
        </w:rPr>
        <w:t>”, together with the “Initial Term”, the “</w:t>
      </w:r>
      <w:r w:rsidR="009929D7" w:rsidRPr="009929D7">
        <w:rPr>
          <w:b/>
          <w:sz w:val="18"/>
          <w:szCs w:val="18"/>
        </w:rPr>
        <w:t>Term</w:t>
      </w:r>
      <w:r w:rsidR="009929D7" w:rsidRPr="009929D7">
        <w:rPr>
          <w:sz w:val="18"/>
          <w:szCs w:val="18"/>
        </w:rPr>
        <w:t>”).</w:t>
      </w:r>
      <w:r w:rsidRPr="00521A78">
        <w:rPr>
          <w:sz w:val="18"/>
          <w:szCs w:val="18"/>
        </w:rPr>
        <w:t xml:space="preserve">  </w:t>
      </w:r>
    </w:p>
    <w:p w14:paraId="17FDB4E7" w14:textId="77777777" w:rsidR="00885D51" w:rsidRPr="00521A78" w:rsidRDefault="00885D51">
      <w:pPr>
        <w:pStyle w:val="BodyText2"/>
        <w:keepLines w:val="0"/>
        <w:widowControl/>
        <w:tabs>
          <w:tab w:val="clear" w:pos="4680"/>
          <w:tab w:val="left" w:pos="360"/>
        </w:tabs>
        <w:spacing w:after="120"/>
        <w:rPr>
          <w:spacing w:val="0"/>
          <w:szCs w:val="18"/>
        </w:rPr>
      </w:pPr>
      <w:r w:rsidRPr="00521A78">
        <w:rPr>
          <w:spacing w:val="0"/>
          <w:szCs w:val="18"/>
        </w:rPr>
        <w:t>5.2</w:t>
      </w:r>
      <w:r w:rsidRPr="00521A78">
        <w:rPr>
          <w:spacing w:val="0"/>
          <w:szCs w:val="18"/>
        </w:rPr>
        <w:tab/>
        <w:t xml:space="preserve">Termination Without Cause.  </w:t>
      </w:r>
      <w:r w:rsidRPr="00521A78">
        <w:rPr>
          <w:b w:val="0"/>
          <w:spacing w:val="0"/>
          <w:szCs w:val="18"/>
        </w:rPr>
        <w:t xml:space="preserve">Subject to the conditions and limitations of this Agreement, either party may terminate this Agreement without cause at any time upon thirty (30) days prior written notice to the other party.  If </w:t>
      </w:r>
      <w:r w:rsidR="00556C84">
        <w:rPr>
          <w:b w:val="0"/>
          <w:spacing w:val="0"/>
          <w:szCs w:val="18"/>
        </w:rPr>
        <w:t>SDS</w:t>
      </w:r>
      <w:r w:rsidRPr="00521A78">
        <w:rPr>
          <w:b w:val="0"/>
          <w:spacing w:val="0"/>
          <w:szCs w:val="18"/>
        </w:rPr>
        <w:t xml:space="preserve"> terminates this Agreement pursuant to this Section 5.2, Representative’s right to receive compensation will continue </w:t>
      </w:r>
      <w:r w:rsidR="002A54F4">
        <w:rPr>
          <w:b w:val="0"/>
          <w:spacing w:val="0"/>
          <w:szCs w:val="18"/>
        </w:rPr>
        <w:t xml:space="preserve">for </w:t>
      </w:r>
      <w:r w:rsidR="00B133BE">
        <w:rPr>
          <w:b w:val="0"/>
          <w:spacing w:val="0"/>
          <w:szCs w:val="18"/>
        </w:rPr>
        <w:t>the remainder of the then applicable Initial Term or Renewal Term as if this Agreement had not been terminated</w:t>
      </w:r>
      <w:r w:rsidR="00B133BE" w:rsidRPr="00521A78">
        <w:rPr>
          <w:b w:val="0"/>
          <w:spacing w:val="0"/>
          <w:szCs w:val="18"/>
        </w:rPr>
        <w:t xml:space="preserve">. </w:t>
      </w:r>
      <w:r w:rsidRPr="00521A78">
        <w:rPr>
          <w:b w:val="0"/>
          <w:spacing w:val="0"/>
          <w:szCs w:val="18"/>
        </w:rPr>
        <w:t>If Representative terminates this Agreement pursuant to this Section 5.2, Representative’s right to receive compensation will cease on the effective date of such termination.</w:t>
      </w:r>
    </w:p>
    <w:p w14:paraId="7B11BA8F" w14:textId="77777777" w:rsidR="006F1C14" w:rsidRPr="00521A78" w:rsidRDefault="006F1C14">
      <w:pPr>
        <w:pStyle w:val="BodyText2"/>
        <w:keepLines w:val="0"/>
        <w:widowControl/>
        <w:tabs>
          <w:tab w:val="clear" w:pos="4680"/>
          <w:tab w:val="left" w:pos="360"/>
        </w:tabs>
        <w:spacing w:after="120"/>
        <w:rPr>
          <w:b w:val="0"/>
          <w:spacing w:val="0"/>
          <w:szCs w:val="18"/>
        </w:rPr>
      </w:pPr>
      <w:r w:rsidRPr="00521A78">
        <w:rPr>
          <w:spacing w:val="0"/>
          <w:szCs w:val="18"/>
        </w:rPr>
        <w:t>5.</w:t>
      </w:r>
      <w:r w:rsidR="00885D51" w:rsidRPr="00521A78">
        <w:rPr>
          <w:spacing w:val="0"/>
          <w:szCs w:val="18"/>
        </w:rPr>
        <w:t>3</w:t>
      </w:r>
      <w:r w:rsidRPr="00521A78">
        <w:rPr>
          <w:spacing w:val="0"/>
          <w:szCs w:val="18"/>
        </w:rPr>
        <w:tab/>
        <w:t xml:space="preserve">Termination With Cause.  </w:t>
      </w:r>
      <w:r w:rsidRPr="00521A78">
        <w:rPr>
          <w:b w:val="0"/>
          <w:spacing w:val="0"/>
          <w:szCs w:val="18"/>
        </w:rPr>
        <w:t>This Agreement may be terminated by either party immediately upon written notice, (</w:t>
      </w:r>
      <w:r w:rsidR="00524688" w:rsidRPr="00521A78">
        <w:rPr>
          <w:b w:val="0"/>
          <w:spacing w:val="0"/>
          <w:szCs w:val="18"/>
        </w:rPr>
        <w:t>a</w:t>
      </w:r>
      <w:r w:rsidRPr="00521A78">
        <w:rPr>
          <w:b w:val="0"/>
          <w:spacing w:val="0"/>
          <w:szCs w:val="18"/>
        </w:rPr>
        <w:t>) if the other party breaches any obligation hereunder and the breaching party fails to cure such breach within ten (10) days after such notice, or (</w:t>
      </w:r>
      <w:r w:rsidR="00524688" w:rsidRPr="00521A78">
        <w:rPr>
          <w:b w:val="0"/>
          <w:spacing w:val="0"/>
          <w:szCs w:val="18"/>
        </w:rPr>
        <w:t>b</w:t>
      </w:r>
      <w:r w:rsidRPr="00521A78">
        <w:rPr>
          <w:b w:val="0"/>
          <w:spacing w:val="0"/>
          <w:szCs w:val="18"/>
        </w:rPr>
        <w:t xml:space="preserve">) if the other party is the subject of a voluntary or involuntary bankruptcy, reorganization or liquidation proceeding, is insolvent, makes an assignment for the benefit of creditors or admits in writing its inability to pay debts when due.  If </w:t>
      </w:r>
      <w:r w:rsidR="00556C84">
        <w:rPr>
          <w:b w:val="0"/>
          <w:spacing w:val="0"/>
          <w:szCs w:val="18"/>
        </w:rPr>
        <w:t>SDS</w:t>
      </w:r>
      <w:r w:rsidRPr="00521A78">
        <w:rPr>
          <w:b w:val="0"/>
          <w:spacing w:val="0"/>
          <w:szCs w:val="18"/>
        </w:rPr>
        <w:t xml:space="preserve"> terminates this Agreement pursuant to this Section 5.</w:t>
      </w:r>
      <w:r w:rsidR="00D81B12">
        <w:rPr>
          <w:b w:val="0"/>
          <w:spacing w:val="0"/>
          <w:szCs w:val="18"/>
        </w:rPr>
        <w:t>3</w:t>
      </w:r>
      <w:r w:rsidRPr="00521A78">
        <w:rPr>
          <w:b w:val="0"/>
          <w:spacing w:val="0"/>
          <w:szCs w:val="18"/>
        </w:rPr>
        <w:t xml:space="preserve">, Representative’s right to receive </w:t>
      </w:r>
      <w:r w:rsidRPr="00521A78">
        <w:rPr>
          <w:b w:val="0"/>
          <w:bCs/>
          <w:spacing w:val="0"/>
          <w:szCs w:val="18"/>
        </w:rPr>
        <w:t>compensation</w:t>
      </w:r>
      <w:r w:rsidRPr="00521A78">
        <w:rPr>
          <w:b w:val="0"/>
          <w:spacing w:val="0"/>
          <w:szCs w:val="18"/>
        </w:rPr>
        <w:t xml:space="preserve"> will cease immediately.  If Representative terminates this Agreement pursuant to this Section 5.</w:t>
      </w:r>
      <w:r w:rsidR="00D81B12">
        <w:rPr>
          <w:b w:val="0"/>
          <w:spacing w:val="0"/>
          <w:szCs w:val="18"/>
        </w:rPr>
        <w:t>3</w:t>
      </w:r>
      <w:r w:rsidRPr="00521A78">
        <w:rPr>
          <w:b w:val="0"/>
          <w:spacing w:val="0"/>
          <w:szCs w:val="18"/>
        </w:rPr>
        <w:t xml:space="preserve">, Representative’s right to receive </w:t>
      </w:r>
      <w:r w:rsidRPr="00521A78">
        <w:rPr>
          <w:b w:val="0"/>
          <w:bCs/>
          <w:spacing w:val="0"/>
          <w:szCs w:val="18"/>
        </w:rPr>
        <w:t>compensation</w:t>
      </w:r>
      <w:r w:rsidRPr="00521A78">
        <w:rPr>
          <w:b w:val="0"/>
          <w:spacing w:val="0"/>
          <w:szCs w:val="18"/>
        </w:rPr>
        <w:t xml:space="preserve"> will </w:t>
      </w:r>
      <w:r w:rsidR="00B133BE">
        <w:rPr>
          <w:b w:val="0"/>
          <w:spacing w:val="0"/>
          <w:szCs w:val="18"/>
        </w:rPr>
        <w:t>continue for the remainder of the then applicable Initial Term or Renewal Term as if this Agreement had not been terminated</w:t>
      </w:r>
      <w:r w:rsidR="00B133BE" w:rsidRPr="00521A78">
        <w:rPr>
          <w:b w:val="0"/>
          <w:spacing w:val="0"/>
          <w:szCs w:val="18"/>
        </w:rPr>
        <w:t xml:space="preserve">. </w:t>
      </w:r>
      <w:r w:rsidR="00E17720" w:rsidRPr="00521A78">
        <w:rPr>
          <w:spacing w:val="0"/>
          <w:szCs w:val="18"/>
        </w:rPr>
        <w:t xml:space="preserve">  </w:t>
      </w:r>
      <w:r w:rsidR="003839EA" w:rsidRPr="00521A78">
        <w:rPr>
          <w:spacing w:val="0"/>
          <w:szCs w:val="18"/>
        </w:rPr>
        <w:t xml:space="preserve"> </w:t>
      </w:r>
    </w:p>
    <w:p w14:paraId="722F0C70" w14:textId="77777777" w:rsidR="006F1C14" w:rsidRPr="00521A78" w:rsidRDefault="00524688">
      <w:pPr>
        <w:tabs>
          <w:tab w:val="left" w:pos="360"/>
        </w:tabs>
        <w:suppressAutoHyphens/>
        <w:spacing w:after="120"/>
        <w:rPr>
          <w:b/>
          <w:i/>
          <w:sz w:val="18"/>
          <w:szCs w:val="18"/>
          <w:u w:val="single"/>
        </w:rPr>
      </w:pPr>
      <w:r w:rsidRPr="00521A78">
        <w:rPr>
          <w:b/>
          <w:sz w:val="18"/>
          <w:szCs w:val="18"/>
        </w:rPr>
        <w:t>5.</w:t>
      </w:r>
      <w:r w:rsidR="00885D51" w:rsidRPr="00521A78">
        <w:rPr>
          <w:b/>
          <w:sz w:val="18"/>
          <w:szCs w:val="18"/>
        </w:rPr>
        <w:t>4</w:t>
      </w:r>
      <w:r w:rsidR="006F1C14" w:rsidRPr="00521A78">
        <w:rPr>
          <w:b/>
          <w:sz w:val="18"/>
          <w:szCs w:val="18"/>
        </w:rPr>
        <w:tab/>
        <w:t>Consequences and Survival.</w:t>
      </w:r>
      <w:r w:rsidR="006F1C14" w:rsidRPr="00521A78">
        <w:rPr>
          <w:sz w:val="18"/>
          <w:szCs w:val="18"/>
        </w:rPr>
        <w:t xml:space="preserve">  Upon termination or expiration of this Agreement for any reason, (a) Representative shall cease all advertising, display and use of all </w:t>
      </w:r>
      <w:r w:rsidR="00556C84">
        <w:rPr>
          <w:sz w:val="18"/>
          <w:szCs w:val="18"/>
        </w:rPr>
        <w:t>SDS</w:t>
      </w:r>
      <w:r w:rsidR="006F1C14" w:rsidRPr="00521A78">
        <w:rPr>
          <w:sz w:val="18"/>
          <w:szCs w:val="18"/>
        </w:rPr>
        <w:t xml:space="preserve"> names, trademarks, logos, designs or other Intellectual Property Rights and will not thereafter use, advertise, or display any such names, trademarks, logos, designs or other Intellectual Property Rights, (b) Representative shall return to </w:t>
      </w:r>
      <w:r w:rsidR="00556C84">
        <w:rPr>
          <w:sz w:val="18"/>
          <w:szCs w:val="18"/>
        </w:rPr>
        <w:t>SDS</w:t>
      </w:r>
      <w:r w:rsidR="006F1C14" w:rsidRPr="00521A78">
        <w:rPr>
          <w:sz w:val="18"/>
          <w:szCs w:val="18"/>
        </w:rPr>
        <w:t xml:space="preserve">, all property, equipment and materials provided to Representative by </w:t>
      </w:r>
      <w:r w:rsidR="00556C84">
        <w:rPr>
          <w:sz w:val="18"/>
          <w:szCs w:val="18"/>
        </w:rPr>
        <w:t>SDS</w:t>
      </w:r>
      <w:r w:rsidR="006F1C14" w:rsidRPr="00521A78">
        <w:rPr>
          <w:sz w:val="18"/>
          <w:szCs w:val="18"/>
        </w:rPr>
        <w:t xml:space="preserve">, all lists and other writings containing information relating to the </w:t>
      </w:r>
      <w:r w:rsidR="00D6157D" w:rsidRPr="00521A78">
        <w:rPr>
          <w:sz w:val="18"/>
          <w:szCs w:val="18"/>
        </w:rPr>
        <w:t>Clients</w:t>
      </w:r>
      <w:r w:rsidR="006F1C14" w:rsidRPr="00521A78">
        <w:rPr>
          <w:sz w:val="18"/>
          <w:szCs w:val="18"/>
        </w:rPr>
        <w:t xml:space="preserve"> and all copies of the foregoing, and (c) each party shall promptly remove from its web site (if any) any links or other references to the other party’s web site, products and/or services. </w:t>
      </w:r>
      <w:r w:rsidR="00EC3E84" w:rsidRPr="00521A78">
        <w:rPr>
          <w:sz w:val="18"/>
          <w:szCs w:val="18"/>
        </w:rPr>
        <w:t xml:space="preserve"> </w:t>
      </w:r>
      <w:r w:rsidR="00A66A0F">
        <w:rPr>
          <w:sz w:val="18"/>
          <w:szCs w:val="18"/>
        </w:rPr>
        <w:t>Neither party</w:t>
      </w:r>
      <w:r w:rsidR="00A66A0F" w:rsidRPr="00521A78">
        <w:rPr>
          <w:sz w:val="18"/>
          <w:szCs w:val="18"/>
        </w:rPr>
        <w:t xml:space="preserve"> </w:t>
      </w:r>
      <w:r w:rsidR="00EC3E84" w:rsidRPr="00521A78">
        <w:rPr>
          <w:sz w:val="18"/>
          <w:szCs w:val="18"/>
        </w:rPr>
        <w:t xml:space="preserve">shall make any disparaging remarks about </w:t>
      </w:r>
      <w:r w:rsidR="00A66A0F">
        <w:rPr>
          <w:sz w:val="18"/>
          <w:szCs w:val="18"/>
        </w:rPr>
        <w:t>the other party</w:t>
      </w:r>
      <w:r w:rsidR="00EC3E84" w:rsidRPr="00521A78">
        <w:rPr>
          <w:sz w:val="18"/>
          <w:szCs w:val="18"/>
        </w:rPr>
        <w:t xml:space="preserve"> during and after the Term.</w:t>
      </w:r>
    </w:p>
    <w:p w14:paraId="11FD14B5" w14:textId="77777777" w:rsidR="006F1C14" w:rsidRPr="00521A78" w:rsidRDefault="006F1C14">
      <w:pPr>
        <w:pStyle w:val="Heading1"/>
        <w:numPr>
          <w:ilvl w:val="0"/>
          <w:numId w:val="0"/>
        </w:numPr>
        <w:spacing w:after="120"/>
        <w:rPr>
          <w:b/>
          <w:sz w:val="18"/>
          <w:szCs w:val="18"/>
          <w:u w:val="single"/>
        </w:rPr>
      </w:pPr>
      <w:r w:rsidRPr="00521A78">
        <w:rPr>
          <w:b/>
          <w:sz w:val="18"/>
          <w:szCs w:val="18"/>
          <w:u w:val="single"/>
        </w:rPr>
        <w:t>SECTION 6.  LIMITED WARRANTY</w:t>
      </w:r>
    </w:p>
    <w:p w14:paraId="35102C83" w14:textId="78DD3571" w:rsidR="006F1C14" w:rsidRPr="00521A78" w:rsidRDefault="006F1C14">
      <w:pPr>
        <w:tabs>
          <w:tab w:val="left" w:pos="-720"/>
          <w:tab w:val="left" w:pos="360"/>
          <w:tab w:val="left" w:pos="720"/>
        </w:tabs>
        <w:suppressAutoHyphens/>
        <w:spacing w:after="120"/>
        <w:rPr>
          <w:sz w:val="18"/>
          <w:szCs w:val="18"/>
        </w:rPr>
      </w:pPr>
      <w:r w:rsidRPr="00521A78">
        <w:rPr>
          <w:b/>
          <w:sz w:val="18"/>
          <w:szCs w:val="18"/>
        </w:rPr>
        <w:t>6.</w:t>
      </w:r>
      <w:r w:rsidR="00981D4F" w:rsidRPr="00521A78">
        <w:rPr>
          <w:b/>
          <w:sz w:val="18"/>
          <w:szCs w:val="18"/>
        </w:rPr>
        <w:t>1</w:t>
      </w:r>
      <w:r w:rsidRPr="00521A78">
        <w:rPr>
          <w:b/>
          <w:sz w:val="18"/>
          <w:szCs w:val="18"/>
        </w:rPr>
        <w:tab/>
        <w:t>Disclaimer.</w:t>
      </w:r>
      <w:r w:rsidR="00981D4F" w:rsidRPr="00521A78">
        <w:rPr>
          <w:sz w:val="18"/>
          <w:szCs w:val="18"/>
        </w:rPr>
        <w:t xml:space="preserve">  AS BETWEEN THE PARTIES, </w:t>
      </w:r>
      <w:r w:rsidR="00556C84">
        <w:rPr>
          <w:sz w:val="18"/>
          <w:szCs w:val="18"/>
        </w:rPr>
        <w:t>SDS</w:t>
      </w:r>
      <w:r w:rsidR="00981D4F" w:rsidRPr="00521A78">
        <w:rPr>
          <w:sz w:val="18"/>
          <w:szCs w:val="18"/>
        </w:rPr>
        <w:t xml:space="preserve"> PROVIDES </w:t>
      </w:r>
      <w:r w:rsidR="00500FA5">
        <w:rPr>
          <w:sz w:val="18"/>
          <w:szCs w:val="18"/>
        </w:rPr>
        <w:t>TRUSTMAPP</w:t>
      </w:r>
      <w:r w:rsidR="00981D4F" w:rsidRPr="00521A78">
        <w:rPr>
          <w:sz w:val="18"/>
          <w:szCs w:val="18"/>
        </w:rPr>
        <w:t xml:space="preserve"> “AS-IS” AND WITHOUT ANY WARRANTIES.  </w:t>
      </w:r>
      <w:r w:rsidR="00556C84">
        <w:rPr>
          <w:sz w:val="18"/>
          <w:szCs w:val="18"/>
        </w:rPr>
        <w:t>SDS</w:t>
      </w:r>
      <w:r w:rsidR="00E17720" w:rsidRPr="00521A78">
        <w:rPr>
          <w:sz w:val="18"/>
          <w:szCs w:val="18"/>
        </w:rPr>
        <w:t xml:space="preserve"> </w:t>
      </w:r>
      <w:r w:rsidRPr="00521A78">
        <w:rPr>
          <w:sz w:val="18"/>
          <w:szCs w:val="18"/>
        </w:rPr>
        <w:t>HEREBY DISCLAIMS ANY OTHER WARRANTY, EXPRESS OR IMPLIED,</w:t>
      </w:r>
      <w:r w:rsidR="00D65A87" w:rsidRPr="00521A78">
        <w:rPr>
          <w:sz w:val="18"/>
          <w:szCs w:val="18"/>
        </w:rPr>
        <w:t xml:space="preserve"> ARISING FROM A COURSE OF DEALING OR OTHERWISE,</w:t>
      </w:r>
      <w:r w:rsidRPr="00521A78">
        <w:rPr>
          <w:sz w:val="18"/>
          <w:szCs w:val="18"/>
        </w:rPr>
        <w:t xml:space="preserve"> INCLUDING, WITHOUT LIMITATION, ANY </w:t>
      </w:r>
      <w:r w:rsidRPr="00521A78">
        <w:rPr>
          <w:sz w:val="18"/>
          <w:szCs w:val="18"/>
        </w:rPr>
        <w:lastRenderedPageBreak/>
        <w:t>WARRANTY OF MERCHANTABILITY</w:t>
      </w:r>
      <w:r w:rsidR="00D65A87" w:rsidRPr="00521A78">
        <w:rPr>
          <w:sz w:val="18"/>
          <w:szCs w:val="18"/>
        </w:rPr>
        <w:t>,</w:t>
      </w:r>
      <w:r w:rsidRPr="00521A78">
        <w:rPr>
          <w:sz w:val="18"/>
          <w:szCs w:val="18"/>
        </w:rPr>
        <w:t xml:space="preserve"> FITNESS FOR A PARTICULAR PURPOSE</w:t>
      </w:r>
      <w:r w:rsidR="00D65A87" w:rsidRPr="00521A78">
        <w:rPr>
          <w:sz w:val="18"/>
          <w:szCs w:val="18"/>
        </w:rPr>
        <w:t xml:space="preserve">, NONINFRINGEMENT OR ANY OTHER WARRANTY REGARDING </w:t>
      </w:r>
      <w:r w:rsidR="00500FA5">
        <w:rPr>
          <w:sz w:val="18"/>
          <w:szCs w:val="18"/>
        </w:rPr>
        <w:t>TRUSTMAPP</w:t>
      </w:r>
      <w:r w:rsidRPr="00521A78">
        <w:rPr>
          <w:sz w:val="18"/>
          <w:szCs w:val="18"/>
        </w:rPr>
        <w:t>.</w:t>
      </w:r>
    </w:p>
    <w:p w14:paraId="48885F60" w14:textId="77777777" w:rsidR="006F1C14" w:rsidRPr="00521A78" w:rsidRDefault="00981D4F">
      <w:pPr>
        <w:tabs>
          <w:tab w:val="left" w:pos="-720"/>
          <w:tab w:val="left" w:pos="360"/>
          <w:tab w:val="left" w:pos="720"/>
        </w:tabs>
        <w:suppressAutoHyphens/>
        <w:spacing w:after="120"/>
        <w:rPr>
          <w:sz w:val="18"/>
          <w:szCs w:val="18"/>
        </w:rPr>
      </w:pPr>
      <w:r w:rsidRPr="00521A78">
        <w:rPr>
          <w:b/>
          <w:sz w:val="18"/>
          <w:szCs w:val="18"/>
        </w:rPr>
        <w:t>6.2</w:t>
      </w:r>
      <w:r w:rsidR="006F1C14" w:rsidRPr="00521A78">
        <w:rPr>
          <w:b/>
          <w:sz w:val="18"/>
          <w:szCs w:val="18"/>
        </w:rPr>
        <w:tab/>
        <w:t>Exclusion of Consequential Damages.</w:t>
      </w:r>
      <w:r w:rsidR="006F1C14" w:rsidRPr="00521A78">
        <w:rPr>
          <w:sz w:val="18"/>
          <w:szCs w:val="18"/>
        </w:rPr>
        <w:t xml:space="preserve">  IN NO EVENT SHALL </w:t>
      </w:r>
      <w:r w:rsidR="00556C84">
        <w:rPr>
          <w:sz w:val="18"/>
          <w:szCs w:val="18"/>
        </w:rPr>
        <w:t>SDS</w:t>
      </w:r>
      <w:r w:rsidR="00E17720" w:rsidRPr="00521A78">
        <w:rPr>
          <w:sz w:val="18"/>
          <w:szCs w:val="18"/>
        </w:rPr>
        <w:t xml:space="preserve"> </w:t>
      </w:r>
      <w:r w:rsidR="006F1C14" w:rsidRPr="00521A78">
        <w:rPr>
          <w:sz w:val="18"/>
          <w:szCs w:val="18"/>
        </w:rPr>
        <w:t xml:space="preserve">BE LIABLE TO REPRESENTATIVE OR ANY </w:t>
      </w:r>
      <w:r w:rsidR="00D7418A" w:rsidRPr="00521A78">
        <w:rPr>
          <w:sz w:val="18"/>
          <w:szCs w:val="18"/>
        </w:rPr>
        <w:t>CLIENT</w:t>
      </w:r>
      <w:r w:rsidR="006F1C14" w:rsidRPr="00521A78">
        <w:rPr>
          <w:sz w:val="18"/>
          <w:szCs w:val="18"/>
        </w:rPr>
        <w:t xml:space="preserve"> OR OTHER PERSON FOR ANY INDIRECT, SPECIAL, PUNITIVE, EXEMPLARY OR CONSEQUENTIAL DAMAGES, INCLUDING, WITHOUT LIMITATION, LOST PROFITS, COSTS OF DELAY, ANY FAILURE OF DELIVERY, COSTS OF LOST OR DAMAGED DATA OR DOCUMENTATION, OR LIABILITIES TO THIRD PARTIES ARISING FROM ANY SOURCE, EVEN IF </w:t>
      </w:r>
      <w:r w:rsidR="00556C84">
        <w:rPr>
          <w:sz w:val="18"/>
          <w:szCs w:val="18"/>
        </w:rPr>
        <w:t>SDS</w:t>
      </w:r>
      <w:r w:rsidR="00E17720" w:rsidRPr="00521A78">
        <w:rPr>
          <w:sz w:val="18"/>
          <w:szCs w:val="18"/>
        </w:rPr>
        <w:t xml:space="preserve"> </w:t>
      </w:r>
      <w:r w:rsidR="006F1C14" w:rsidRPr="00521A78">
        <w:rPr>
          <w:sz w:val="18"/>
          <w:szCs w:val="18"/>
        </w:rPr>
        <w:t>IS ADVISED OF THE POSSIBILITY OF SUCH DAMAGES.</w:t>
      </w:r>
    </w:p>
    <w:p w14:paraId="32BFD226" w14:textId="77777777" w:rsidR="006F1C14" w:rsidRPr="00521A78" w:rsidRDefault="00981D4F">
      <w:pPr>
        <w:tabs>
          <w:tab w:val="left" w:pos="-720"/>
          <w:tab w:val="left" w:pos="360"/>
          <w:tab w:val="left" w:pos="720"/>
        </w:tabs>
        <w:suppressAutoHyphens/>
        <w:spacing w:after="120"/>
        <w:rPr>
          <w:sz w:val="18"/>
          <w:szCs w:val="18"/>
        </w:rPr>
      </w:pPr>
      <w:r w:rsidRPr="00521A78">
        <w:rPr>
          <w:b/>
          <w:sz w:val="18"/>
          <w:szCs w:val="18"/>
        </w:rPr>
        <w:t>6.3</w:t>
      </w:r>
      <w:r w:rsidR="006F1C14" w:rsidRPr="00521A78">
        <w:rPr>
          <w:b/>
          <w:sz w:val="18"/>
          <w:szCs w:val="18"/>
        </w:rPr>
        <w:tab/>
        <w:t>Limitation of Liability.</w:t>
      </w:r>
      <w:r w:rsidR="006F1C14" w:rsidRPr="00521A78">
        <w:rPr>
          <w:sz w:val="18"/>
          <w:szCs w:val="18"/>
        </w:rPr>
        <w:t xml:space="preserve">  IN THE EVENT THAT, NOTWITHSTANDING SECTION 6.</w:t>
      </w:r>
      <w:r w:rsidRPr="00521A78">
        <w:rPr>
          <w:sz w:val="18"/>
          <w:szCs w:val="18"/>
        </w:rPr>
        <w:t>1</w:t>
      </w:r>
      <w:r w:rsidR="006F1C14" w:rsidRPr="00521A78">
        <w:rPr>
          <w:sz w:val="18"/>
          <w:szCs w:val="18"/>
        </w:rPr>
        <w:t xml:space="preserve"> OR 6.</w:t>
      </w:r>
      <w:r w:rsidRPr="00521A78">
        <w:rPr>
          <w:sz w:val="18"/>
          <w:szCs w:val="18"/>
        </w:rPr>
        <w:t>2</w:t>
      </w:r>
      <w:r w:rsidR="006F1C14" w:rsidRPr="00521A78">
        <w:rPr>
          <w:sz w:val="18"/>
          <w:szCs w:val="18"/>
        </w:rPr>
        <w:t xml:space="preserve"> ABOVE, </w:t>
      </w:r>
      <w:r w:rsidR="00556C84">
        <w:rPr>
          <w:sz w:val="18"/>
          <w:szCs w:val="18"/>
        </w:rPr>
        <w:t>SDS</w:t>
      </w:r>
      <w:r w:rsidR="00E17720" w:rsidRPr="00521A78">
        <w:rPr>
          <w:sz w:val="18"/>
          <w:szCs w:val="18"/>
        </w:rPr>
        <w:t xml:space="preserve"> </w:t>
      </w:r>
      <w:r w:rsidR="006F1C14" w:rsidRPr="00521A78">
        <w:rPr>
          <w:sz w:val="18"/>
          <w:szCs w:val="18"/>
        </w:rPr>
        <w:t xml:space="preserve">IS FOUND LIABLE FOR DAMAGES, ITS AGGREGATE LIABILITY SHALL NOT EXCEED </w:t>
      </w:r>
      <w:r w:rsidR="00D6157D" w:rsidRPr="00521A78">
        <w:rPr>
          <w:sz w:val="18"/>
          <w:szCs w:val="18"/>
        </w:rPr>
        <w:t>THE COMPENSATION DUE TO REPRESENTATIVE UNDER THIS AGREEMENT</w:t>
      </w:r>
      <w:r w:rsidR="006F1C14" w:rsidRPr="00521A78">
        <w:rPr>
          <w:sz w:val="18"/>
          <w:szCs w:val="18"/>
        </w:rPr>
        <w:t>, WHICH BOTH PARTIES AGREE TO BE A REASONABLE LIMITATION AND A BASIS OF THE BARGAIN.</w:t>
      </w:r>
    </w:p>
    <w:p w14:paraId="03EDC158" w14:textId="77777777" w:rsidR="006F1C14" w:rsidRPr="00521A78" w:rsidRDefault="006F1C14">
      <w:pPr>
        <w:tabs>
          <w:tab w:val="left" w:pos="-720"/>
          <w:tab w:val="left" w:pos="360"/>
          <w:tab w:val="left" w:pos="720"/>
        </w:tabs>
        <w:suppressAutoHyphens/>
        <w:spacing w:after="120"/>
        <w:rPr>
          <w:sz w:val="18"/>
          <w:szCs w:val="18"/>
        </w:rPr>
      </w:pPr>
      <w:proofErr w:type="gramStart"/>
      <w:r w:rsidRPr="00521A78">
        <w:rPr>
          <w:b/>
          <w:sz w:val="18"/>
          <w:szCs w:val="18"/>
        </w:rPr>
        <w:t>6.</w:t>
      </w:r>
      <w:r w:rsidR="00D6157D" w:rsidRPr="00521A78">
        <w:rPr>
          <w:b/>
          <w:sz w:val="18"/>
          <w:szCs w:val="18"/>
        </w:rPr>
        <w:t>4</w:t>
      </w:r>
      <w:r w:rsidRPr="00521A78">
        <w:rPr>
          <w:b/>
          <w:sz w:val="18"/>
          <w:szCs w:val="18"/>
        </w:rPr>
        <w:t xml:space="preserve">  Indemnification</w:t>
      </w:r>
      <w:proofErr w:type="gramEnd"/>
      <w:r w:rsidRPr="00521A78">
        <w:rPr>
          <w:b/>
          <w:sz w:val="18"/>
          <w:szCs w:val="18"/>
        </w:rPr>
        <w:t>.</w:t>
      </w:r>
      <w:r w:rsidRPr="00521A78">
        <w:rPr>
          <w:sz w:val="18"/>
          <w:szCs w:val="18"/>
        </w:rPr>
        <w:t xml:space="preserve">  </w:t>
      </w:r>
      <w:r w:rsidR="00A66A0F">
        <w:rPr>
          <w:sz w:val="18"/>
          <w:szCs w:val="18"/>
        </w:rPr>
        <w:t>Both parties</w:t>
      </w:r>
      <w:r w:rsidR="00A66A0F" w:rsidRPr="00521A78">
        <w:rPr>
          <w:sz w:val="18"/>
          <w:szCs w:val="18"/>
        </w:rPr>
        <w:t xml:space="preserve"> </w:t>
      </w:r>
      <w:r w:rsidRPr="00521A78">
        <w:rPr>
          <w:sz w:val="18"/>
          <w:szCs w:val="18"/>
        </w:rPr>
        <w:t xml:space="preserve">shall indemnify, defend and hold </w:t>
      </w:r>
      <w:r w:rsidR="00A66A0F">
        <w:rPr>
          <w:sz w:val="18"/>
          <w:szCs w:val="18"/>
        </w:rPr>
        <w:t>the other party</w:t>
      </w:r>
      <w:r w:rsidRPr="00521A78">
        <w:rPr>
          <w:sz w:val="18"/>
          <w:szCs w:val="18"/>
        </w:rPr>
        <w:t>, and its officers, directors, employees, members, agents and affiliates (each, an “</w:t>
      </w:r>
      <w:r w:rsidRPr="00521A78">
        <w:rPr>
          <w:b/>
          <w:sz w:val="18"/>
          <w:szCs w:val="18"/>
        </w:rPr>
        <w:t>Indemnified Party</w:t>
      </w:r>
      <w:r w:rsidRPr="00521A78">
        <w:rPr>
          <w:sz w:val="18"/>
          <w:szCs w:val="18"/>
        </w:rPr>
        <w:t>”) harmless from and against any and all costs, liabilities, losses and expenses, including, but not limited to, reasonable attorneys’ fees</w:t>
      </w:r>
      <w:r w:rsidR="00D7418A" w:rsidRPr="00521A78">
        <w:rPr>
          <w:sz w:val="18"/>
          <w:szCs w:val="18"/>
        </w:rPr>
        <w:t>,</w:t>
      </w:r>
      <w:r w:rsidRPr="00521A78">
        <w:rPr>
          <w:sz w:val="18"/>
          <w:szCs w:val="18"/>
        </w:rPr>
        <w:t xml:space="preserve"> resulting from or arising out of any claim, suit, action, arbitration or proceeding brought by a third party against any Indemnified Party relating to:  (</w:t>
      </w:r>
      <w:r w:rsidR="003839EA" w:rsidRPr="00521A78">
        <w:rPr>
          <w:sz w:val="18"/>
          <w:szCs w:val="18"/>
        </w:rPr>
        <w:t>a</w:t>
      </w:r>
      <w:r w:rsidRPr="00521A78">
        <w:rPr>
          <w:sz w:val="18"/>
          <w:szCs w:val="18"/>
        </w:rPr>
        <w:t xml:space="preserve">) a breach or alleged breach by </w:t>
      </w:r>
      <w:r w:rsidR="00A66A0F">
        <w:rPr>
          <w:sz w:val="18"/>
          <w:szCs w:val="18"/>
        </w:rPr>
        <w:t>either party</w:t>
      </w:r>
      <w:r w:rsidR="00A66A0F" w:rsidRPr="00521A78">
        <w:rPr>
          <w:sz w:val="18"/>
          <w:szCs w:val="18"/>
        </w:rPr>
        <w:t xml:space="preserve"> </w:t>
      </w:r>
      <w:r w:rsidRPr="00521A78">
        <w:rPr>
          <w:sz w:val="18"/>
          <w:szCs w:val="18"/>
        </w:rPr>
        <w:t>of any of its representations, warranties, covenants or obligations hereunder, (</w:t>
      </w:r>
      <w:r w:rsidR="003839EA" w:rsidRPr="00521A78">
        <w:rPr>
          <w:sz w:val="18"/>
          <w:szCs w:val="18"/>
        </w:rPr>
        <w:t>b</w:t>
      </w:r>
      <w:r w:rsidRPr="00521A78">
        <w:rPr>
          <w:sz w:val="18"/>
          <w:szCs w:val="18"/>
        </w:rPr>
        <w:t xml:space="preserve">) infringement or misappropriation of any Intellectual Property Rights by </w:t>
      </w:r>
      <w:r w:rsidR="00A66A0F">
        <w:rPr>
          <w:sz w:val="18"/>
          <w:szCs w:val="18"/>
        </w:rPr>
        <w:t>either party</w:t>
      </w:r>
      <w:r w:rsidRPr="00521A78">
        <w:rPr>
          <w:sz w:val="18"/>
          <w:szCs w:val="18"/>
        </w:rPr>
        <w:t>, (</w:t>
      </w:r>
      <w:r w:rsidR="003839EA" w:rsidRPr="00521A78">
        <w:rPr>
          <w:sz w:val="18"/>
          <w:szCs w:val="18"/>
        </w:rPr>
        <w:t>c</w:t>
      </w:r>
      <w:r w:rsidRPr="00521A78">
        <w:rPr>
          <w:sz w:val="18"/>
          <w:szCs w:val="18"/>
        </w:rPr>
        <w:t xml:space="preserve">) any negligence or willful misconduct of </w:t>
      </w:r>
      <w:r w:rsidR="00A66A0F">
        <w:rPr>
          <w:sz w:val="18"/>
          <w:szCs w:val="18"/>
        </w:rPr>
        <w:t>either party</w:t>
      </w:r>
      <w:r w:rsidR="00A66A0F" w:rsidRPr="00521A78">
        <w:rPr>
          <w:sz w:val="18"/>
          <w:szCs w:val="18"/>
        </w:rPr>
        <w:t xml:space="preserve"> </w:t>
      </w:r>
      <w:r w:rsidRPr="00521A78">
        <w:rPr>
          <w:sz w:val="18"/>
          <w:szCs w:val="18"/>
        </w:rPr>
        <w:t xml:space="preserve">or </w:t>
      </w:r>
      <w:r w:rsidR="00A66A0F">
        <w:rPr>
          <w:sz w:val="18"/>
          <w:szCs w:val="18"/>
        </w:rPr>
        <w:t xml:space="preserve">their </w:t>
      </w:r>
      <w:r w:rsidR="00A011AD">
        <w:rPr>
          <w:sz w:val="18"/>
          <w:szCs w:val="18"/>
        </w:rPr>
        <w:t>employees and agents</w:t>
      </w:r>
      <w:r w:rsidRPr="00521A78">
        <w:rPr>
          <w:sz w:val="18"/>
          <w:szCs w:val="18"/>
        </w:rPr>
        <w:t>, or (</w:t>
      </w:r>
      <w:r w:rsidR="003839EA" w:rsidRPr="00521A78">
        <w:rPr>
          <w:sz w:val="18"/>
          <w:szCs w:val="18"/>
        </w:rPr>
        <w:t>d</w:t>
      </w:r>
      <w:r w:rsidRPr="00521A78">
        <w:rPr>
          <w:sz w:val="18"/>
          <w:szCs w:val="18"/>
        </w:rPr>
        <w:t xml:space="preserve">) any other claim related to </w:t>
      </w:r>
      <w:r w:rsidR="003E4F48">
        <w:rPr>
          <w:sz w:val="18"/>
          <w:szCs w:val="18"/>
        </w:rPr>
        <w:t xml:space="preserve">either party’s </w:t>
      </w:r>
      <w:r w:rsidRPr="00521A78">
        <w:rPr>
          <w:sz w:val="18"/>
          <w:szCs w:val="18"/>
        </w:rPr>
        <w:t>performance under this Agreement.</w:t>
      </w:r>
    </w:p>
    <w:p w14:paraId="531EEFA9" w14:textId="77777777" w:rsidR="006F1C14" w:rsidRPr="00521A78" w:rsidRDefault="006F1C14">
      <w:pPr>
        <w:pStyle w:val="Heading1"/>
        <w:numPr>
          <w:ilvl w:val="0"/>
          <w:numId w:val="0"/>
        </w:numPr>
        <w:spacing w:after="120"/>
        <w:rPr>
          <w:b/>
          <w:sz w:val="18"/>
          <w:szCs w:val="18"/>
          <w:u w:val="single"/>
        </w:rPr>
      </w:pPr>
      <w:r w:rsidRPr="00521A78">
        <w:rPr>
          <w:b/>
          <w:sz w:val="18"/>
          <w:szCs w:val="18"/>
          <w:u w:val="single"/>
        </w:rPr>
        <w:t>SECTION 7.  RELATIONSHIP OF THE PARTIES</w:t>
      </w:r>
    </w:p>
    <w:p w14:paraId="64DD040E" w14:textId="77777777" w:rsidR="006F1C14" w:rsidRPr="00521A78" w:rsidRDefault="006F1C14">
      <w:pPr>
        <w:tabs>
          <w:tab w:val="left" w:pos="-720"/>
          <w:tab w:val="left" w:pos="360"/>
          <w:tab w:val="left" w:pos="720"/>
        </w:tabs>
        <w:suppressAutoHyphens/>
        <w:spacing w:after="120"/>
        <w:rPr>
          <w:sz w:val="18"/>
          <w:szCs w:val="18"/>
        </w:rPr>
      </w:pPr>
      <w:r w:rsidRPr="00521A78">
        <w:rPr>
          <w:b/>
          <w:sz w:val="18"/>
          <w:szCs w:val="18"/>
        </w:rPr>
        <w:t>7.1</w:t>
      </w:r>
      <w:r w:rsidRPr="00521A78">
        <w:rPr>
          <w:b/>
          <w:sz w:val="18"/>
          <w:szCs w:val="18"/>
        </w:rPr>
        <w:tab/>
        <w:t>Relationship of the Parties.</w:t>
      </w:r>
      <w:r w:rsidRPr="00521A78">
        <w:rPr>
          <w:sz w:val="18"/>
          <w:szCs w:val="18"/>
        </w:rPr>
        <w:t xml:space="preserve">  The relationship of </w:t>
      </w:r>
      <w:r w:rsidR="00556C84">
        <w:rPr>
          <w:sz w:val="18"/>
          <w:szCs w:val="18"/>
        </w:rPr>
        <w:t>SDS</w:t>
      </w:r>
      <w:r w:rsidRPr="00521A78">
        <w:rPr>
          <w:sz w:val="18"/>
          <w:szCs w:val="18"/>
        </w:rPr>
        <w:t xml:space="preserve"> and Representative established by this Agreement shall be solely that of independent contractors, and nothing herein shall create or imply any other relationship.  Nothing in this Agreement shall be construed to give either party the power to direct or control the daily activities of the other party.  </w:t>
      </w:r>
      <w:r w:rsidR="00556C84">
        <w:rPr>
          <w:sz w:val="18"/>
          <w:szCs w:val="18"/>
        </w:rPr>
        <w:t>SDS</w:t>
      </w:r>
      <w:r w:rsidRPr="00521A78">
        <w:rPr>
          <w:sz w:val="18"/>
          <w:szCs w:val="18"/>
        </w:rPr>
        <w:t xml:space="preserve"> does not grant Representative the power or authority to make or give any agreement, statement, representation, warranty, or other commitment on behalf of </w:t>
      </w:r>
      <w:r w:rsidR="00556C84">
        <w:rPr>
          <w:sz w:val="18"/>
          <w:szCs w:val="18"/>
        </w:rPr>
        <w:t>SDS</w:t>
      </w:r>
      <w:r w:rsidRPr="00521A78">
        <w:rPr>
          <w:sz w:val="18"/>
          <w:szCs w:val="18"/>
        </w:rPr>
        <w:t xml:space="preserve">, or to enter into any contract or otherwise incur any liability or obligation, express or implied, on behalf of </w:t>
      </w:r>
      <w:r w:rsidR="00556C84">
        <w:rPr>
          <w:sz w:val="18"/>
          <w:szCs w:val="18"/>
        </w:rPr>
        <w:t>SDS</w:t>
      </w:r>
      <w:r w:rsidRPr="00521A78">
        <w:rPr>
          <w:sz w:val="18"/>
          <w:szCs w:val="18"/>
        </w:rPr>
        <w:t xml:space="preserve">, or to transfer, release, or waive any right, title, or interest of </w:t>
      </w:r>
      <w:r w:rsidR="00556C84">
        <w:rPr>
          <w:sz w:val="18"/>
          <w:szCs w:val="18"/>
        </w:rPr>
        <w:t>SDS</w:t>
      </w:r>
      <w:r w:rsidRPr="00521A78">
        <w:rPr>
          <w:sz w:val="18"/>
          <w:szCs w:val="18"/>
        </w:rPr>
        <w:t>.</w:t>
      </w:r>
    </w:p>
    <w:p w14:paraId="0DF168E0" w14:textId="0341FA6D" w:rsidR="006F1C14" w:rsidRPr="00521A78" w:rsidRDefault="006F1C14" w:rsidP="006C2BEB">
      <w:pPr>
        <w:tabs>
          <w:tab w:val="left" w:pos="-720"/>
          <w:tab w:val="left" w:pos="360"/>
          <w:tab w:val="left" w:pos="720"/>
        </w:tabs>
        <w:suppressAutoHyphens/>
        <w:spacing w:after="120"/>
        <w:rPr>
          <w:sz w:val="18"/>
          <w:szCs w:val="18"/>
        </w:rPr>
      </w:pPr>
      <w:r w:rsidRPr="00521A78">
        <w:rPr>
          <w:b/>
          <w:sz w:val="18"/>
          <w:szCs w:val="18"/>
        </w:rPr>
        <w:t>7.2</w:t>
      </w:r>
      <w:r w:rsidRPr="00521A78">
        <w:rPr>
          <w:b/>
          <w:sz w:val="18"/>
          <w:szCs w:val="18"/>
        </w:rPr>
        <w:tab/>
        <w:t xml:space="preserve">Changes to </w:t>
      </w:r>
      <w:proofErr w:type="spellStart"/>
      <w:r w:rsidR="00500FA5">
        <w:rPr>
          <w:b/>
          <w:sz w:val="18"/>
          <w:szCs w:val="18"/>
        </w:rPr>
        <w:t>TrustMAPP</w:t>
      </w:r>
      <w:proofErr w:type="spellEnd"/>
      <w:r w:rsidR="006C2BEB">
        <w:rPr>
          <w:b/>
          <w:sz w:val="18"/>
          <w:szCs w:val="18"/>
        </w:rPr>
        <w:t>; Competitive Products</w:t>
      </w:r>
      <w:r w:rsidRPr="00521A78">
        <w:rPr>
          <w:b/>
          <w:sz w:val="18"/>
          <w:szCs w:val="18"/>
        </w:rPr>
        <w:t>.</w:t>
      </w:r>
      <w:r w:rsidRPr="00521A78">
        <w:rPr>
          <w:sz w:val="18"/>
          <w:szCs w:val="18"/>
        </w:rPr>
        <w:t xml:space="preserve">  </w:t>
      </w:r>
      <w:r w:rsidR="00556C84">
        <w:rPr>
          <w:sz w:val="18"/>
          <w:szCs w:val="18"/>
        </w:rPr>
        <w:t>SDS</w:t>
      </w:r>
      <w:r w:rsidRPr="00521A78">
        <w:rPr>
          <w:sz w:val="18"/>
          <w:szCs w:val="18"/>
        </w:rPr>
        <w:t xml:space="preserve"> reserves the right at any time without liability or prior notice to change or terminate any of the specifications, features, or functions of </w:t>
      </w:r>
      <w:proofErr w:type="spellStart"/>
      <w:r w:rsidR="00500FA5">
        <w:rPr>
          <w:sz w:val="18"/>
          <w:szCs w:val="18"/>
        </w:rPr>
        <w:t>TrustMAPP</w:t>
      </w:r>
      <w:proofErr w:type="spellEnd"/>
      <w:r w:rsidRPr="00521A78">
        <w:rPr>
          <w:sz w:val="18"/>
          <w:szCs w:val="18"/>
        </w:rPr>
        <w:t>.</w:t>
      </w:r>
      <w:r w:rsidR="006C2BEB">
        <w:rPr>
          <w:sz w:val="18"/>
          <w:szCs w:val="18"/>
        </w:rPr>
        <w:t xml:space="preserve">  </w:t>
      </w:r>
      <w:r w:rsidRPr="00521A78">
        <w:rPr>
          <w:sz w:val="18"/>
          <w:szCs w:val="18"/>
        </w:rPr>
        <w:t xml:space="preserve">Representative shall not resell products or </w:t>
      </w:r>
      <w:proofErr w:type="gramStart"/>
      <w:r w:rsidRPr="00521A78">
        <w:rPr>
          <w:sz w:val="18"/>
          <w:szCs w:val="18"/>
        </w:rPr>
        <w:t>services which</w:t>
      </w:r>
      <w:proofErr w:type="gramEnd"/>
      <w:r w:rsidRPr="00521A78">
        <w:rPr>
          <w:sz w:val="18"/>
          <w:szCs w:val="18"/>
        </w:rPr>
        <w:t xml:space="preserve"> compete directly or indirectly with </w:t>
      </w:r>
      <w:proofErr w:type="spellStart"/>
      <w:r w:rsidR="00500FA5">
        <w:rPr>
          <w:sz w:val="18"/>
          <w:szCs w:val="18"/>
        </w:rPr>
        <w:t>TrustMAPP</w:t>
      </w:r>
      <w:proofErr w:type="spellEnd"/>
      <w:r w:rsidR="00981D4F" w:rsidRPr="00521A78">
        <w:rPr>
          <w:sz w:val="18"/>
          <w:szCs w:val="18"/>
        </w:rPr>
        <w:t xml:space="preserve"> during the time it is entitled to receive compensation under this Agreement</w:t>
      </w:r>
      <w:r w:rsidRPr="00521A78">
        <w:rPr>
          <w:sz w:val="18"/>
          <w:szCs w:val="18"/>
        </w:rPr>
        <w:t>.</w:t>
      </w:r>
    </w:p>
    <w:p w14:paraId="01512069" w14:textId="77777777" w:rsidR="006F1C14" w:rsidRPr="00521A78" w:rsidRDefault="006F1C14" w:rsidP="006C2BEB">
      <w:pPr>
        <w:numPr>
          <w:ilvl w:val="1"/>
          <w:numId w:val="16"/>
        </w:numPr>
        <w:tabs>
          <w:tab w:val="left" w:pos="360"/>
        </w:tabs>
        <w:spacing w:after="120"/>
        <w:ind w:left="0" w:firstLine="0"/>
        <w:rPr>
          <w:sz w:val="18"/>
          <w:szCs w:val="18"/>
        </w:rPr>
      </w:pPr>
      <w:r w:rsidRPr="00521A78">
        <w:rPr>
          <w:b/>
          <w:sz w:val="18"/>
          <w:szCs w:val="18"/>
        </w:rPr>
        <w:t>Expenditures.</w:t>
      </w:r>
      <w:r w:rsidRPr="00521A78">
        <w:rPr>
          <w:sz w:val="18"/>
          <w:szCs w:val="18"/>
        </w:rPr>
        <w:t xml:space="preserve">  Representative acknowledges and agrees that any expenses it incurs in furtherance of this Agreement are voluntary in nature and are made with the knowledge that this Agreement may be terminated as provided herein.  Representative shall make no claim against </w:t>
      </w:r>
      <w:r w:rsidR="00556C84">
        <w:rPr>
          <w:sz w:val="18"/>
          <w:szCs w:val="18"/>
        </w:rPr>
        <w:t>SDS</w:t>
      </w:r>
      <w:r w:rsidRPr="00521A78">
        <w:rPr>
          <w:sz w:val="18"/>
          <w:szCs w:val="18"/>
        </w:rPr>
        <w:t xml:space="preserve">, and </w:t>
      </w:r>
      <w:r w:rsidR="00556C84">
        <w:rPr>
          <w:sz w:val="18"/>
          <w:szCs w:val="18"/>
        </w:rPr>
        <w:t>SDS</w:t>
      </w:r>
      <w:r w:rsidRPr="00521A78">
        <w:rPr>
          <w:sz w:val="18"/>
          <w:szCs w:val="18"/>
        </w:rPr>
        <w:t xml:space="preserve"> shall not be liable with respect to the recoupment of any expenditures or investment made by Representative in anticipation of the continuation of this Agreement </w:t>
      </w:r>
      <w:r w:rsidR="00A011AD">
        <w:rPr>
          <w:sz w:val="18"/>
          <w:szCs w:val="18"/>
        </w:rPr>
        <w:t>for any particular period of time</w:t>
      </w:r>
      <w:r w:rsidRPr="00521A78">
        <w:rPr>
          <w:sz w:val="18"/>
          <w:szCs w:val="18"/>
        </w:rPr>
        <w:t>.</w:t>
      </w:r>
    </w:p>
    <w:p w14:paraId="2055171E" w14:textId="77777777" w:rsidR="006F1C14" w:rsidRPr="00521A78" w:rsidRDefault="003839EA">
      <w:pPr>
        <w:numPr>
          <w:ilvl w:val="1"/>
          <w:numId w:val="16"/>
        </w:numPr>
        <w:spacing w:after="120"/>
        <w:ind w:left="0" w:firstLine="0"/>
        <w:rPr>
          <w:sz w:val="18"/>
          <w:szCs w:val="18"/>
        </w:rPr>
      </w:pPr>
      <w:r w:rsidRPr="00521A78">
        <w:rPr>
          <w:b/>
          <w:sz w:val="18"/>
          <w:szCs w:val="18"/>
        </w:rPr>
        <w:t>Client</w:t>
      </w:r>
      <w:r w:rsidR="006F1C14" w:rsidRPr="00521A78">
        <w:rPr>
          <w:b/>
          <w:sz w:val="18"/>
          <w:szCs w:val="18"/>
        </w:rPr>
        <w:t xml:space="preserve"> Billing and Support.</w:t>
      </w:r>
      <w:r w:rsidR="006F1C14" w:rsidRPr="00521A78">
        <w:rPr>
          <w:sz w:val="18"/>
          <w:szCs w:val="18"/>
        </w:rPr>
        <w:t xml:space="preserve">  </w:t>
      </w:r>
      <w:r w:rsidR="00556C84">
        <w:rPr>
          <w:sz w:val="18"/>
          <w:szCs w:val="18"/>
        </w:rPr>
        <w:t>SDS</w:t>
      </w:r>
      <w:r w:rsidR="006F1C14" w:rsidRPr="00521A78">
        <w:rPr>
          <w:sz w:val="18"/>
          <w:szCs w:val="18"/>
        </w:rPr>
        <w:t xml:space="preserve"> shall have the right to establish the prices and terms </w:t>
      </w:r>
      <w:r w:rsidR="00A011AD">
        <w:rPr>
          <w:sz w:val="18"/>
          <w:szCs w:val="18"/>
        </w:rPr>
        <w:t>in each Client Agreement</w:t>
      </w:r>
      <w:r w:rsidR="006F1C14" w:rsidRPr="00521A78">
        <w:rPr>
          <w:sz w:val="18"/>
          <w:szCs w:val="18"/>
        </w:rPr>
        <w:t xml:space="preserve"> and will be responsible for collection of </w:t>
      </w:r>
      <w:r w:rsidR="00695EB6" w:rsidRPr="00521A78">
        <w:rPr>
          <w:sz w:val="18"/>
          <w:szCs w:val="18"/>
        </w:rPr>
        <w:t>payments from</w:t>
      </w:r>
      <w:r w:rsidRPr="00521A78">
        <w:rPr>
          <w:sz w:val="18"/>
          <w:szCs w:val="18"/>
        </w:rPr>
        <w:t xml:space="preserve"> Clients</w:t>
      </w:r>
      <w:r w:rsidR="006F1C14" w:rsidRPr="00521A78">
        <w:rPr>
          <w:sz w:val="18"/>
          <w:szCs w:val="18"/>
        </w:rPr>
        <w:t xml:space="preserve">.  </w:t>
      </w:r>
      <w:r w:rsidR="00556C84">
        <w:rPr>
          <w:sz w:val="18"/>
          <w:szCs w:val="18"/>
        </w:rPr>
        <w:t>SDS</w:t>
      </w:r>
      <w:r w:rsidR="006F1C14" w:rsidRPr="00521A78">
        <w:rPr>
          <w:sz w:val="18"/>
          <w:szCs w:val="18"/>
        </w:rPr>
        <w:t xml:space="preserve"> shall, except as set in this Agreement, be entitled to all revenues deriving </w:t>
      </w:r>
      <w:r w:rsidR="006C2BEB">
        <w:rPr>
          <w:sz w:val="18"/>
          <w:szCs w:val="18"/>
        </w:rPr>
        <w:t>from such Client Agreements</w:t>
      </w:r>
      <w:r w:rsidR="006F1C14" w:rsidRPr="00521A78">
        <w:rPr>
          <w:sz w:val="18"/>
          <w:szCs w:val="18"/>
        </w:rPr>
        <w:t>.</w:t>
      </w:r>
    </w:p>
    <w:p w14:paraId="7B648B80" w14:textId="77777777" w:rsidR="006F1C14" w:rsidRPr="00521A78" w:rsidRDefault="006F1C14">
      <w:pPr>
        <w:pStyle w:val="BodyText2"/>
        <w:keepLines w:val="0"/>
        <w:widowControl/>
        <w:tabs>
          <w:tab w:val="clear" w:pos="4680"/>
          <w:tab w:val="left" w:pos="-90"/>
          <w:tab w:val="left" w:pos="0"/>
        </w:tabs>
        <w:suppressAutoHyphens w:val="0"/>
        <w:spacing w:after="120"/>
        <w:rPr>
          <w:spacing w:val="0"/>
          <w:szCs w:val="18"/>
          <w:u w:val="single"/>
        </w:rPr>
      </w:pPr>
      <w:r w:rsidRPr="00521A78">
        <w:rPr>
          <w:spacing w:val="0"/>
          <w:szCs w:val="18"/>
          <w:u w:val="single"/>
        </w:rPr>
        <w:lastRenderedPageBreak/>
        <w:t>SECTION 8.  INTELLECTUAL PROPERTY RIGHTS</w:t>
      </w:r>
    </w:p>
    <w:p w14:paraId="5B489C48" w14:textId="3F64BCA8" w:rsidR="006F1C14" w:rsidRPr="00521A78" w:rsidRDefault="006F1C14">
      <w:pPr>
        <w:pStyle w:val="BodyText2"/>
        <w:keepLines w:val="0"/>
        <w:widowControl/>
        <w:tabs>
          <w:tab w:val="clear" w:pos="4680"/>
          <w:tab w:val="left" w:pos="0"/>
          <w:tab w:val="left" w:pos="360"/>
        </w:tabs>
        <w:suppressAutoHyphens w:val="0"/>
        <w:spacing w:after="120"/>
        <w:rPr>
          <w:spacing w:val="0"/>
          <w:szCs w:val="18"/>
        </w:rPr>
      </w:pPr>
      <w:r w:rsidRPr="00521A78">
        <w:rPr>
          <w:spacing w:val="0"/>
          <w:szCs w:val="18"/>
        </w:rPr>
        <w:t>8.1</w:t>
      </w:r>
      <w:r w:rsidRPr="00521A78">
        <w:rPr>
          <w:spacing w:val="0"/>
          <w:szCs w:val="18"/>
        </w:rPr>
        <w:tab/>
        <w:t>Intellectual Property Rights</w:t>
      </w:r>
      <w:r w:rsidRPr="00521A78">
        <w:rPr>
          <w:bCs/>
          <w:spacing w:val="0"/>
          <w:szCs w:val="18"/>
        </w:rPr>
        <w:t>.</w:t>
      </w:r>
      <w:r w:rsidRPr="00521A78">
        <w:rPr>
          <w:spacing w:val="0"/>
          <w:szCs w:val="18"/>
        </w:rPr>
        <w:t xml:space="preserve">  </w:t>
      </w:r>
      <w:r w:rsidR="00556C84">
        <w:rPr>
          <w:b w:val="0"/>
          <w:bCs/>
          <w:spacing w:val="0"/>
          <w:szCs w:val="18"/>
        </w:rPr>
        <w:t>SDS</w:t>
      </w:r>
      <w:r w:rsidRPr="00521A78">
        <w:rPr>
          <w:b w:val="0"/>
          <w:bCs/>
          <w:spacing w:val="0"/>
          <w:szCs w:val="18"/>
        </w:rPr>
        <w:t xml:space="preserve"> </w:t>
      </w:r>
      <w:r w:rsidRPr="00521A78">
        <w:rPr>
          <w:b w:val="0"/>
          <w:spacing w:val="0"/>
          <w:szCs w:val="18"/>
        </w:rPr>
        <w:t>shall have and retain sole ownership of all its Intellectual Property Rights</w:t>
      </w:r>
      <w:r w:rsidR="00D6157D" w:rsidRPr="00521A78">
        <w:rPr>
          <w:b w:val="0"/>
          <w:spacing w:val="0"/>
          <w:szCs w:val="18"/>
        </w:rPr>
        <w:t xml:space="preserve"> relating to </w:t>
      </w:r>
      <w:proofErr w:type="spellStart"/>
      <w:r w:rsidR="00500FA5">
        <w:rPr>
          <w:b w:val="0"/>
          <w:spacing w:val="0"/>
          <w:szCs w:val="18"/>
        </w:rPr>
        <w:t>TrustMAPP</w:t>
      </w:r>
      <w:proofErr w:type="spellEnd"/>
      <w:r w:rsidR="00D6157D" w:rsidRPr="00521A78">
        <w:rPr>
          <w:b w:val="0"/>
          <w:spacing w:val="0"/>
          <w:szCs w:val="18"/>
        </w:rPr>
        <w:t xml:space="preserve"> or otherwise</w:t>
      </w:r>
      <w:r w:rsidRPr="00521A78">
        <w:rPr>
          <w:b w:val="0"/>
          <w:spacing w:val="0"/>
          <w:szCs w:val="18"/>
        </w:rPr>
        <w:t xml:space="preserve">, including all goodwill pertaining thereto.  </w:t>
      </w:r>
      <w:r w:rsidR="00556C84">
        <w:rPr>
          <w:b w:val="0"/>
          <w:spacing w:val="0"/>
          <w:szCs w:val="18"/>
        </w:rPr>
        <w:t>SDS</w:t>
      </w:r>
      <w:r w:rsidR="003F1018" w:rsidRPr="00521A78">
        <w:rPr>
          <w:b w:val="0"/>
          <w:spacing w:val="0"/>
          <w:szCs w:val="18"/>
        </w:rPr>
        <w:t xml:space="preserve"> hereby grants to Representative the limited, nonexclusive right and license to use </w:t>
      </w:r>
      <w:r w:rsidR="00556C84">
        <w:rPr>
          <w:b w:val="0"/>
          <w:spacing w:val="0"/>
          <w:szCs w:val="18"/>
        </w:rPr>
        <w:t>SDS</w:t>
      </w:r>
      <w:r w:rsidR="00AA76EC" w:rsidRPr="00521A78">
        <w:rPr>
          <w:b w:val="0"/>
          <w:spacing w:val="0"/>
          <w:szCs w:val="18"/>
        </w:rPr>
        <w:t>’s</w:t>
      </w:r>
      <w:r w:rsidR="003F1018" w:rsidRPr="00521A78">
        <w:rPr>
          <w:b w:val="0"/>
          <w:spacing w:val="0"/>
          <w:szCs w:val="18"/>
        </w:rPr>
        <w:t xml:space="preserve"> Intellectual Property Rights solely in connection with and solely to the extent reasonably necessary for the marketing of </w:t>
      </w:r>
      <w:proofErr w:type="spellStart"/>
      <w:r w:rsidR="00500FA5">
        <w:rPr>
          <w:b w:val="0"/>
          <w:spacing w:val="0"/>
          <w:szCs w:val="18"/>
        </w:rPr>
        <w:t>TrustMAPP</w:t>
      </w:r>
      <w:proofErr w:type="spellEnd"/>
      <w:r w:rsidR="00D6157D" w:rsidRPr="00521A78">
        <w:rPr>
          <w:b w:val="0"/>
          <w:spacing w:val="0"/>
          <w:szCs w:val="18"/>
        </w:rPr>
        <w:t xml:space="preserve"> </w:t>
      </w:r>
      <w:r w:rsidR="003F1018" w:rsidRPr="00521A78">
        <w:rPr>
          <w:b w:val="0"/>
          <w:spacing w:val="0"/>
          <w:szCs w:val="18"/>
        </w:rPr>
        <w:t xml:space="preserve">in accordance with the terms and conditions of this Agreement.  </w:t>
      </w:r>
      <w:r w:rsidRPr="00521A78">
        <w:rPr>
          <w:b w:val="0"/>
          <w:spacing w:val="0"/>
          <w:szCs w:val="18"/>
        </w:rPr>
        <w:t xml:space="preserve">Representative shall market </w:t>
      </w:r>
      <w:proofErr w:type="spellStart"/>
      <w:r w:rsidR="00500FA5">
        <w:rPr>
          <w:b w:val="0"/>
          <w:spacing w:val="0"/>
          <w:szCs w:val="18"/>
        </w:rPr>
        <w:t>TrustMAPP</w:t>
      </w:r>
      <w:proofErr w:type="spellEnd"/>
      <w:r w:rsidRPr="00521A78">
        <w:rPr>
          <w:b w:val="0"/>
          <w:spacing w:val="0"/>
          <w:szCs w:val="18"/>
        </w:rPr>
        <w:t xml:space="preserve"> only under </w:t>
      </w:r>
      <w:r w:rsidR="00556C84">
        <w:rPr>
          <w:b w:val="0"/>
          <w:spacing w:val="0"/>
          <w:szCs w:val="18"/>
        </w:rPr>
        <w:t>SDS</w:t>
      </w:r>
      <w:r w:rsidR="00AA76EC" w:rsidRPr="00521A78">
        <w:rPr>
          <w:b w:val="0"/>
          <w:spacing w:val="0"/>
          <w:szCs w:val="18"/>
        </w:rPr>
        <w:t xml:space="preserve">’s </w:t>
      </w:r>
      <w:r w:rsidRPr="00521A78">
        <w:rPr>
          <w:b w:val="0"/>
          <w:spacing w:val="0"/>
          <w:szCs w:val="18"/>
        </w:rPr>
        <w:t xml:space="preserve">trademarks, and not any other trademark or logo without the prior written consent of </w:t>
      </w:r>
      <w:r w:rsidR="00556C84">
        <w:rPr>
          <w:b w:val="0"/>
          <w:spacing w:val="0"/>
          <w:szCs w:val="18"/>
        </w:rPr>
        <w:t>SDS</w:t>
      </w:r>
      <w:r w:rsidRPr="00521A78">
        <w:rPr>
          <w:b w:val="0"/>
          <w:spacing w:val="0"/>
          <w:szCs w:val="18"/>
        </w:rPr>
        <w:t>.</w:t>
      </w:r>
    </w:p>
    <w:p w14:paraId="0BA0523F" w14:textId="53CFF800" w:rsidR="006F1C14" w:rsidRPr="00521A78" w:rsidRDefault="006F1C14">
      <w:pPr>
        <w:tabs>
          <w:tab w:val="left" w:pos="-720"/>
          <w:tab w:val="left" w:pos="360"/>
          <w:tab w:val="left" w:pos="720"/>
        </w:tabs>
        <w:suppressAutoHyphens/>
        <w:spacing w:after="120"/>
        <w:rPr>
          <w:sz w:val="18"/>
          <w:szCs w:val="18"/>
        </w:rPr>
      </w:pPr>
      <w:r w:rsidRPr="00521A78">
        <w:rPr>
          <w:b/>
          <w:sz w:val="18"/>
          <w:szCs w:val="18"/>
        </w:rPr>
        <w:t>8.2</w:t>
      </w:r>
      <w:r w:rsidRPr="00521A78">
        <w:rPr>
          <w:b/>
          <w:sz w:val="18"/>
          <w:szCs w:val="18"/>
        </w:rPr>
        <w:tab/>
        <w:t>No Copying, Reverse Engineering.</w:t>
      </w:r>
      <w:r w:rsidRPr="00521A78">
        <w:rPr>
          <w:sz w:val="18"/>
          <w:szCs w:val="18"/>
        </w:rPr>
        <w:t xml:space="preserve">  Representative shall not copy, reverse engineer, disassemble, decompile, translate, or modify</w:t>
      </w:r>
      <w:r w:rsidR="00D7418A" w:rsidRPr="00521A78">
        <w:rPr>
          <w:sz w:val="18"/>
          <w:szCs w:val="18"/>
        </w:rPr>
        <w:t xml:space="preserve"> </w:t>
      </w:r>
      <w:proofErr w:type="spellStart"/>
      <w:r w:rsidR="00500FA5">
        <w:rPr>
          <w:sz w:val="18"/>
          <w:szCs w:val="18"/>
        </w:rPr>
        <w:t>TrustMAPP</w:t>
      </w:r>
      <w:proofErr w:type="spellEnd"/>
      <w:r w:rsidR="00D7418A" w:rsidRPr="00521A78">
        <w:rPr>
          <w:sz w:val="18"/>
          <w:szCs w:val="18"/>
        </w:rPr>
        <w:t xml:space="preserve"> or</w:t>
      </w:r>
      <w:r w:rsidRPr="00521A78">
        <w:rPr>
          <w:sz w:val="18"/>
          <w:szCs w:val="18"/>
        </w:rPr>
        <w:t xml:space="preserve"> the Intellectual Property Rights found in </w:t>
      </w:r>
      <w:proofErr w:type="spellStart"/>
      <w:r w:rsidR="00500FA5">
        <w:rPr>
          <w:sz w:val="18"/>
          <w:szCs w:val="18"/>
        </w:rPr>
        <w:t>TrustMAPP</w:t>
      </w:r>
      <w:proofErr w:type="spellEnd"/>
      <w:r w:rsidRPr="00521A78">
        <w:rPr>
          <w:sz w:val="18"/>
          <w:szCs w:val="18"/>
        </w:rPr>
        <w:t xml:space="preserve">, or grant any other </w:t>
      </w:r>
      <w:r w:rsidR="00A011AD">
        <w:rPr>
          <w:sz w:val="18"/>
          <w:szCs w:val="18"/>
        </w:rPr>
        <w:t>p</w:t>
      </w:r>
      <w:r w:rsidRPr="00521A78">
        <w:rPr>
          <w:sz w:val="18"/>
          <w:szCs w:val="18"/>
        </w:rPr>
        <w:t>erson</w:t>
      </w:r>
      <w:r w:rsidR="00A011AD">
        <w:rPr>
          <w:sz w:val="18"/>
          <w:szCs w:val="18"/>
        </w:rPr>
        <w:t xml:space="preserve"> or entity</w:t>
      </w:r>
      <w:r w:rsidRPr="00521A78">
        <w:rPr>
          <w:sz w:val="18"/>
          <w:szCs w:val="18"/>
        </w:rPr>
        <w:t xml:space="preserve"> the right to do so.</w:t>
      </w:r>
    </w:p>
    <w:p w14:paraId="207FF76E" w14:textId="77777777" w:rsidR="006F1C14" w:rsidRPr="00521A78" w:rsidRDefault="006F1C14">
      <w:pPr>
        <w:tabs>
          <w:tab w:val="left" w:pos="360"/>
          <w:tab w:val="left" w:pos="720"/>
        </w:tabs>
        <w:suppressAutoHyphens/>
        <w:spacing w:after="120"/>
        <w:rPr>
          <w:sz w:val="18"/>
          <w:szCs w:val="18"/>
        </w:rPr>
      </w:pPr>
      <w:r w:rsidRPr="00521A78">
        <w:rPr>
          <w:b/>
          <w:sz w:val="18"/>
          <w:szCs w:val="18"/>
        </w:rPr>
        <w:t>8.3</w:t>
      </w:r>
      <w:r w:rsidRPr="00521A78">
        <w:rPr>
          <w:b/>
          <w:sz w:val="18"/>
          <w:szCs w:val="18"/>
        </w:rPr>
        <w:tab/>
        <w:t xml:space="preserve">Confidential Information. </w:t>
      </w:r>
      <w:r w:rsidRPr="00521A78">
        <w:rPr>
          <w:bCs/>
          <w:sz w:val="18"/>
          <w:szCs w:val="18"/>
        </w:rPr>
        <w:t xml:space="preserve"> During the course of performance of this Agreement, </w:t>
      </w:r>
      <w:r w:rsidR="003428B3">
        <w:rPr>
          <w:bCs/>
          <w:sz w:val="18"/>
          <w:szCs w:val="18"/>
        </w:rPr>
        <w:t>SDS</w:t>
      </w:r>
      <w:r w:rsidRPr="00521A78">
        <w:rPr>
          <w:bCs/>
          <w:sz w:val="18"/>
          <w:szCs w:val="18"/>
        </w:rPr>
        <w:t xml:space="preserve"> may disclose certain Confidential Information to Representative solely to permit Representative to perform its obligations under this Agreement.  Representative shall maintain the secrecy of all such Confidential Information.  Representative shall not use, disclose or otherwise exploit any Confidential Information for any purpose not specifically authorized by </w:t>
      </w:r>
      <w:r w:rsidR="003428B3">
        <w:rPr>
          <w:bCs/>
          <w:sz w:val="18"/>
          <w:szCs w:val="18"/>
        </w:rPr>
        <w:t>SDS</w:t>
      </w:r>
      <w:r w:rsidRPr="00521A78">
        <w:rPr>
          <w:bCs/>
          <w:sz w:val="18"/>
          <w:szCs w:val="18"/>
        </w:rPr>
        <w:t xml:space="preserve"> in this Agreement.  All files, lists, records, documents, drawings, specifications, equipment and computer programs that incorporate or refer to any Confidential Information shall be returned, deleted or destroyed by Representative promptly upon termination or expiration of this Agreement. </w:t>
      </w:r>
    </w:p>
    <w:p w14:paraId="684407CE" w14:textId="27D71449" w:rsidR="006F1C14" w:rsidRPr="00521A78" w:rsidRDefault="006F1C14">
      <w:pPr>
        <w:tabs>
          <w:tab w:val="left" w:pos="-720"/>
          <w:tab w:val="left" w:pos="360"/>
          <w:tab w:val="left" w:pos="720"/>
        </w:tabs>
        <w:suppressAutoHyphens/>
        <w:spacing w:after="120"/>
        <w:rPr>
          <w:sz w:val="18"/>
          <w:szCs w:val="18"/>
        </w:rPr>
      </w:pPr>
      <w:r w:rsidRPr="00521A78">
        <w:rPr>
          <w:b/>
          <w:sz w:val="18"/>
          <w:szCs w:val="18"/>
        </w:rPr>
        <w:t>8.4</w:t>
      </w:r>
      <w:r w:rsidRPr="00521A78">
        <w:rPr>
          <w:b/>
          <w:sz w:val="18"/>
          <w:szCs w:val="18"/>
        </w:rPr>
        <w:tab/>
        <w:t>Notification.</w:t>
      </w:r>
      <w:r w:rsidRPr="00521A78">
        <w:rPr>
          <w:sz w:val="18"/>
          <w:szCs w:val="18"/>
        </w:rPr>
        <w:t xml:space="preserve">  Representative shall promptly notify </w:t>
      </w:r>
      <w:r w:rsidR="00556C84">
        <w:rPr>
          <w:sz w:val="18"/>
          <w:szCs w:val="18"/>
        </w:rPr>
        <w:t>SDS</w:t>
      </w:r>
      <w:r w:rsidRPr="00521A78">
        <w:rPr>
          <w:sz w:val="18"/>
          <w:szCs w:val="18"/>
        </w:rPr>
        <w:t xml:space="preserve"> of: (a) any claims, allegations, or other notification that its marketing, licensing, support, or delivery of </w:t>
      </w:r>
      <w:proofErr w:type="spellStart"/>
      <w:r w:rsidR="00500FA5">
        <w:rPr>
          <w:sz w:val="18"/>
          <w:szCs w:val="18"/>
        </w:rPr>
        <w:t>TrustMAPP</w:t>
      </w:r>
      <w:proofErr w:type="spellEnd"/>
      <w:r w:rsidRPr="00521A78">
        <w:rPr>
          <w:sz w:val="18"/>
          <w:szCs w:val="18"/>
        </w:rPr>
        <w:t xml:space="preserve"> may or will infringe the Intellectual Property Rights of any other </w:t>
      </w:r>
      <w:r w:rsidR="00914554" w:rsidRPr="00521A78">
        <w:rPr>
          <w:sz w:val="18"/>
          <w:szCs w:val="18"/>
        </w:rPr>
        <w:t>p</w:t>
      </w:r>
      <w:r w:rsidRPr="00521A78">
        <w:rPr>
          <w:sz w:val="18"/>
          <w:szCs w:val="18"/>
        </w:rPr>
        <w:t xml:space="preserve">erson; and (b) any determination, discovery, or notification that any </w:t>
      </w:r>
      <w:r w:rsidR="00914554" w:rsidRPr="00521A78">
        <w:rPr>
          <w:sz w:val="18"/>
          <w:szCs w:val="18"/>
        </w:rPr>
        <w:t>p</w:t>
      </w:r>
      <w:r w:rsidRPr="00521A78">
        <w:rPr>
          <w:sz w:val="18"/>
          <w:szCs w:val="18"/>
        </w:rPr>
        <w:t xml:space="preserve">erson is or may be infringing the Intellectual Property Rights of </w:t>
      </w:r>
      <w:r w:rsidR="00556C84">
        <w:rPr>
          <w:sz w:val="18"/>
          <w:szCs w:val="18"/>
        </w:rPr>
        <w:t>SDS</w:t>
      </w:r>
      <w:r w:rsidRPr="00521A78">
        <w:rPr>
          <w:sz w:val="18"/>
          <w:szCs w:val="18"/>
        </w:rPr>
        <w:t xml:space="preserve">.  Representative shall not take any legal action relating to the protection or defense of any Intellectual Property Rights pertaining to </w:t>
      </w:r>
      <w:proofErr w:type="spellStart"/>
      <w:r w:rsidR="00500FA5">
        <w:rPr>
          <w:sz w:val="18"/>
          <w:szCs w:val="18"/>
        </w:rPr>
        <w:t>TrustMAPP</w:t>
      </w:r>
      <w:proofErr w:type="spellEnd"/>
      <w:r w:rsidRPr="00521A78">
        <w:rPr>
          <w:sz w:val="18"/>
          <w:szCs w:val="18"/>
        </w:rPr>
        <w:t xml:space="preserve"> without the prior written approval of </w:t>
      </w:r>
      <w:r w:rsidR="00556C84">
        <w:rPr>
          <w:sz w:val="18"/>
          <w:szCs w:val="18"/>
        </w:rPr>
        <w:t>SDS</w:t>
      </w:r>
      <w:r w:rsidRPr="00521A78">
        <w:rPr>
          <w:sz w:val="18"/>
          <w:szCs w:val="18"/>
        </w:rPr>
        <w:t>.</w:t>
      </w:r>
    </w:p>
    <w:p w14:paraId="14EC69AB" w14:textId="77777777" w:rsidR="006F1C14" w:rsidRPr="00521A78" w:rsidRDefault="006F1C14">
      <w:pPr>
        <w:tabs>
          <w:tab w:val="left" w:pos="432"/>
          <w:tab w:val="left" w:pos="936"/>
          <w:tab w:val="left" w:pos="1440"/>
          <w:tab w:val="left" w:pos="2160"/>
          <w:tab w:val="left" w:pos="4320"/>
          <w:tab w:val="left" w:pos="5904"/>
          <w:tab w:val="left" w:pos="6408"/>
          <w:tab w:val="left" w:pos="6912"/>
        </w:tabs>
        <w:spacing w:after="120"/>
        <w:rPr>
          <w:sz w:val="18"/>
          <w:szCs w:val="18"/>
          <w:u w:val="single"/>
        </w:rPr>
      </w:pPr>
      <w:r w:rsidRPr="00521A78">
        <w:rPr>
          <w:b/>
          <w:sz w:val="18"/>
          <w:szCs w:val="18"/>
          <w:u w:val="single"/>
        </w:rPr>
        <w:t>SECTION 9.  GENERAL PROVISIONS</w:t>
      </w:r>
    </w:p>
    <w:p w14:paraId="4C9E73F3" w14:textId="77777777" w:rsidR="006F1C14" w:rsidRPr="00521A78" w:rsidRDefault="006F1C14">
      <w:pPr>
        <w:tabs>
          <w:tab w:val="left" w:pos="360"/>
        </w:tabs>
        <w:spacing w:after="120"/>
        <w:rPr>
          <w:sz w:val="18"/>
          <w:szCs w:val="18"/>
        </w:rPr>
      </w:pPr>
      <w:r w:rsidRPr="00521A78">
        <w:rPr>
          <w:b/>
          <w:sz w:val="18"/>
          <w:szCs w:val="18"/>
        </w:rPr>
        <w:t>9.1</w:t>
      </w:r>
      <w:r w:rsidRPr="00521A78">
        <w:rPr>
          <w:b/>
          <w:sz w:val="18"/>
          <w:szCs w:val="18"/>
        </w:rPr>
        <w:tab/>
        <w:t>Entire Agreement; Amendment.</w:t>
      </w:r>
      <w:r w:rsidRPr="00521A78">
        <w:rPr>
          <w:sz w:val="18"/>
          <w:szCs w:val="18"/>
        </w:rPr>
        <w:t xml:space="preserve">  This Agreement, including any exhibits and schedules hereto, constitutes the entire agreement of the parties with respect to the subject matter hereof and supersedes all prior agreements, both oral and written, with respect to the subject matter hereof.  No amendment or modification of this Agreement or any provision or attachment of this Agreement shall be effective unless in writing and signed by both parties.</w:t>
      </w:r>
    </w:p>
    <w:p w14:paraId="75D31F45" w14:textId="77777777" w:rsidR="006F1C14" w:rsidRPr="00521A78" w:rsidRDefault="006F1C14">
      <w:pPr>
        <w:tabs>
          <w:tab w:val="left" w:pos="360"/>
        </w:tabs>
        <w:spacing w:after="120"/>
        <w:rPr>
          <w:sz w:val="18"/>
          <w:szCs w:val="18"/>
        </w:rPr>
      </w:pPr>
      <w:r w:rsidRPr="00521A78">
        <w:rPr>
          <w:b/>
          <w:sz w:val="18"/>
          <w:szCs w:val="18"/>
        </w:rPr>
        <w:t>9.2</w:t>
      </w:r>
      <w:r w:rsidRPr="00521A78">
        <w:rPr>
          <w:b/>
          <w:sz w:val="18"/>
          <w:szCs w:val="18"/>
        </w:rPr>
        <w:tab/>
        <w:t>Counterparts.</w:t>
      </w:r>
      <w:r w:rsidRPr="00521A78">
        <w:rPr>
          <w:sz w:val="18"/>
          <w:szCs w:val="18"/>
        </w:rPr>
        <w:t xml:space="preserve">  </w:t>
      </w:r>
      <w:r w:rsidRPr="00521A78">
        <w:rPr>
          <w:color w:val="000000"/>
          <w:sz w:val="18"/>
          <w:szCs w:val="18"/>
        </w:rPr>
        <w:t>This Agreement and any exhibit or schedule may be executed in any number of counterparts, each of which shall be deemed an original but all of which shall constitute one and the same instrument.  The parties agree that this Agreement and any exhibit or schedule may be delivered by facsimile signature</w:t>
      </w:r>
      <w:r w:rsidR="00695EB6" w:rsidRPr="00521A78">
        <w:rPr>
          <w:color w:val="000000"/>
          <w:sz w:val="18"/>
          <w:szCs w:val="18"/>
        </w:rPr>
        <w:t xml:space="preserve"> or electronic mail</w:t>
      </w:r>
      <w:r w:rsidRPr="00521A78">
        <w:rPr>
          <w:sz w:val="18"/>
          <w:szCs w:val="18"/>
        </w:rPr>
        <w:t>.</w:t>
      </w:r>
    </w:p>
    <w:p w14:paraId="3F638CC8" w14:textId="77777777" w:rsidR="006F1C14" w:rsidRPr="00521A78" w:rsidRDefault="006F1C14">
      <w:pPr>
        <w:tabs>
          <w:tab w:val="left" w:pos="360"/>
        </w:tabs>
        <w:spacing w:after="120"/>
        <w:rPr>
          <w:sz w:val="18"/>
          <w:szCs w:val="18"/>
        </w:rPr>
      </w:pPr>
      <w:r w:rsidRPr="00521A78">
        <w:rPr>
          <w:b/>
          <w:sz w:val="18"/>
          <w:szCs w:val="18"/>
        </w:rPr>
        <w:t>9.3</w:t>
      </w:r>
      <w:r w:rsidRPr="00521A78">
        <w:rPr>
          <w:b/>
          <w:sz w:val="18"/>
          <w:szCs w:val="18"/>
        </w:rPr>
        <w:tab/>
        <w:t>Severability.</w:t>
      </w:r>
      <w:r w:rsidRPr="00521A78">
        <w:rPr>
          <w:sz w:val="18"/>
          <w:szCs w:val="18"/>
        </w:rPr>
        <w:t xml:space="preserve">  If any term or provision of this Agreement shall be held to be invalid, illegal or unenforceable, the remaining terms and provi</w:t>
      </w:r>
      <w:r w:rsidRPr="00521A78">
        <w:rPr>
          <w:sz w:val="18"/>
          <w:szCs w:val="18"/>
        </w:rPr>
        <w:softHyphen/>
        <w:t>sions of this Agreement shall remain in full force and effect, and such invalid, illegal or unenforceable term or provision shall be deemed not to be part of this Agreement.</w:t>
      </w:r>
    </w:p>
    <w:p w14:paraId="691CB217" w14:textId="2BC2BD25" w:rsidR="00885D51" w:rsidRPr="00521A78" w:rsidRDefault="00885D51">
      <w:pPr>
        <w:numPr>
          <w:ilvl w:val="1"/>
          <w:numId w:val="20"/>
        </w:numPr>
        <w:spacing w:after="120"/>
        <w:ind w:left="0" w:firstLine="0"/>
        <w:rPr>
          <w:sz w:val="18"/>
          <w:szCs w:val="18"/>
        </w:rPr>
      </w:pPr>
      <w:r w:rsidRPr="00521A78">
        <w:rPr>
          <w:b/>
          <w:sz w:val="18"/>
          <w:szCs w:val="18"/>
        </w:rPr>
        <w:t xml:space="preserve">Governing Law; Venue.  </w:t>
      </w:r>
      <w:r w:rsidRPr="00521A78">
        <w:rPr>
          <w:sz w:val="18"/>
          <w:szCs w:val="18"/>
        </w:rPr>
        <w:t xml:space="preserve">This Agreement shall be governed by and construed, interpreted, and enforced in accordance with the laws of the state of </w:t>
      </w:r>
      <w:r w:rsidR="00023007">
        <w:rPr>
          <w:sz w:val="18"/>
          <w:szCs w:val="18"/>
        </w:rPr>
        <w:t>Minnesota</w:t>
      </w:r>
      <w:r w:rsidRPr="00521A78">
        <w:rPr>
          <w:sz w:val="18"/>
          <w:szCs w:val="18"/>
        </w:rPr>
        <w:t xml:space="preserve">, without reference to its conflicts or choice of law principles.  The parties agree that the sole and exclusive jurisdiction and venue for any and all unresolved disputes related to this Agreement shall be in any trial court located in or serving </w:t>
      </w:r>
      <w:r w:rsidR="0003542B">
        <w:rPr>
          <w:sz w:val="18"/>
          <w:szCs w:val="18"/>
        </w:rPr>
        <w:t xml:space="preserve">Hennepin </w:t>
      </w:r>
      <w:r w:rsidRPr="00521A78">
        <w:rPr>
          <w:sz w:val="18"/>
          <w:szCs w:val="18"/>
        </w:rPr>
        <w:t xml:space="preserve">County, </w:t>
      </w:r>
      <w:r w:rsidR="0003542B">
        <w:rPr>
          <w:sz w:val="18"/>
          <w:szCs w:val="18"/>
        </w:rPr>
        <w:t>Minnesota</w:t>
      </w:r>
      <w:r w:rsidRPr="00521A78">
        <w:rPr>
          <w:sz w:val="18"/>
          <w:szCs w:val="18"/>
        </w:rPr>
        <w:t>.</w:t>
      </w:r>
    </w:p>
    <w:p w14:paraId="0CE9099B" w14:textId="77777777" w:rsidR="006F1C14" w:rsidRPr="00521A78" w:rsidRDefault="006F1C14">
      <w:pPr>
        <w:numPr>
          <w:ilvl w:val="1"/>
          <w:numId w:val="20"/>
        </w:numPr>
        <w:spacing w:after="120"/>
        <w:ind w:left="0" w:firstLine="0"/>
        <w:rPr>
          <w:sz w:val="18"/>
          <w:szCs w:val="18"/>
        </w:rPr>
      </w:pPr>
      <w:r w:rsidRPr="00521A78">
        <w:rPr>
          <w:b/>
          <w:sz w:val="18"/>
          <w:szCs w:val="18"/>
        </w:rPr>
        <w:t>Notices.</w:t>
      </w:r>
      <w:r w:rsidRPr="00521A78">
        <w:rPr>
          <w:sz w:val="18"/>
          <w:szCs w:val="18"/>
        </w:rPr>
        <w:t xml:space="preserve">  Any notice shall be delivered by hand, by courier service, or by certified mail (return receipt requested, postage prepaid).  Notices </w:t>
      </w:r>
      <w:r w:rsidRPr="00521A78">
        <w:rPr>
          <w:sz w:val="18"/>
          <w:szCs w:val="18"/>
        </w:rPr>
        <w:lastRenderedPageBreak/>
        <w:t xml:space="preserve">to Representative shall be addressed to the address given on the signature page of this Agreement.  Notices to </w:t>
      </w:r>
      <w:r w:rsidR="00556C84">
        <w:rPr>
          <w:sz w:val="18"/>
          <w:szCs w:val="18"/>
        </w:rPr>
        <w:t>SDS</w:t>
      </w:r>
      <w:r w:rsidRPr="00521A78">
        <w:rPr>
          <w:sz w:val="18"/>
          <w:szCs w:val="18"/>
        </w:rPr>
        <w:t xml:space="preserve"> shall be addressed to the attention of the President at the address on the front cover of this Agreement.  The above referenced addresses and contact information may be changed by either party by written notice to the other in accordance with this Section.  Notices shall be effective: (a) as of the date personally delivered if by hand or (b) for notices sent by certified mail, five (5) business days after the postmark date, or (c) upon receipt if sent by courier service such as Federal Express, U.P.S., or DHL.  Notices also may be delivered by facsimile or other electronic transmission and notices so delivered shall be effective upon actual receipt of the electronic transmission.</w:t>
      </w:r>
    </w:p>
    <w:p w14:paraId="63222C57" w14:textId="77777777" w:rsidR="006F1C14" w:rsidRPr="00521A78" w:rsidRDefault="006F1C14">
      <w:pPr>
        <w:widowControl w:val="0"/>
        <w:spacing w:after="120"/>
        <w:rPr>
          <w:sz w:val="18"/>
          <w:szCs w:val="18"/>
        </w:rPr>
      </w:pPr>
      <w:r w:rsidRPr="00521A78">
        <w:rPr>
          <w:b/>
          <w:sz w:val="18"/>
          <w:szCs w:val="18"/>
        </w:rPr>
        <w:t>9.</w:t>
      </w:r>
      <w:r w:rsidR="00885D51" w:rsidRPr="00521A78">
        <w:rPr>
          <w:b/>
          <w:sz w:val="18"/>
          <w:szCs w:val="18"/>
        </w:rPr>
        <w:t xml:space="preserve">6 </w:t>
      </w:r>
      <w:r w:rsidRPr="00521A78">
        <w:rPr>
          <w:b/>
          <w:sz w:val="18"/>
          <w:szCs w:val="18"/>
        </w:rPr>
        <w:t>Survival.</w:t>
      </w:r>
      <w:r w:rsidRPr="00521A78">
        <w:rPr>
          <w:sz w:val="18"/>
          <w:szCs w:val="18"/>
        </w:rPr>
        <w:t xml:space="preserve">  The provisions of Sections 1, 2.2,</w:t>
      </w:r>
      <w:r w:rsidR="00914554" w:rsidRPr="00521A78">
        <w:rPr>
          <w:sz w:val="18"/>
          <w:szCs w:val="18"/>
        </w:rPr>
        <w:t xml:space="preserve"> 3.2,</w:t>
      </w:r>
      <w:r w:rsidRPr="00521A78">
        <w:rPr>
          <w:sz w:val="18"/>
          <w:szCs w:val="18"/>
        </w:rPr>
        <w:t xml:space="preserve"> 5.</w:t>
      </w:r>
      <w:r w:rsidR="00885D51" w:rsidRPr="00521A78">
        <w:rPr>
          <w:sz w:val="18"/>
          <w:szCs w:val="18"/>
        </w:rPr>
        <w:t>4</w:t>
      </w:r>
      <w:r w:rsidRPr="00521A78">
        <w:rPr>
          <w:sz w:val="18"/>
          <w:szCs w:val="18"/>
        </w:rPr>
        <w:t xml:space="preserve"> and 6 through 9 shall survive the termination or expiration of this Agreement and remain in full force and effect. </w:t>
      </w:r>
    </w:p>
    <w:p w14:paraId="310BE5D1" w14:textId="77777777" w:rsidR="006F1C14" w:rsidRPr="00521A78" w:rsidRDefault="006F1C14">
      <w:pPr>
        <w:spacing w:after="120"/>
        <w:rPr>
          <w:sz w:val="18"/>
          <w:szCs w:val="18"/>
        </w:rPr>
      </w:pPr>
      <w:r w:rsidRPr="00521A78">
        <w:rPr>
          <w:b/>
          <w:sz w:val="18"/>
          <w:szCs w:val="18"/>
        </w:rPr>
        <w:t>9.</w:t>
      </w:r>
      <w:r w:rsidR="00885D51" w:rsidRPr="00521A78">
        <w:rPr>
          <w:b/>
          <w:sz w:val="18"/>
          <w:szCs w:val="18"/>
        </w:rPr>
        <w:t xml:space="preserve">7 </w:t>
      </w:r>
      <w:r w:rsidRPr="00521A78">
        <w:rPr>
          <w:b/>
          <w:sz w:val="18"/>
          <w:szCs w:val="18"/>
        </w:rPr>
        <w:t>Waiver.</w:t>
      </w:r>
      <w:r w:rsidRPr="00521A78">
        <w:rPr>
          <w:sz w:val="18"/>
          <w:szCs w:val="18"/>
        </w:rPr>
        <w:t xml:space="preserve">  Except as specifically provided in a written waiver signed by a duly authorized representative of the party seeking enforcement, the failure to enforce or the waiver of any term of this Agreement shall not constitute the waiver of such term at any time or in any circumstances and shall not give rise to any restriction on or condition to the prompt, full and strict enforcement of the terms </w:t>
      </w:r>
      <w:r w:rsidR="006C2BEB">
        <w:rPr>
          <w:sz w:val="18"/>
          <w:szCs w:val="18"/>
        </w:rPr>
        <w:t>here</w:t>
      </w:r>
      <w:r w:rsidRPr="00521A78">
        <w:rPr>
          <w:sz w:val="18"/>
          <w:szCs w:val="18"/>
        </w:rPr>
        <w:t>of.</w:t>
      </w:r>
    </w:p>
    <w:p w14:paraId="307C3F18" w14:textId="7510971D" w:rsidR="006F1C14" w:rsidRPr="00521A78" w:rsidRDefault="006F1C14">
      <w:pPr>
        <w:tabs>
          <w:tab w:val="left" w:pos="360"/>
        </w:tabs>
        <w:spacing w:after="120"/>
        <w:rPr>
          <w:sz w:val="18"/>
          <w:szCs w:val="18"/>
        </w:rPr>
      </w:pPr>
      <w:r w:rsidRPr="00521A78">
        <w:rPr>
          <w:b/>
          <w:sz w:val="18"/>
          <w:szCs w:val="18"/>
        </w:rPr>
        <w:t>9.</w:t>
      </w:r>
      <w:r w:rsidR="00885D51" w:rsidRPr="00521A78">
        <w:rPr>
          <w:b/>
          <w:sz w:val="18"/>
          <w:szCs w:val="18"/>
        </w:rPr>
        <w:t xml:space="preserve">8 </w:t>
      </w:r>
      <w:r w:rsidRPr="00521A78">
        <w:rPr>
          <w:b/>
          <w:sz w:val="18"/>
          <w:szCs w:val="18"/>
        </w:rPr>
        <w:t>Assignment and Benefit.</w:t>
      </w:r>
      <w:r w:rsidRPr="00521A78">
        <w:rPr>
          <w:sz w:val="18"/>
          <w:szCs w:val="18"/>
        </w:rPr>
        <w:t xml:space="preserve">  Neither party may assign this Agreement without the prior written consent of the other party; </w:t>
      </w:r>
      <w:r w:rsidRPr="00521A78">
        <w:rPr>
          <w:sz w:val="18"/>
          <w:szCs w:val="18"/>
          <w:u w:val="single"/>
        </w:rPr>
        <w:t>provided</w:t>
      </w:r>
      <w:r w:rsidRPr="00521A78">
        <w:rPr>
          <w:sz w:val="18"/>
          <w:szCs w:val="18"/>
        </w:rPr>
        <w:t xml:space="preserve">, </w:t>
      </w:r>
      <w:r w:rsidRPr="00521A78">
        <w:rPr>
          <w:sz w:val="18"/>
          <w:szCs w:val="18"/>
          <w:u w:val="single"/>
        </w:rPr>
        <w:t>however</w:t>
      </w:r>
      <w:r w:rsidRPr="00521A78">
        <w:rPr>
          <w:sz w:val="18"/>
          <w:szCs w:val="18"/>
        </w:rPr>
        <w:t xml:space="preserve">, </w:t>
      </w:r>
      <w:r w:rsidR="003E4F48">
        <w:rPr>
          <w:sz w:val="18"/>
          <w:szCs w:val="18"/>
        </w:rPr>
        <w:t>either party</w:t>
      </w:r>
      <w:r w:rsidR="003E4F48" w:rsidRPr="00521A78">
        <w:rPr>
          <w:sz w:val="18"/>
          <w:szCs w:val="18"/>
        </w:rPr>
        <w:t xml:space="preserve"> </w:t>
      </w:r>
      <w:r w:rsidRPr="00521A78">
        <w:rPr>
          <w:sz w:val="18"/>
          <w:szCs w:val="18"/>
        </w:rPr>
        <w:t>may assign this Agreement in connection with a merger, consolidation, sale</w:t>
      </w:r>
      <w:r w:rsidR="00914554" w:rsidRPr="00521A78">
        <w:rPr>
          <w:sz w:val="18"/>
          <w:szCs w:val="18"/>
        </w:rPr>
        <w:t>, reorganization</w:t>
      </w:r>
      <w:r w:rsidRPr="00521A78">
        <w:rPr>
          <w:sz w:val="18"/>
          <w:szCs w:val="18"/>
        </w:rPr>
        <w:t xml:space="preserve"> or other disposition of the business operations relating to </w:t>
      </w:r>
      <w:proofErr w:type="spellStart"/>
      <w:r w:rsidR="00500FA5">
        <w:rPr>
          <w:sz w:val="18"/>
          <w:szCs w:val="18"/>
        </w:rPr>
        <w:t>TrustMAPP</w:t>
      </w:r>
      <w:proofErr w:type="spellEnd"/>
      <w:r w:rsidR="00EF624C">
        <w:rPr>
          <w:sz w:val="18"/>
          <w:szCs w:val="18"/>
        </w:rPr>
        <w:t xml:space="preserve"> products and related services</w:t>
      </w:r>
      <w:r w:rsidRPr="00521A78">
        <w:rPr>
          <w:sz w:val="18"/>
          <w:szCs w:val="18"/>
        </w:rPr>
        <w:t xml:space="preserve">.  Representative may not delegate its duties hereunder without the prior written consent of </w:t>
      </w:r>
      <w:r w:rsidR="00195296">
        <w:rPr>
          <w:sz w:val="18"/>
          <w:szCs w:val="18"/>
        </w:rPr>
        <w:t>SDS</w:t>
      </w:r>
      <w:r w:rsidRPr="00521A78">
        <w:rPr>
          <w:sz w:val="18"/>
          <w:szCs w:val="18"/>
        </w:rPr>
        <w:t xml:space="preserve">.  Any attempt by Representative to assign any of its rights or delegate any of its duties shall be null and void.  This Agreement shall be binding upon and shall inure to the benefit of Representative and </w:t>
      </w:r>
      <w:r w:rsidR="00556C84">
        <w:rPr>
          <w:sz w:val="18"/>
          <w:szCs w:val="18"/>
        </w:rPr>
        <w:t>SDS</w:t>
      </w:r>
      <w:r w:rsidRPr="00521A78">
        <w:rPr>
          <w:sz w:val="18"/>
          <w:szCs w:val="18"/>
        </w:rPr>
        <w:t xml:space="preserve"> and their successors and permitted assigns, subject to the other provisions of this Section.</w:t>
      </w:r>
    </w:p>
    <w:p w14:paraId="298D5017" w14:textId="77777777" w:rsidR="006F1C14" w:rsidRPr="00521A78" w:rsidRDefault="006F1C14">
      <w:pPr>
        <w:widowControl w:val="0"/>
        <w:tabs>
          <w:tab w:val="left" w:pos="360"/>
        </w:tabs>
        <w:spacing w:after="120"/>
        <w:rPr>
          <w:sz w:val="18"/>
          <w:szCs w:val="18"/>
        </w:rPr>
      </w:pPr>
      <w:r w:rsidRPr="00521A78">
        <w:rPr>
          <w:b/>
          <w:sz w:val="18"/>
          <w:szCs w:val="18"/>
        </w:rPr>
        <w:t>9.</w:t>
      </w:r>
      <w:r w:rsidR="00885D51" w:rsidRPr="00521A78">
        <w:rPr>
          <w:b/>
          <w:sz w:val="18"/>
          <w:szCs w:val="18"/>
        </w:rPr>
        <w:t xml:space="preserve">9 </w:t>
      </w:r>
      <w:r w:rsidRPr="00521A78">
        <w:rPr>
          <w:b/>
          <w:sz w:val="18"/>
          <w:szCs w:val="18"/>
        </w:rPr>
        <w:t>Third Parties.</w:t>
      </w:r>
      <w:r w:rsidRPr="00521A78">
        <w:rPr>
          <w:sz w:val="18"/>
          <w:szCs w:val="18"/>
        </w:rPr>
        <w:t xml:space="preserve">  Nothing in this Agreement, express or implied, shall create or confer upon any Person not a named party to this Agreement any legal or equitable rights, remedies, obligations, liabilities or claims with respect to this Agreement, except as expressly provided herein.</w:t>
      </w:r>
    </w:p>
    <w:p w14:paraId="2D464A10" w14:textId="77777777" w:rsidR="006F1C14" w:rsidRDefault="006F1C14">
      <w:pPr>
        <w:tabs>
          <w:tab w:val="right" w:pos="4320"/>
        </w:tabs>
        <w:spacing w:line="360" w:lineRule="atLeast"/>
        <w:rPr>
          <w:sz w:val="18"/>
        </w:rPr>
        <w:sectPr w:rsidR="006F1C14" w:rsidSect="006C2BEB">
          <w:footerReference w:type="default" r:id="rId13"/>
          <w:type w:val="continuous"/>
          <w:pgSz w:w="12240" w:h="15840"/>
          <w:pgMar w:top="720" w:right="806" w:bottom="864" w:left="806"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num="2" w:space="180"/>
          <w:noEndnote/>
          <w:titlePg/>
        </w:sectPr>
      </w:pPr>
    </w:p>
    <w:p w14:paraId="7C941B21" w14:textId="13ECAA94" w:rsidR="00D81B12" w:rsidRDefault="00500FA5">
      <w:pPr>
        <w:jc w:val="center"/>
        <w:rPr>
          <w:rFonts w:ascii="Lucida Sans Unicode" w:hAnsi="Lucida Sans Unicode" w:cs="Lucida Sans Unicode"/>
          <w:color w:val="555555"/>
          <w:sz w:val="18"/>
          <w:szCs w:val="18"/>
        </w:rPr>
      </w:pPr>
      <w:r>
        <w:rPr>
          <w:rFonts w:ascii="Lucida Sans Unicode" w:hAnsi="Lucida Sans Unicode" w:cs="Lucida Sans Unicode"/>
          <w:noProof/>
          <w:color w:val="555555"/>
          <w:sz w:val="18"/>
          <w:szCs w:val="18"/>
        </w:rPr>
        <w:lastRenderedPageBreak/>
        <w:drawing>
          <wp:inline distT="0" distB="0" distL="0" distR="0" wp14:anchorId="17D8AC62" wp14:editId="42D6C17C">
            <wp:extent cx="3129068" cy="1044246"/>
            <wp:effectExtent l="0" t="0" r="0" b="0"/>
            <wp:docPr id="11" name="Picture 11" descr="Macintosh HD:Users:chadboeckmann:Library:Containers:com.apple.mail:Data:Library:Mail Downloads:EFED4A9B-C352-4123-AC78-9484584DD99E:TrustMAP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dboeckmann:Library:Containers:com.apple.mail:Data:Library:Mail Downloads:EFED4A9B-C352-4123-AC78-9484584DD99E:TrustMAP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149" cy="1044607"/>
                    </a:xfrm>
                    <a:prstGeom prst="rect">
                      <a:avLst/>
                    </a:prstGeom>
                    <a:noFill/>
                    <a:ln>
                      <a:noFill/>
                    </a:ln>
                  </pic:spPr>
                </pic:pic>
              </a:graphicData>
            </a:graphic>
          </wp:inline>
        </w:drawing>
      </w:r>
    </w:p>
    <w:p w14:paraId="58E1C097" w14:textId="77777777" w:rsidR="00D81B12" w:rsidRDefault="00D81B12">
      <w:pPr>
        <w:jc w:val="center"/>
        <w:rPr>
          <w:rFonts w:ascii="Bookman Old Style" w:hAnsi="Bookman Old Style"/>
          <w:b/>
          <w:szCs w:val="24"/>
        </w:rPr>
      </w:pPr>
    </w:p>
    <w:p w14:paraId="67A64794" w14:textId="77777777" w:rsidR="00D81B12" w:rsidRPr="00D81B12" w:rsidRDefault="00D81B12">
      <w:pPr>
        <w:jc w:val="center"/>
        <w:rPr>
          <w:color w:val="555555"/>
          <w:szCs w:val="24"/>
        </w:rPr>
      </w:pPr>
      <w:r w:rsidRPr="00D81B12">
        <w:rPr>
          <w:b/>
          <w:szCs w:val="24"/>
        </w:rPr>
        <w:t>INDEPENDENT SALES REPRESENTATIVE AGREEMENT</w:t>
      </w:r>
    </w:p>
    <w:p w14:paraId="7114FA17" w14:textId="77777777" w:rsidR="00D81B12" w:rsidRDefault="00D81B12">
      <w:pPr>
        <w:jc w:val="center"/>
        <w:rPr>
          <w:b/>
          <w:sz w:val="20"/>
          <w:u w:val="single"/>
        </w:rPr>
      </w:pPr>
    </w:p>
    <w:p w14:paraId="4CCB31D3" w14:textId="77777777" w:rsidR="006F1C14" w:rsidRPr="00D81B12" w:rsidRDefault="006F1C14">
      <w:pPr>
        <w:jc w:val="center"/>
        <w:rPr>
          <w:b/>
          <w:szCs w:val="24"/>
          <w:u w:val="single"/>
        </w:rPr>
      </w:pPr>
      <w:r w:rsidRPr="00D81B12">
        <w:rPr>
          <w:b/>
          <w:szCs w:val="24"/>
          <w:u w:val="single"/>
        </w:rPr>
        <w:t>EXHIBIT A</w:t>
      </w:r>
    </w:p>
    <w:p w14:paraId="2A435407" w14:textId="77777777" w:rsidR="00D81B12" w:rsidRDefault="00D81B12">
      <w:pPr>
        <w:rPr>
          <w:b/>
          <w:sz w:val="20"/>
          <w:u w:val="single"/>
        </w:rPr>
      </w:pPr>
    </w:p>
    <w:p w14:paraId="73FB6B5A" w14:textId="77777777" w:rsidR="006F1C14" w:rsidRPr="00D81B12" w:rsidRDefault="00E16E35">
      <w:pPr>
        <w:rPr>
          <w:bCs/>
          <w:sz w:val="22"/>
          <w:szCs w:val="22"/>
        </w:rPr>
      </w:pPr>
      <w:r w:rsidRPr="00D81B12">
        <w:rPr>
          <w:b/>
          <w:sz w:val="22"/>
          <w:szCs w:val="22"/>
          <w:u w:val="single"/>
        </w:rPr>
        <w:t xml:space="preserve">PART I:  </w:t>
      </w:r>
      <w:r w:rsidR="003839EA" w:rsidRPr="00D81B12">
        <w:rPr>
          <w:b/>
          <w:sz w:val="22"/>
          <w:szCs w:val="22"/>
          <w:u w:val="single"/>
        </w:rPr>
        <w:t>PROSPECTS</w:t>
      </w:r>
      <w:r w:rsidR="00EF624C">
        <w:rPr>
          <w:b/>
          <w:sz w:val="22"/>
          <w:szCs w:val="22"/>
          <w:u w:val="single"/>
        </w:rPr>
        <w:t xml:space="preserve"> (Confidential)</w:t>
      </w:r>
    </w:p>
    <w:p w14:paraId="0F526198" w14:textId="4D25D501" w:rsidR="00E16E35" w:rsidRDefault="0003542B">
      <w:pPr>
        <w:rPr>
          <w:b/>
          <w:sz w:val="20"/>
        </w:rPr>
      </w:pPr>
      <w:r>
        <w:rPr>
          <w:b/>
          <w:sz w:val="20"/>
        </w:rPr>
        <w:t>1.</w:t>
      </w:r>
    </w:p>
    <w:p w14:paraId="68DEF9E6" w14:textId="49F38BDB" w:rsidR="0003542B" w:rsidRDefault="0003542B">
      <w:pPr>
        <w:rPr>
          <w:b/>
          <w:sz w:val="20"/>
        </w:rPr>
      </w:pPr>
      <w:r>
        <w:rPr>
          <w:b/>
          <w:sz w:val="20"/>
        </w:rPr>
        <w:t>2.</w:t>
      </w:r>
    </w:p>
    <w:p w14:paraId="3F696925" w14:textId="52A1F71C" w:rsidR="0003542B" w:rsidRDefault="0003542B">
      <w:pPr>
        <w:rPr>
          <w:b/>
          <w:sz w:val="20"/>
        </w:rPr>
      </w:pPr>
      <w:r>
        <w:rPr>
          <w:b/>
          <w:sz w:val="20"/>
        </w:rPr>
        <w:t>3.</w:t>
      </w:r>
    </w:p>
    <w:p w14:paraId="1F491B1D" w14:textId="34FCD63B" w:rsidR="0003542B" w:rsidRDefault="0003542B">
      <w:pPr>
        <w:rPr>
          <w:b/>
          <w:sz w:val="20"/>
        </w:rPr>
      </w:pPr>
      <w:r>
        <w:rPr>
          <w:b/>
          <w:sz w:val="20"/>
        </w:rPr>
        <w:t>4.</w:t>
      </w:r>
    </w:p>
    <w:p w14:paraId="2A91C344" w14:textId="1511CC86" w:rsidR="0003542B" w:rsidRDefault="0003542B">
      <w:pPr>
        <w:rPr>
          <w:b/>
          <w:sz w:val="20"/>
        </w:rPr>
      </w:pPr>
      <w:r>
        <w:rPr>
          <w:b/>
          <w:sz w:val="20"/>
        </w:rPr>
        <w:t>5.</w:t>
      </w:r>
    </w:p>
    <w:p w14:paraId="62B356B2" w14:textId="37885576" w:rsidR="0003542B" w:rsidRDefault="0003542B">
      <w:pPr>
        <w:rPr>
          <w:b/>
          <w:sz w:val="20"/>
        </w:rPr>
      </w:pPr>
      <w:r>
        <w:rPr>
          <w:b/>
          <w:sz w:val="20"/>
        </w:rPr>
        <w:t>6.</w:t>
      </w:r>
    </w:p>
    <w:p w14:paraId="66DFECB2" w14:textId="27BFA780" w:rsidR="0003542B" w:rsidRDefault="0003542B">
      <w:pPr>
        <w:rPr>
          <w:b/>
          <w:sz w:val="20"/>
        </w:rPr>
      </w:pPr>
      <w:r>
        <w:rPr>
          <w:b/>
          <w:sz w:val="20"/>
        </w:rPr>
        <w:t>7.</w:t>
      </w:r>
    </w:p>
    <w:p w14:paraId="04435FD2" w14:textId="7EE9595E" w:rsidR="0003542B" w:rsidRDefault="0003542B">
      <w:pPr>
        <w:rPr>
          <w:b/>
          <w:sz w:val="20"/>
        </w:rPr>
      </w:pPr>
      <w:r>
        <w:rPr>
          <w:b/>
          <w:sz w:val="20"/>
        </w:rPr>
        <w:t>8.</w:t>
      </w:r>
    </w:p>
    <w:p w14:paraId="7E89936B" w14:textId="4AB13DFF" w:rsidR="0003542B" w:rsidRDefault="0003542B">
      <w:pPr>
        <w:rPr>
          <w:b/>
          <w:sz w:val="20"/>
        </w:rPr>
      </w:pPr>
      <w:r>
        <w:rPr>
          <w:b/>
          <w:sz w:val="20"/>
        </w:rPr>
        <w:t>9.</w:t>
      </w:r>
    </w:p>
    <w:p w14:paraId="591661C2" w14:textId="0CA43668" w:rsidR="0003542B" w:rsidRDefault="0003542B">
      <w:pPr>
        <w:rPr>
          <w:b/>
          <w:sz w:val="20"/>
        </w:rPr>
      </w:pPr>
      <w:r>
        <w:rPr>
          <w:b/>
          <w:sz w:val="20"/>
        </w:rPr>
        <w:t>10.</w:t>
      </w:r>
    </w:p>
    <w:p w14:paraId="6676CE78" w14:textId="77777777" w:rsidR="00E403A7" w:rsidRPr="00D81B12" w:rsidRDefault="00E403A7">
      <w:pPr>
        <w:rPr>
          <w:b/>
          <w:sz w:val="20"/>
        </w:rPr>
      </w:pPr>
    </w:p>
    <w:p w14:paraId="76DBD205" w14:textId="77777777" w:rsidR="00E16E35" w:rsidRPr="00D81B12" w:rsidRDefault="00E16E35">
      <w:pPr>
        <w:rPr>
          <w:sz w:val="20"/>
        </w:rPr>
      </w:pPr>
      <w:r w:rsidRPr="00D81B12">
        <w:rPr>
          <w:sz w:val="20"/>
        </w:rPr>
        <w:t xml:space="preserve">Additional </w:t>
      </w:r>
      <w:r w:rsidR="003839EA" w:rsidRPr="00D81B12">
        <w:rPr>
          <w:sz w:val="20"/>
        </w:rPr>
        <w:t>Prospects</w:t>
      </w:r>
      <w:r w:rsidRPr="00D81B12">
        <w:rPr>
          <w:sz w:val="20"/>
        </w:rPr>
        <w:t xml:space="preserve"> must be agreed to by both parties in advance.  The parties acknowledge and agree that an email from Representative </w:t>
      </w:r>
      <w:r w:rsidR="00695EB6" w:rsidRPr="00D81B12">
        <w:rPr>
          <w:sz w:val="20"/>
        </w:rPr>
        <w:t>identifying</w:t>
      </w:r>
      <w:r w:rsidRPr="00D81B12">
        <w:rPr>
          <w:sz w:val="20"/>
        </w:rPr>
        <w:t xml:space="preserve"> additional </w:t>
      </w:r>
      <w:r w:rsidR="003839EA" w:rsidRPr="00D81B12">
        <w:rPr>
          <w:sz w:val="20"/>
        </w:rPr>
        <w:t>Prospects</w:t>
      </w:r>
      <w:r w:rsidR="002C4EE0" w:rsidRPr="00D81B12">
        <w:rPr>
          <w:sz w:val="20"/>
        </w:rPr>
        <w:t xml:space="preserve">, </w:t>
      </w:r>
      <w:r w:rsidR="002C4EE0" w:rsidRPr="00D81B12">
        <w:rPr>
          <w:sz w:val="20"/>
          <w:u w:val="single"/>
        </w:rPr>
        <w:t xml:space="preserve">and accepted and </w:t>
      </w:r>
      <w:r w:rsidR="00695EB6" w:rsidRPr="00D81B12">
        <w:rPr>
          <w:sz w:val="20"/>
          <w:u w:val="single"/>
        </w:rPr>
        <w:t>acknowledged</w:t>
      </w:r>
      <w:r w:rsidR="002C4EE0" w:rsidRPr="00D81B12">
        <w:rPr>
          <w:sz w:val="20"/>
          <w:u w:val="single"/>
        </w:rPr>
        <w:t xml:space="preserve"> by </w:t>
      </w:r>
      <w:r w:rsidR="00556C84">
        <w:rPr>
          <w:sz w:val="20"/>
          <w:u w:val="single"/>
        </w:rPr>
        <w:t>SDS</w:t>
      </w:r>
      <w:r w:rsidR="00AA76EC" w:rsidRPr="00D81B12">
        <w:rPr>
          <w:sz w:val="20"/>
          <w:u w:val="single"/>
        </w:rPr>
        <w:t>’s</w:t>
      </w:r>
      <w:r w:rsidR="002C4EE0" w:rsidRPr="00D81B12">
        <w:rPr>
          <w:sz w:val="20"/>
          <w:u w:val="single"/>
        </w:rPr>
        <w:t xml:space="preserve"> return email</w:t>
      </w:r>
      <w:r w:rsidR="002C4EE0" w:rsidRPr="00D81B12">
        <w:rPr>
          <w:sz w:val="20"/>
        </w:rPr>
        <w:t xml:space="preserve">, shall be sufficient writing to amend this list. </w:t>
      </w:r>
      <w:r w:rsidRPr="00D81B12">
        <w:rPr>
          <w:sz w:val="20"/>
        </w:rPr>
        <w:t xml:space="preserve"> </w:t>
      </w:r>
      <w:bookmarkStart w:id="0" w:name="_GoBack"/>
      <w:bookmarkEnd w:id="0"/>
    </w:p>
    <w:p w14:paraId="6A14F064" w14:textId="77777777" w:rsidR="006F1C14" w:rsidRPr="00D81B12" w:rsidRDefault="006F1C14">
      <w:pPr>
        <w:rPr>
          <w:b/>
          <w:sz w:val="20"/>
          <w:u w:val="single"/>
        </w:rPr>
      </w:pPr>
    </w:p>
    <w:p w14:paraId="40571FCB" w14:textId="77777777" w:rsidR="006F1C14" w:rsidRPr="00D81B12" w:rsidRDefault="006F1C14">
      <w:pPr>
        <w:rPr>
          <w:b/>
          <w:sz w:val="22"/>
          <w:szCs w:val="22"/>
          <w:u w:val="single"/>
        </w:rPr>
      </w:pPr>
      <w:r w:rsidRPr="00D81B12">
        <w:rPr>
          <w:b/>
          <w:sz w:val="22"/>
          <w:szCs w:val="22"/>
          <w:u w:val="single"/>
        </w:rPr>
        <w:t>PART II:  COMPENSATION INFORMATION</w:t>
      </w:r>
    </w:p>
    <w:p w14:paraId="696B8510" w14:textId="77777777" w:rsidR="006F1C14" w:rsidRPr="00D81B12" w:rsidRDefault="006F1C14">
      <w:pPr>
        <w:keepNext/>
        <w:keepLines/>
        <w:tabs>
          <w:tab w:val="left" w:pos="-1080"/>
          <w:tab w:val="left" w:pos="-720"/>
          <w:tab w:val="left" w:pos="0"/>
          <w:tab w:val="left" w:pos="720"/>
          <w:tab w:val="left" w:pos="1440"/>
          <w:tab w:val="left" w:pos="2160"/>
          <w:tab w:val="left" w:pos="2880"/>
          <w:tab w:val="left" w:pos="3600"/>
          <w:tab w:val="left" w:pos="4320"/>
          <w:tab w:val="left" w:pos="5040"/>
          <w:tab w:val="left" w:pos="5580"/>
          <w:tab w:val="left" w:pos="6480"/>
          <w:tab w:val="right" w:pos="9360"/>
        </w:tabs>
        <w:rPr>
          <w:sz w:val="20"/>
        </w:rPr>
      </w:pPr>
    </w:p>
    <w:p w14:paraId="5CDC9A3E" w14:textId="77777777" w:rsidR="006F1C14" w:rsidRPr="00D81B12" w:rsidRDefault="00556C84">
      <w:pPr>
        <w:pStyle w:val="BodyText"/>
        <w:tabs>
          <w:tab w:val="clear" w:pos="-720"/>
          <w:tab w:val="clear" w:pos="360"/>
          <w:tab w:val="right" w:pos="4320"/>
        </w:tabs>
        <w:suppressAutoHyphens w:val="0"/>
        <w:ind w:right="144"/>
        <w:rPr>
          <w:sz w:val="20"/>
        </w:rPr>
      </w:pPr>
      <w:r>
        <w:rPr>
          <w:sz w:val="20"/>
        </w:rPr>
        <w:t>SDS</w:t>
      </w:r>
      <w:r w:rsidR="006F1C14" w:rsidRPr="00D81B12">
        <w:rPr>
          <w:sz w:val="20"/>
        </w:rPr>
        <w:t xml:space="preserve"> shall compensate Representative </w:t>
      </w:r>
      <w:r w:rsidR="00521A78" w:rsidRPr="00D81B12">
        <w:rPr>
          <w:sz w:val="20"/>
        </w:rPr>
        <w:t xml:space="preserve">pursuant to the schedule below </w:t>
      </w:r>
      <w:r w:rsidR="006F1C14" w:rsidRPr="00D81B12">
        <w:rPr>
          <w:sz w:val="20"/>
        </w:rPr>
        <w:t xml:space="preserve">for each </w:t>
      </w:r>
      <w:proofErr w:type="gramStart"/>
      <w:r w:rsidR="00D7418A" w:rsidRPr="00D81B12">
        <w:rPr>
          <w:sz w:val="20"/>
        </w:rPr>
        <w:t>Client</w:t>
      </w:r>
      <w:r w:rsidR="006F1C14" w:rsidRPr="00D81B12">
        <w:rPr>
          <w:sz w:val="20"/>
        </w:rPr>
        <w:t xml:space="preserve"> </w:t>
      </w:r>
      <w:r w:rsidR="00B133BE" w:rsidRPr="00D81B12">
        <w:rPr>
          <w:sz w:val="20"/>
        </w:rPr>
        <w:t>which</w:t>
      </w:r>
      <w:proofErr w:type="gramEnd"/>
      <w:r w:rsidR="00B133BE" w:rsidRPr="00D81B12">
        <w:rPr>
          <w:sz w:val="20"/>
        </w:rPr>
        <w:t xml:space="preserve"> </w:t>
      </w:r>
      <w:r w:rsidR="006F1C14" w:rsidRPr="00D81B12">
        <w:rPr>
          <w:sz w:val="20"/>
        </w:rPr>
        <w:t xml:space="preserve">Representative actively and materially contributes to the execution of </w:t>
      </w:r>
      <w:r w:rsidR="00D7418A" w:rsidRPr="00D81B12">
        <w:rPr>
          <w:sz w:val="20"/>
        </w:rPr>
        <w:t xml:space="preserve">a </w:t>
      </w:r>
      <w:r w:rsidR="00A011AD">
        <w:rPr>
          <w:sz w:val="20"/>
        </w:rPr>
        <w:t>Client</w:t>
      </w:r>
      <w:r w:rsidR="00D7418A" w:rsidRPr="00D81B12">
        <w:rPr>
          <w:sz w:val="20"/>
        </w:rPr>
        <w:t xml:space="preserve"> Agreement between </w:t>
      </w:r>
      <w:r>
        <w:rPr>
          <w:sz w:val="20"/>
        </w:rPr>
        <w:t>SDS</w:t>
      </w:r>
      <w:r w:rsidR="006F1C14" w:rsidRPr="00D81B12">
        <w:rPr>
          <w:sz w:val="20"/>
        </w:rPr>
        <w:t xml:space="preserve"> and </w:t>
      </w:r>
      <w:r w:rsidR="003839EA" w:rsidRPr="00D81B12">
        <w:rPr>
          <w:sz w:val="20"/>
        </w:rPr>
        <w:t>Client</w:t>
      </w:r>
      <w:r w:rsidR="00D95F2C" w:rsidRPr="00D81B12">
        <w:rPr>
          <w:sz w:val="20"/>
        </w:rPr>
        <w:t>.</w:t>
      </w:r>
      <w:r w:rsidR="00521A78" w:rsidRPr="00D81B12">
        <w:rPr>
          <w:sz w:val="20"/>
        </w:rPr>
        <w:t xml:space="preserve">  </w:t>
      </w:r>
      <w:r>
        <w:rPr>
          <w:sz w:val="20"/>
        </w:rPr>
        <w:t>SDS</w:t>
      </w:r>
      <w:r w:rsidR="00521A78" w:rsidRPr="00D81B12">
        <w:rPr>
          <w:sz w:val="20"/>
        </w:rPr>
        <w:t xml:space="preserve"> will strive to pay commissions within </w:t>
      </w:r>
      <w:proofErr w:type="gramStart"/>
      <w:r w:rsidR="00521A78" w:rsidRPr="00D81B12">
        <w:rPr>
          <w:sz w:val="20"/>
        </w:rPr>
        <w:t>thirty (30) days</w:t>
      </w:r>
      <w:proofErr w:type="gramEnd"/>
      <w:r w:rsidR="00521A78" w:rsidRPr="00D81B12">
        <w:rPr>
          <w:sz w:val="20"/>
        </w:rPr>
        <w:t xml:space="preserve"> of receipt of payment from Client.</w:t>
      </w:r>
      <w:r w:rsidR="00D95F2C" w:rsidRPr="00D81B12">
        <w:rPr>
          <w:sz w:val="20"/>
        </w:rPr>
        <w:t xml:space="preserve">  </w:t>
      </w:r>
      <w:r w:rsidR="00F92CE3" w:rsidRPr="00D81B12">
        <w:rPr>
          <w:sz w:val="20"/>
        </w:rPr>
        <w:t xml:space="preserve">Any payments shall be accompanied by an itemized statement setting forth the computation or calculation used to determine the aggregate payment.  All disputes regarding payments shall be presented by Representative to </w:t>
      </w:r>
      <w:r>
        <w:rPr>
          <w:sz w:val="20"/>
        </w:rPr>
        <w:t>SDS</w:t>
      </w:r>
      <w:r w:rsidR="00F92CE3" w:rsidRPr="00D81B12">
        <w:rPr>
          <w:sz w:val="20"/>
        </w:rPr>
        <w:t xml:space="preserve"> within sixty (60) days of the applicable period related to such disputed payments and shall be handled by amicable, good-faith negotiations.  Any payments not disputed within such time period shall be deemed acceptable to Representative.  In the event that </w:t>
      </w:r>
      <w:r>
        <w:rPr>
          <w:sz w:val="20"/>
        </w:rPr>
        <w:t>SDS</w:t>
      </w:r>
      <w:r w:rsidR="00F92CE3" w:rsidRPr="00D81B12">
        <w:rPr>
          <w:sz w:val="20"/>
        </w:rPr>
        <w:t xml:space="preserve"> disburses commission payments to Representative in excess of the earned amount, the parties hereby acknowledge the amount of overpayment is an indebtedness to </w:t>
      </w:r>
      <w:r>
        <w:rPr>
          <w:sz w:val="20"/>
        </w:rPr>
        <w:t>SDS</w:t>
      </w:r>
      <w:r w:rsidR="00F92CE3" w:rsidRPr="00D81B12">
        <w:rPr>
          <w:sz w:val="20"/>
        </w:rPr>
        <w:t xml:space="preserve"> by Representative, and </w:t>
      </w:r>
      <w:r>
        <w:rPr>
          <w:sz w:val="20"/>
        </w:rPr>
        <w:t>SDS</w:t>
      </w:r>
      <w:r w:rsidR="00F92CE3" w:rsidRPr="00D81B12">
        <w:rPr>
          <w:sz w:val="20"/>
        </w:rPr>
        <w:t xml:space="preserve"> shall deduct said indebtedness from any future disbursements</w:t>
      </w:r>
      <w:r w:rsidR="00C01E67" w:rsidRPr="00D81B12">
        <w:rPr>
          <w:sz w:val="20"/>
        </w:rPr>
        <w:t>, or if no future disbursements are due,</w:t>
      </w:r>
      <w:r w:rsidR="00A011AD">
        <w:rPr>
          <w:sz w:val="20"/>
        </w:rPr>
        <w:t xml:space="preserve"> Representative shall</w:t>
      </w:r>
      <w:r w:rsidR="00C01E67" w:rsidRPr="00D81B12">
        <w:rPr>
          <w:sz w:val="20"/>
        </w:rPr>
        <w:t xml:space="preserve"> promptly </w:t>
      </w:r>
      <w:r w:rsidR="00A011AD">
        <w:rPr>
          <w:sz w:val="20"/>
        </w:rPr>
        <w:t xml:space="preserve">pay such indebtedness to </w:t>
      </w:r>
      <w:r>
        <w:rPr>
          <w:sz w:val="20"/>
        </w:rPr>
        <w:t>SDS</w:t>
      </w:r>
      <w:r w:rsidR="00A011AD">
        <w:rPr>
          <w:sz w:val="20"/>
        </w:rPr>
        <w:t xml:space="preserve"> </w:t>
      </w:r>
      <w:r w:rsidR="00C01E67" w:rsidRPr="00D81B12">
        <w:rPr>
          <w:sz w:val="20"/>
        </w:rPr>
        <w:t>upon request</w:t>
      </w:r>
      <w:r w:rsidR="00A011AD">
        <w:rPr>
          <w:sz w:val="20"/>
        </w:rPr>
        <w:t>.</w:t>
      </w:r>
      <w:r w:rsidR="006F1C14" w:rsidRPr="00D81B12">
        <w:rPr>
          <w:sz w:val="20"/>
        </w:rPr>
        <w:t xml:space="preserve"> </w:t>
      </w:r>
    </w:p>
    <w:p w14:paraId="161617CA" w14:textId="77777777" w:rsidR="00521A78" w:rsidRPr="00D81B12" w:rsidRDefault="00521A78">
      <w:pPr>
        <w:pStyle w:val="BodyText"/>
        <w:tabs>
          <w:tab w:val="clear" w:pos="-720"/>
          <w:tab w:val="clear" w:pos="360"/>
          <w:tab w:val="right" w:pos="4320"/>
        </w:tabs>
        <w:suppressAutoHyphens w:val="0"/>
        <w:ind w:right="144"/>
        <w:rPr>
          <w:sz w:val="20"/>
        </w:rPr>
      </w:pPr>
    </w:p>
    <w:p w14:paraId="689B5CFF" w14:textId="77777777" w:rsidR="00521A78" w:rsidRPr="00D81B12" w:rsidRDefault="00521A78" w:rsidP="00521A78">
      <w:pPr>
        <w:pStyle w:val="BodyText"/>
        <w:tabs>
          <w:tab w:val="clear" w:pos="-720"/>
          <w:tab w:val="clear" w:pos="360"/>
          <w:tab w:val="right" w:pos="4320"/>
        </w:tabs>
        <w:suppressAutoHyphens w:val="0"/>
        <w:ind w:right="144"/>
        <w:rPr>
          <w:spacing w:val="0"/>
          <w:sz w:val="20"/>
        </w:rPr>
      </w:pPr>
      <w:r w:rsidRPr="00D81B12">
        <w:rPr>
          <w:spacing w:val="0"/>
          <w:sz w:val="20"/>
        </w:rPr>
        <w:t xml:space="preserve">Compensation is subject to reduction, suspension or cancellation, in </w:t>
      </w:r>
      <w:r w:rsidR="00556C84">
        <w:rPr>
          <w:spacing w:val="0"/>
          <w:sz w:val="20"/>
        </w:rPr>
        <w:t>SDS</w:t>
      </w:r>
      <w:r w:rsidRPr="00D81B12">
        <w:rPr>
          <w:spacing w:val="0"/>
          <w:sz w:val="20"/>
        </w:rPr>
        <w:t xml:space="preserve">’s sole discretion, if payment by the Client pursuant to the </w:t>
      </w:r>
      <w:r w:rsidR="00A011AD">
        <w:rPr>
          <w:spacing w:val="0"/>
          <w:sz w:val="20"/>
        </w:rPr>
        <w:t>Client</w:t>
      </w:r>
      <w:r w:rsidRPr="00D81B12">
        <w:rPr>
          <w:spacing w:val="0"/>
          <w:sz w:val="20"/>
        </w:rPr>
        <w:t xml:space="preserve"> Agreement is delinquent or delayed, or becomes the subject of legal proceedings, including without limitation, a collections action, or bankruptcy or insolvency proceeding.  Commissions shall be restored or resumed in whole or in part, as warranted, upon resolution of the condition giving rise to a reduction or suspension.</w:t>
      </w:r>
    </w:p>
    <w:p w14:paraId="2B4BA0D1" w14:textId="77777777" w:rsidR="00521A78" w:rsidRPr="00D81B12" w:rsidRDefault="00521A78">
      <w:pPr>
        <w:pStyle w:val="BodyText"/>
        <w:tabs>
          <w:tab w:val="clear" w:pos="-720"/>
          <w:tab w:val="clear" w:pos="360"/>
          <w:tab w:val="right" w:pos="4320"/>
        </w:tabs>
        <w:suppressAutoHyphens w:val="0"/>
        <w:ind w:right="144"/>
        <w:rPr>
          <w:sz w:val="20"/>
        </w:rPr>
      </w:pPr>
    </w:p>
    <w:p w14:paraId="0F654746" w14:textId="77777777" w:rsidR="00B133BE" w:rsidRPr="00D81B12" w:rsidRDefault="00B133BE" w:rsidP="00B133BE">
      <w:pPr>
        <w:rPr>
          <w:b/>
          <w:sz w:val="22"/>
          <w:szCs w:val="22"/>
          <w:u w:val="single"/>
        </w:rPr>
      </w:pPr>
      <w:r w:rsidRPr="00D81B12">
        <w:rPr>
          <w:b/>
          <w:sz w:val="22"/>
          <w:szCs w:val="22"/>
          <w:u w:val="single"/>
        </w:rPr>
        <w:t>PART III:  COMPENSATION SCHEDULE</w:t>
      </w:r>
    </w:p>
    <w:p w14:paraId="3B6BF7A3" w14:textId="77777777" w:rsidR="006F1C14" w:rsidRPr="00D81B12" w:rsidRDefault="006F1C14">
      <w:pPr>
        <w:rPr>
          <w:b/>
          <w:sz w:val="20"/>
          <w:u w:val="single"/>
        </w:rPr>
      </w:pPr>
    </w:p>
    <w:p w14:paraId="3807EC53" w14:textId="78F816BC" w:rsidR="00B133BE" w:rsidRPr="00D81B12" w:rsidRDefault="00023007">
      <w:pPr>
        <w:rPr>
          <w:b/>
          <w:sz w:val="20"/>
          <w:u w:val="single"/>
        </w:rPr>
      </w:pPr>
      <w:proofErr w:type="gramStart"/>
      <w:r>
        <w:rPr>
          <w:rFonts w:ascii="TimesNewRomanPS" w:hAnsi="TimesNewRomanPS"/>
          <w:b/>
          <w:bCs/>
          <w:sz w:val="20"/>
        </w:rPr>
        <w:t>2</w:t>
      </w:r>
      <w:r w:rsidR="00912781">
        <w:rPr>
          <w:rFonts w:ascii="TimesNewRomanPS" w:hAnsi="TimesNewRomanPS"/>
          <w:b/>
          <w:bCs/>
          <w:sz w:val="20"/>
        </w:rPr>
        <w:t xml:space="preserve">0% of first year (set by Client Agreement Effective date) </w:t>
      </w:r>
      <w:proofErr w:type="spellStart"/>
      <w:r w:rsidR="00500FA5">
        <w:rPr>
          <w:rFonts w:ascii="TimesNewRomanPS" w:hAnsi="TimesNewRomanPS"/>
          <w:b/>
          <w:bCs/>
          <w:sz w:val="20"/>
        </w:rPr>
        <w:t>TrustMAPP</w:t>
      </w:r>
      <w:proofErr w:type="spellEnd"/>
      <w:r w:rsidR="00912781">
        <w:rPr>
          <w:rFonts w:ascii="TimesNewRomanPS" w:hAnsi="TimesNewRomanPS"/>
          <w:b/>
          <w:bCs/>
          <w:sz w:val="20"/>
        </w:rPr>
        <w:t xml:space="preserve"> Subscription Revenue per Referred Prospect.</w:t>
      </w:r>
      <w:proofErr w:type="gramEnd"/>
      <w:r w:rsidR="00912781">
        <w:rPr>
          <w:rFonts w:ascii="TimesNewRomanPS" w:hAnsi="TimesNewRomanPS"/>
          <w:b/>
          <w:bCs/>
          <w:sz w:val="20"/>
        </w:rPr>
        <w:t xml:space="preserve"> In the event </w:t>
      </w:r>
      <w:r w:rsidR="00837141">
        <w:rPr>
          <w:rFonts w:ascii="TimesNewRomanPS" w:hAnsi="TimesNewRomanPS"/>
          <w:b/>
          <w:bCs/>
          <w:sz w:val="20"/>
        </w:rPr>
        <w:t>Representative</w:t>
      </w:r>
      <w:r w:rsidR="00912781">
        <w:rPr>
          <w:rFonts w:ascii="TimesNewRomanPS" w:hAnsi="TimesNewRomanPS"/>
          <w:b/>
          <w:bCs/>
          <w:sz w:val="20"/>
        </w:rPr>
        <w:t xml:space="preserve"> successfully </w:t>
      </w:r>
      <w:r w:rsidR="00837141">
        <w:rPr>
          <w:rFonts w:ascii="TimesNewRomanPS" w:hAnsi="TimesNewRomanPS"/>
          <w:b/>
          <w:bCs/>
          <w:sz w:val="20"/>
        </w:rPr>
        <w:t xml:space="preserve">executes five (5) Client Agreements, during the calendar year, Representative shall receive an additional 5% commission (total commission not to exceed </w:t>
      </w:r>
      <w:r>
        <w:rPr>
          <w:rFonts w:ascii="TimesNewRomanPS" w:hAnsi="TimesNewRomanPS"/>
          <w:b/>
          <w:bCs/>
          <w:sz w:val="20"/>
        </w:rPr>
        <w:t>2</w:t>
      </w:r>
      <w:r w:rsidR="00837141">
        <w:rPr>
          <w:rFonts w:ascii="TimesNewRomanPS" w:hAnsi="TimesNewRomanPS"/>
          <w:b/>
          <w:bCs/>
          <w:sz w:val="20"/>
        </w:rPr>
        <w:t>5%), based on</w:t>
      </w:r>
      <w:r w:rsidR="003428B3">
        <w:rPr>
          <w:rFonts w:ascii="TimesNewRomanPS" w:hAnsi="TimesNewRomanPS"/>
          <w:b/>
          <w:bCs/>
          <w:sz w:val="20"/>
        </w:rPr>
        <w:t xml:space="preserve"> first-year annual</w:t>
      </w:r>
      <w:r w:rsidR="00837141">
        <w:rPr>
          <w:rFonts w:ascii="TimesNewRomanPS" w:hAnsi="TimesNewRomanPS"/>
          <w:b/>
          <w:bCs/>
          <w:sz w:val="20"/>
        </w:rPr>
        <w:t xml:space="preserve"> gross </w:t>
      </w:r>
      <w:proofErr w:type="spellStart"/>
      <w:r w:rsidR="00500FA5">
        <w:rPr>
          <w:rFonts w:ascii="TimesNewRomanPS" w:hAnsi="TimesNewRomanPS"/>
          <w:b/>
          <w:bCs/>
          <w:sz w:val="20"/>
        </w:rPr>
        <w:t>TrustMAPP</w:t>
      </w:r>
      <w:proofErr w:type="spellEnd"/>
      <w:r w:rsidR="00837141">
        <w:rPr>
          <w:rFonts w:ascii="TimesNewRomanPS" w:hAnsi="TimesNewRomanPS"/>
          <w:b/>
          <w:bCs/>
          <w:sz w:val="20"/>
        </w:rPr>
        <w:t xml:space="preserve"> Subscription Revenue received from </w:t>
      </w:r>
      <w:r w:rsidR="002E0083">
        <w:rPr>
          <w:rFonts w:ascii="TimesNewRomanPS" w:hAnsi="TimesNewRomanPS"/>
          <w:b/>
          <w:bCs/>
          <w:sz w:val="20"/>
        </w:rPr>
        <w:t xml:space="preserve">the </w:t>
      </w:r>
      <w:r w:rsidR="00837141">
        <w:rPr>
          <w:rFonts w:ascii="TimesNewRomanPS" w:hAnsi="TimesNewRomanPS"/>
          <w:b/>
          <w:bCs/>
          <w:sz w:val="20"/>
        </w:rPr>
        <w:t>Referred Prospects</w:t>
      </w:r>
      <w:r w:rsidR="002E0083">
        <w:rPr>
          <w:rFonts w:ascii="TimesNewRomanPS" w:hAnsi="TimesNewRomanPS"/>
          <w:b/>
          <w:bCs/>
          <w:sz w:val="20"/>
        </w:rPr>
        <w:t>.</w:t>
      </w:r>
    </w:p>
    <w:sectPr w:rsidR="00B133BE" w:rsidRPr="00D81B12" w:rsidSect="003B5A17">
      <w:footerReference w:type="default" r:id="rId14"/>
      <w:pgSz w:w="12240" w:h="15840" w:code="1"/>
      <w:pgMar w:top="1008" w:right="1008" w:bottom="576" w:left="1008"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D44F4" w14:textId="77777777" w:rsidR="00195296" w:rsidRDefault="00195296">
      <w:r>
        <w:separator/>
      </w:r>
    </w:p>
  </w:endnote>
  <w:endnote w:type="continuationSeparator" w:id="0">
    <w:p w14:paraId="523164A8" w14:textId="77777777" w:rsidR="00195296" w:rsidRDefault="0019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Cambria"/>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NewRomanPS">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AD2C0" w14:textId="77777777" w:rsidR="00195296" w:rsidRDefault="001952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DA3E158" w14:textId="77777777" w:rsidR="00195296" w:rsidRDefault="00195296">
    <w:pPr>
      <w:pStyle w:val="Footer"/>
      <w:tabs>
        <w:tab w:val="clear" w:pos="4320"/>
        <w:tab w:val="clear" w:pos="8640"/>
        <w:tab w:val="center" w:pos="4680"/>
        <w:tab w:val="right" w:pos="9360"/>
      </w:tabs>
    </w:pPr>
    <w:r>
      <w:rPr>
        <w:b/>
        <w:bCs/>
      </w:rPr>
      <w:t>Error! Unknown document property name.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2EF76" w14:textId="77777777" w:rsidR="00195296" w:rsidRPr="00192993" w:rsidRDefault="00195296" w:rsidP="00192993">
    <w:pPr>
      <w:pStyle w:val="Style9"/>
    </w:pPr>
    <w:r>
      <w:t>1885540.2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44734" w14:textId="77777777" w:rsidR="00195296" w:rsidRDefault="00195296" w:rsidP="004579AE">
    <w:pPr>
      <w:pStyle w:val="Style12"/>
      <w:spacing w:line="336" w:lineRule="auto"/>
      <w:jc w:val="center"/>
      <w:rPr>
        <w:rFonts w:eastAsia="Times New Roman"/>
        <w:color w:val="auto"/>
      </w:rPr>
    </w:pPr>
    <w:r w:rsidRPr="00556C84">
      <w:rPr>
        <w:color w:val="4C4C4C"/>
        <w:sz w:val="19"/>
      </w:rPr>
      <w:t>Secure Digital Solutions</w:t>
    </w:r>
    <w:r>
      <w:rPr>
        <w:color w:val="4C4C4C"/>
        <w:sz w:val="19"/>
      </w:rPr>
      <w:t xml:space="preserve">, LLC – 5353 Gamble Drive, Suite 300, St. Louis Park, MN  55416 – 952.544.0234 – </w:t>
    </w:r>
    <w:hyperlink r:id="rId1" w:history="1">
      <w:r w:rsidRPr="00360BDC">
        <w:rPr>
          <w:rStyle w:val="Hyperlink"/>
          <w:sz w:val="19"/>
        </w:rPr>
        <w:t>www.trustsds.com</w:t>
      </w:r>
    </w:hyperlink>
    <w:r>
      <w:rPr>
        <w:color w:val="4C4C4C"/>
        <w:sz w:val="19"/>
      </w:rPr>
      <w:t xml:space="preserve"> </w:t>
    </w:r>
  </w:p>
  <w:p w14:paraId="5DDC799E" w14:textId="77777777" w:rsidR="00195296" w:rsidRPr="00192993" w:rsidRDefault="00195296" w:rsidP="00192993">
    <w:pPr>
      <w:pStyle w:val="Style9"/>
    </w:pPr>
    <w:r>
      <w:t>April, 2016</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8EF44" w14:textId="77777777" w:rsidR="00195296" w:rsidRPr="00192993" w:rsidRDefault="00195296" w:rsidP="00192993">
    <w:pPr>
      <w:pStyle w:val="Style9"/>
    </w:pPr>
    <w:r>
      <w:t>1885540.2</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1AFF2" w14:textId="77777777" w:rsidR="00195296" w:rsidRPr="00192993" w:rsidRDefault="00195296" w:rsidP="00192993">
    <w:pPr>
      <w:pStyle w:val="Style9"/>
    </w:pPr>
    <w:r>
      <w:t>1885540.2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02360" w14:textId="77777777" w:rsidR="00195296" w:rsidRDefault="00195296">
      <w:r>
        <w:separator/>
      </w:r>
    </w:p>
  </w:footnote>
  <w:footnote w:type="continuationSeparator" w:id="0">
    <w:p w14:paraId="526CCEAA" w14:textId="77777777" w:rsidR="00195296" w:rsidRDefault="001952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81941" w14:textId="77777777" w:rsidR="00195296" w:rsidRDefault="003428B3">
    <w:pPr>
      <w:pStyle w:val="Header"/>
      <w:tabs>
        <w:tab w:val="clear" w:pos="8640"/>
        <w:tab w:val="right" w:pos="10530"/>
      </w:tabs>
    </w:pPr>
    <w:r>
      <w:rPr>
        <w:noProof/>
      </w:rPr>
      <mc:AlternateContent>
        <mc:Choice Requires="wps">
          <w:drawing>
            <wp:anchor distT="0" distB="0" distL="114300" distR="114300" simplePos="0" relativeHeight="251657728" behindDoc="0" locked="0" layoutInCell="0" allowOverlap="1" wp14:anchorId="1EB60DF7" wp14:editId="49429153">
              <wp:simplePos x="0" y="0"/>
              <wp:positionH relativeFrom="column">
                <wp:posOffset>548640</wp:posOffset>
              </wp:positionH>
              <wp:positionV relativeFrom="paragraph">
                <wp:posOffset>9601200</wp:posOffset>
              </wp:positionV>
              <wp:extent cx="3017520" cy="365760"/>
              <wp:effectExtent l="2540" t="0" r="15240" b="1524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65760"/>
                      </a:xfrm>
                      <a:prstGeom prst="rect">
                        <a:avLst/>
                      </a:prstGeom>
                      <a:solidFill>
                        <a:srgbClr val="FFFFFF"/>
                      </a:solidFill>
                      <a:ln w="9525">
                        <a:solidFill>
                          <a:srgbClr val="000000"/>
                        </a:solidFill>
                        <a:miter lim="800000"/>
                        <a:headEnd/>
                        <a:tailEnd/>
                      </a:ln>
                    </wps:spPr>
                    <wps:txbx>
                      <w:txbxContent>
                        <w:p w14:paraId="0D944CC5" w14:textId="77777777" w:rsidR="00195296" w:rsidRDefault="00195296"/>
                      </w:txbxContent>
                    </wps:txbx>
                    <wps:bodyPr rot="0" vert="horz" wrap="square" lIns="63500" tIns="63500" rIns="63500" bIns="635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7" type="#_x0000_t202" style="position:absolute;left:0;text-align:left;margin-left:43.2pt;margin-top:756pt;width:237.6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" o:allowincell="f">
              <v:textbox inset="5pt,5pt,5pt,5pt">
                <w:txbxContent>
                  <w:p w14:paraId="0D944CC5" w14:textId="77777777" w:rsidR="00195296" w:rsidRDefault="00195296"/>
                </w:txbxContent>
              </v:textbox>
            </v:shape>
          </w:pict>
        </mc:Fallback>
      </mc:AlternateContent>
    </w:r>
    <w:r w:rsidR="00195296">
      <w:tab/>
    </w:r>
    <w:r w:rsidR="00195296">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5C7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D0581"/>
    <w:multiLevelType w:val="singleLevel"/>
    <w:tmpl w:val="93606656"/>
    <w:lvl w:ilvl="0">
      <w:start w:val="1"/>
      <w:numFmt w:val="decimal"/>
      <w:lvlText w:val="%1."/>
      <w:lvlJc w:val="left"/>
      <w:pPr>
        <w:tabs>
          <w:tab w:val="num" w:pos="1080"/>
        </w:tabs>
        <w:ind w:left="1080" w:hanging="360"/>
      </w:pPr>
      <w:rPr>
        <w:rFonts w:hint="default"/>
      </w:rPr>
    </w:lvl>
  </w:abstractNum>
  <w:abstractNum w:abstractNumId="2">
    <w:nsid w:val="05360A5D"/>
    <w:multiLevelType w:val="multilevel"/>
    <w:tmpl w:val="72EC3C44"/>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
    <w:nsid w:val="0B0438D1"/>
    <w:multiLevelType w:val="singleLevel"/>
    <w:tmpl w:val="C7022E8C"/>
    <w:lvl w:ilvl="0">
      <w:start w:val="1"/>
      <w:numFmt w:val="lowerLetter"/>
      <w:lvlText w:val="(%1)"/>
      <w:lvlJc w:val="left"/>
      <w:pPr>
        <w:tabs>
          <w:tab w:val="num" w:pos="2880"/>
        </w:tabs>
        <w:ind w:left="2880" w:hanging="720"/>
      </w:pPr>
      <w:rPr>
        <w:rFonts w:hint="default"/>
      </w:rPr>
    </w:lvl>
  </w:abstractNum>
  <w:abstractNum w:abstractNumId="4">
    <w:nsid w:val="0F991EE9"/>
    <w:multiLevelType w:val="multilevel"/>
    <w:tmpl w:val="179C3168"/>
    <w:lvl w:ilvl="0">
      <w:start w:val="9"/>
      <w:numFmt w:val="decimal"/>
      <w:lvlText w:val="%1"/>
      <w:lvlJc w:val="left"/>
      <w:pPr>
        <w:tabs>
          <w:tab w:val="num" w:pos="360"/>
        </w:tabs>
        <w:ind w:left="360" w:hanging="360"/>
      </w:pPr>
      <w:rPr>
        <w:rFonts w:hint="default"/>
        <w:b/>
      </w:rPr>
    </w:lvl>
    <w:lvl w:ilvl="1">
      <w:start w:val="6"/>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12BA20C0"/>
    <w:multiLevelType w:val="multilevel"/>
    <w:tmpl w:val="B22498DC"/>
    <w:lvl w:ilvl="0">
      <w:start w:val="1"/>
      <w:numFmt w:val="decimal"/>
      <w:pStyle w:val="Heading1"/>
      <w:lvlText w:val="%1."/>
      <w:lvlJc w:val="left"/>
      <w:pPr>
        <w:tabs>
          <w:tab w:val="num" w:pos="0"/>
        </w:tabs>
        <w:ind w:left="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1800"/>
        </w:tabs>
        <w:ind w:left="72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Heading3"/>
      <w:lvlText w:val="%3."/>
      <w:lvlJc w:val="left"/>
      <w:pPr>
        <w:tabs>
          <w:tab w:val="num" w:pos="2880"/>
        </w:tabs>
        <w:ind w:left="144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3240"/>
        </w:tabs>
        <w:ind w:left="216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Heading5"/>
      <w:lvlText w:val="(%5)"/>
      <w:lvlJc w:val="left"/>
      <w:pPr>
        <w:tabs>
          <w:tab w:val="num" w:pos="3960"/>
        </w:tabs>
        <w:ind w:left="288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Heading6"/>
      <w:lvlText w:val="(%6)"/>
      <w:lvlJc w:val="left"/>
      <w:pPr>
        <w:tabs>
          <w:tab w:val="num" w:pos="5040"/>
        </w:tabs>
        <w:ind w:left="360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Heading7"/>
      <w:lvlText w:val="%7)"/>
      <w:lvlJc w:val="left"/>
      <w:pPr>
        <w:tabs>
          <w:tab w:val="num" w:pos="5400"/>
        </w:tabs>
        <w:ind w:left="432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6120"/>
        </w:tabs>
        <w:ind w:left="504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7200"/>
        </w:tabs>
        <w:ind w:left="576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4D01B19"/>
    <w:multiLevelType w:val="singleLevel"/>
    <w:tmpl w:val="87428C4C"/>
    <w:lvl w:ilvl="0">
      <w:start w:val="2"/>
      <w:numFmt w:val="upperLetter"/>
      <w:lvlText w:val=""/>
      <w:lvlJc w:val="left"/>
      <w:pPr>
        <w:tabs>
          <w:tab w:val="num" w:pos="360"/>
        </w:tabs>
        <w:ind w:left="360" w:hanging="360"/>
      </w:pPr>
      <w:rPr>
        <w:rFonts w:ascii="Wingdings" w:hAnsi="Wingdings" w:hint="default"/>
      </w:rPr>
    </w:lvl>
  </w:abstractNum>
  <w:abstractNum w:abstractNumId="7">
    <w:nsid w:val="195518D7"/>
    <w:multiLevelType w:val="multilevel"/>
    <w:tmpl w:val="2A6E408A"/>
    <w:lvl w:ilvl="0">
      <w:start w:val="9"/>
      <w:numFmt w:val="decimal"/>
      <w:lvlText w:val="%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8">
    <w:nsid w:val="1C23114C"/>
    <w:multiLevelType w:val="multilevel"/>
    <w:tmpl w:val="AB1CD14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nsid w:val="22AC4AFA"/>
    <w:multiLevelType w:val="singleLevel"/>
    <w:tmpl w:val="6040F3BA"/>
    <w:lvl w:ilvl="0">
      <w:start w:val="1"/>
      <w:numFmt w:val="upperLetter"/>
      <w:lvlText w:val="%1."/>
      <w:lvlJc w:val="left"/>
      <w:pPr>
        <w:tabs>
          <w:tab w:val="num" w:pos="1800"/>
        </w:tabs>
        <w:ind w:left="1800" w:hanging="360"/>
      </w:pPr>
      <w:rPr>
        <w:rFonts w:hint="default"/>
      </w:rPr>
    </w:lvl>
  </w:abstractNum>
  <w:abstractNum w:abstractNumId="10">
    <w:nsid w:val="33A02E0A"/>
    <w:multiLevelType w:val="multilevel"/>
    <w:tmpl w:val="C90C53B0"/>
    <w:lvl w:ilvl="0">
      <w:start w:val="10"/>
      <w:numFmt w:val="decimal"/>
      <w:lvlText w:val="%1"/>
      <w:lvlJc w:val="left"/>
      <w:pPr>
        <w:tabs>
          <w:tab w:val="num" w:pos="510"/>
        </w:tabs>
        <w:ind w:left="510" w:hanging="510"/>
      </w:pPr>
      <w:rPr>
        <w:rFonts w:hint="default"/>
        <w:b/>
      </w:rPr>
    </w:lvl>
    <w:lvl w:ilvl="1">
      <w:start w:val="6"/>
      <w:numFmt w:val="decimal"/>
      <w:lvlText w:val="%1.%2"/>
      <w:lvlJc w:val="left"/>
      <w:pPr>
        <w:tabs>
          <w:tab w:val="num" w:pos="510"/>
        </w:tabs>
        <w:ind w:left="510" w:hanging="51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nsid w:val="415A6525"/>
    <w:multiLevelType w:val="multilevel"/>
    <w:tmpl w:val="23608DD0"/>
    <w:lvl w:ilvl="0">
      <w:start w:val="7"/>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sz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2">
    <w:nsid w:val="451D3E70"/>
    <w:multiLevelType w:val="multilevel"/>
    <w:tmpl w:val="29EC99A2"/>
    <w:lvl w:ilvl="0">
      <w:start w:val="8"/>
      <w:numFmt w:val="decimal"/>
      <w:lvlText w:val="%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nsid w:val="49CA1AA1"/>
    <w:multiLevelType w:val="multilevel"/>
    <w:tmpl w:val="2A6E408A"/>
    <w:lvl w:ilvl="0">
      <w:start w:val="9"/>
      <w:numFmt w:val="decimal"/>
      <w:lvlText w:val="%1"/>
      <w:lvlJc w:val="left"/>
      <w:pPr>
        <w:tabs>
          <w:tab w:val="num" w:pos="360"/>
        </w:tabs>
        <w:ind w:left="360" w:hanging="360"/>
      </w:pPr>
      <w:rPr>
        <w:rFonts w:hint="default"/>
        <w:b/>
      </w:rPr>
    </w:lvl>
    <w:lvl w:ilvl="1">
      <w:start w:val="4"/>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4">
    <w:nsid w:val="507E43BF"/>
    <w:multiLevelType w:val="multilevel"/>
    <w:tmpl w:val="8738177A"/>
    <w:lvl w:ilvl="0">
      <w:start w:val="6"/>
      <w:numFmt w:val="decimal"/>
      <w:lvlText w:val="%1"/>
      <w:lvlJc w:val="left"/>
      <w:pPr>
        <w:tabs>
          <w:tab w:val="num" w:pos="510"/>
        </w:tabs>
        <w:ind w:left="510" w:hanging="510"/>
      </w:pPr>
      <w:rPr>
        <w:rFonts w:hint="default"/>
        <w:b/>
      </w:rPr>
    </w:lvl>
    <w:lvl w:ilvl="1">
      <w:start w:val="1"/>
      <w:numFmt w:val="decimal"/>
      <w:lvlText w:val="%1.%2"/>
      <w:lvlJc w:val="left"/>
      <w:pPr>
        <w:tabs>
          <w:tab w:val="num" w:pos="510"/>
        </w:tabs>
        <w:ind w:left="510" w:hanging="510"/>
      </w:pPr>
      <w:rPr>
        <w:rFonts w:hint="default"/>
        <w:b/>
      </w:rPr>
    </w:lvl>
    <w:lvl w:ilvl="2">
      <w:start w:val="1"/>
      <w:numFmt w:val="decimal"/>
      <w:lvlText w:val="%1.%2.%3"/>
      <w:lvlJc w:val="left"/>
      <w:pPr>
        <w:tabs>
          <w:tab w:val="num" w:pos="510"/>
        </w:tabs>
        <w:ind w:left="510" w:hanging="51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nsid w:val="53965F3D"/>
    <w:multiLevelType w:val="singleLevel"/>
    <w:tmpl w:val="EDD0CD40"/>
    <w:lvl w:ilvl="0">
      <w:start w:val="6"/>
      <w:numFmt w:val="upperLetter"/>
      <w:lvlText w:val="%1."/>
      <w:lvlJc w:val="left"/>
      <w:pPr>
        <w:tabs>
          <w:tab w:val="num" w:pos="1080"/>
        </w:tabs>
        <w:ind w:left="1080" w:hanging="360"/>
      </w:pPr>
      <w:rPr>
        <w:rFonts w:hint="default"/>
        <w:b w:val="0"/>
        <w:i w:val="0"/>
      </w:rPr>
    </w:lvl>
  </w:abstractNum>
  <w:abstractNum w:abstractNumId="16">
    <w:nsid w:val="543E1AB9"/>
    <w:multiLevelType w:val="singleLevel"/>
    <w:tmpl w:val="E8C8EEC0"/>
    <w:lvl w:ilvl="0">
      <w:start w:val="1"/>
      <w:numFmt w:val="lowerLetter"/>
      <w:lvlText w:val="(%1)"/>
      <w:lvlJc w:val="left"/>
      <w:pPr>
        <w:tabs>
          <w:tab w:val="num" w:pos="720"/>
        </w:tabs>
        <w:ind w:left="720" w:hanging="360"/>
      </w:pPr>
      <w:rPr>
        <w:rFonts w:hint="default"/>
      </w:rPr>
    </w:lvl>
  </w:abstractNum>
  <w:abstractNum w:abstractNumId="17">
    <w:nsid w:val="561F1922"/>
    <w:multiLevelType w:val="multilevel"/>
    <w:tmpl w:val="78C6DD32"/>
    <w:lvl w:ilvl="0">
      <w:start w:val="1"/>
      <w:numFmt w:val="upperLetter"/>
      <w:lvlText w:val="%1."/>
      <w:lvlJc w:val="left"/>
      <w:pPr>
        <w:tabs>
          <w:tab w:val="num" w:pos="1440"/>
        </w:tabs>
        <w:ind w:left="1440" w:hanging="360"/>
      </w:pPr>
      <w:rPr>
        <w:rFonts w:hint="default"/>
        <w:b/>
        <w:i/>
      </w:rPr>
    </w:lvl>
    <w:lvl w:ilvl="1">
      <w:start w:val="1"/>
      <w:numFmt w:val="lowerLetter"/>
      <w:lvlText w:val="%2."/>
      <w:lvlJc w:val="left"/>
      <w:pPr>
        <w:tabs>
          <w:tab w:val="num" w:pos="1800"/>
        </w:tabs>
        <w:ind w:left="72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left="144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240"/>
        </w:tabs>
        <w:ind w:left="216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960"/>
        </w:tabs>
        <w:ind w:left="288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left="360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400"/>
        </w:tabs>
        <w:ind w:left="432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120"/>
        </w:tabs>
        <w:ind w:left="504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left="576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D7B0ADF"/>
    <w:multiLevelType w:val="singleLevel"/>
    <w:tmpl w:val="8ACC4B32"/>
    <w:lvl w:ilvl="0">
      <w:start w:val="3"/>
      <w:numFmt w:val="upperLetter"/>
      <w:lvlText w:val="%1."/>
      <w:lvlJc w:val="left"/>
      <w:pPr>
        <w:tabs>
          <w:tab w:val="num" w:pos="1080"/>
        </w:tabs>
        <w:ind w:left="1080" w:hanging="360"/>
      </w:pPr>
      <w:rPr>
        <w:rFonts w:hint="default"/>
      </w:rPr>
    </w:lvl>
  </w:abstractNum>
  <w:abstractNum w:abstractNumId="19">
    <w:nsid w:val="5E7E63E0"/>
    <w:multiLevelType w:val="singleLevel"/>
    <w:tmpl w:val="0409000F"/>
    <w:lvl w:ilvl="0">
      <w:start w:val="1"/>
      <w:numFmt w:val="decimal"/>
      <w:lvlText w:val="%1."/>
      <w:lvlJc w:val="left"/>
      <w:pPr>
        <w:tabs>
          <w:tab w:val="num" w:pos="360"/>
        </w:tabs>
        <w:ind w:left="360" w:hanging="360"/>
      </w:pPr>
    </w:lvl>
  </w:abstractNum>
  <w:abstractNum w:abstractNumId="20">
    <w:nsid w:val="69342FD7"/>
    <w:multiLevelType w:val="multilevel"/>
    <w:tmpl w:val="9B8A9018"/>
    <w:lvl w:ilvl="0">
      <w:start w:val="3"/>
      <w:numFmt w:val="upperLetter"/>
      <w:lvlText w:val="%1."/>
      <w:lvlJc w:val="left"/>
      <w:pPr>
        <w:tabs>
          <w:tab w:val="num" w:pos="1170"/>
        </w:tabs>
        <w:ind w:left="1170" w:hanging="360"/>
      </w:pPr>
      <w:rPr>
        <w:rFonts w:hint="default"/>
      </w:rPr>
    </w:lvl>
    <w:lvl w:ilvl="1">
      <w:start w:val="1"/>
      <w:numFmt w:val="lowerLetter"/>
      <w:lvlText w:val="%2."/>
      <w:lvlJc w:val="left"/>
      <w:pPr>
        <w:tabs>
          <w:tab w:val="num" w:pos="1800"/>
        </w:tabs>
        <w:ind w:left="72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left="144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240"/>
        </w:tabs>
        <w:ind w:left="216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960"/>
        </w:tabs>
        <w:ind w:left="288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left="360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400"/>
        </w:tabs>
        <w:ind w:left="432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120"/>
        </w:tabs>
        <w:ind w:left="504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left="5760" w:firstLine="720"/>
      </w:pPr>
      <w:rPr>
        <w:rFonts w:ascii="Times New Roman" w:hAnsi="Times New Roman"/>
        <w:b w:val="0"/>
        <w:i w:val="0"/>
        <w:caps w:val="0"/>
        <w:smallCaps w:val="0"/>
        <w:strike w:val="0"/>
        <w:dstrike w:val="0"/>
        <w:vanish w:val="0"/>
        <w:color w:val="000000"/>
        <w:w w:val="100"/>
        <w:sz w:val="24"/>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71132D98"/>
    <w:multiLevelType w:val="multilevel"/>
    <w:tmpl w:val="D01C48BE"/>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1"/>
      <w:numFmt w:val="decimal"/>
      <w:lvlText w:val="%1.%2.%3"/>
      <w:lvlJc w:val="left"/>
      <w:pPr>
        <w:tabs>
          <w:tab w:val="num" w:pos="360"/>
        </w:tabs>
        <w:ind w:left="360" w:hanging="36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16"/>
  </w:num>
  <w:num w:numId="2">
    <w:abstractNumId w:val="3"/>
  </w:num>
  <w:num w:numId="3">
    <w:abstractNumId w:val="14"/>
  </w:num>
  <w:num w:numId="4">
    <w:abstractNumId w:val="21"/>
  </w:num>
  <w:num w:numId="5">
    <w:abstractNumId w:val="8"/>
  </w:num>
  <w:num w:numId="6">
    <w:abstractNumId w:val="9"/>
  </w:num>
  <w:num w:numId="7">
    <w:abstractNumId w:val="5"/>
  </w:num>
  <w:num w:numId="8">
    <w:abstractNumId w:val="6"/>
  </w:num>
  <w:num w:numId="9">
    <w:abstractNumId w:val="5"/>
    <w:lvlOverride w:ilvl="0">
      <w:startOverride w:val="500"/>
    </w:lvlOverride>
  </w:num>
  <w:num w:numId="10">
    <w:abstractNumId w:val="5"/>
    <w:lvlOverride w:ilvl="0">
      <w:startOverride w:val="1"/>
    </w:lvlOverride>
    <w:lvlOverride w:ilvl="1">
      <w:startOverride w:val="2"/>
    </w:lvlOverride>
  </w:num>
  <w:num w:numId="11">
    <w:abstractNumId w:val="15"/>
  </w:num>
  <w:num w:numId="12">
    <w:abstractNumId w:val="17"/>
  </w:num>
  <w:num w:numId="13">
    <w:abstractNumId w:val="12"/>
  </w:num>
  <w:num w:numId="14">
    <w:abstractNumId w:val="10"/>
  </w:num>
  <w:num w:numId="15">
    <w:abstractNumId w:val="2"/>
  </w:num>
  <w:num w:numId="16">
    <w:abstractNumId w:val="11"/>
  </w:num>
  <w:num w:numId="17">
    <w:abstractNumId w:val="4"/>
  </w:num>
  <w:num w:numId="18">
    <w:abstractNumId w:val="20"/>
  </w:num>
  <w:num w:numId="19">
    <w:abstractNumId w:val="18"/>
  </w:num>
  <w:num w:numId="20">
    <w:abstractNumId w:val="7"/>
  </w:num>
  <w:num w:numId="21">
    <w:abstractNumId w:val="19"/>
  </w:num>
  <w:num w:numId="22">
    <w:abstractNumId w:val="13"/>
  </w:num>
  <w:num w:numId="23">
    <w:abstractNumId w:val="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14"/>
    <w:rsid w:val="00023007"/>
    <w:rsid w:val="00027B2E"/>
    <w:rsid w:val="0003542B"/>
    <w:rsid w:val="000D4B09"/>
    <w:rsid w:val="00121DC7"/>
    <w:rsid w:val="00192993"/>
    <w:rsid w:val="00195296"/>
    <w:rsid w:val="002A54F4"/>
    <w:rsid w:val="002C4EE0"/>
    <w:rsid w:val="002D3F9D"/>
    <w:rsid w:val="002E0083"/>
    <w:rsid w:val="003428B3"/>
    <w:rsid w:val="003839EA"/>
    <w:rsid w:val="00387E90"/>
    <w:rsid w:val="003A565A"/>
    <w:rsid w:val="003B5A17"/>
    <w:rsid w:val="003B72BD"/>
    <w:rsid w:val="003D6E7D"/>
    <w:rsid w:val="003E4F48"/>
    <w:rsid w:val="003F1018"/>
    <w:rsid w:val="004579AE"/>
    <w:rsid w:val="004623C4"/>
    <w:rsid w:val="004F37FB"/>
    <w:rsid w:val="00500FA5"/>
    <w:rsid w:val="0050100B"/>
    <w:rsid w:val="00521A78"/>
    <w:rsid w:val="00524688"/>
    <w:rsid w:val="00556C84"/>
    <w:rsid w:val="005F5909"/>
    <w:rsid w:val="00645143"/>
    <w:rsid w:val="00673650"/>
    <w:rsid w:val="006837B8"/>
    <w:rsid w:val="00695EB6"/>
    <w:rsid w:val="006C2BEB"/>
    <w:rsid w:val="006E18DB"/>
    <w:rsid w:val="006F1C14"/>
    <w:rsid w:val="00701A5F"/>
    <w:rsid w:val="007854C7"/>
    <w:rsid w:val="007C02D8"/>
    <w:rsid w:val="007F0B24"/>
    <w:rsid w:val="00815C52"/>
    <w:rsid w:val="00837141"/>
    <w:rsid w:val="008462D3"/>
    <w:rsid w:val="00885D51"/>
    <w:rsid w:val="009027F0"/>
    <w:rsid w:val="00912781"/>
    <w:rsid w:val="00914554"/>
    <w:rsid w:val="00941A75"/>
    <w:rsid w:val="009733C2"/>
    <w:rsid w:val="00981D4F"/>
    <w:rsid w:val="009929D7"/>
    <w:rsid w:val="00997D9A"/>
    <w:rsid w:val="009A009A"/>
    <w:rsid w:val="009D75EF"/>
    <w:rsid w:val="00A011AD"/>
    <w:rsid w:val="00A21B4D"/>
    <w:rsid w:val="00A51D96"/>
    <w:rsid w:val="00A66A0F"/>
    <w:rsid w:val="00A80625"/>
    <w:rsid w:val="00AA76EC"/>
    <w:rsid w:val="00AC1F6F"/>
    <w:rsid w:val="00B133BE"/>
    <w:rsid w:val="00B704F2"/>
    <w:rsid w:val="00B75CD9"/>
    <w:rsid w:val="00BD1570"/>
    <w:rsid w:val="00C01E67"/>
    <w:rsid w:val="00C21268"/>
    <w:rsid w:val="00C21ECC"/>
    <w:rsid w:val="00C701A6"/>
    <w:rsid w:val="00C7365D"/>
    <w:rsid w:val="00C95458"/>
    <w:rsid w:val="00CB7A72"/>
    <w:rsid w:val="00D6157D"/>
    <w:rsid w:val="00D65A87"/>
    <w:rsid w:val="00D7418A"/>
    <w:rsid w:val="00D81B12"/>
    <w:rsid w:val="00D95F2C"/>
    <w:rsid w:val="00DE7830"/>
    <w:rsid w:val="00E11C74"/>
    <w:rsid w:val="00E16E35"/>
    <w:rsid w:val="00E17720"/>
    <w:rsid w:val="00E21487"/>
    <w:rsid w:val="00E25CB0"/>
    <w:rsid w:val="00E403A7"/>
    <w:rsid w:val="00E41EB2"/>
    <w:rsid w:val="00E6525D"/>
    <w:rsid w:val="00E67488"/>
    <w:rsid w:val="00E810EC"/>
    <w:rsid w:val="00E868BD"/>
    <w:rsid w:val="00E86FF2"/>
    <w:rsid w:val="00EC3E84"/>
    <w:rsid w:val="00ED0900"/>
    <w:rsid w:val="00ED092C"/>
    <w:rsid w:val="00ED6973"/>
    <w:rsid w:val="00EF624C"/>
    <w:rsid w:val="00F460EB"/>
    <w:rsid w:val="00F92CE3"/>
    <w:rsid w:val="00FB7A4C"/>
    <w:rsid w:val="00FD3A81"/>
    <w:rsid w:val="00FD5777"/>
    <w:rsid w:val="00FD5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6CC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tyle 24"/>
    <w:qFormat/>
    <w:rsid w:val="003B5A17"/>
    <w:pPr>
      <w:jc w:val="both"/>
    </w:pPr>
    <w:rPr>
      <w:sz w:val="24"/>
    </w:rPr>
  </w:style>
  <w:style w:type="paragraph" w:styleId="Heading1">
    <w:name w:val="heading 1"/>
    <w:aliases w:val="Style 14"/>
    <w:basedOn w:val="Normal"/>
    <w:qFormat/>
    <w:rsid w:val="003B5A17"/>
    <w:pPr>
      <w:numPr>
        <w:numId w:val="7"/>
      </w:numPr>
      <w:tabs>
        <w:tab w:val="clear" w:pos="0"/>
      </w:tabs>
      <w:spacing w:after="240"/>
      <w:outlineLvl w:val="0"/>
    </w:pPr>
  </w:style>
  <w:style w:type="paragraph" w:styleId="Heading2">
    <w:name w:val="heading 2"/>
    <w:aliases w:val="Style 15"/>
    <w:basedOn w:val="Normal"/>
    <w:qFormat/>
    <w:rsid w:val="003B5A17"/>
    <w:pPr>
      <w:numPr>
        <w:ilvl w:val="1"/>
        <w:numId w:val="7"/>
      </w:numPr>
      <w:tabs>
        <w:tab w:val="clear" w:pos="1800"/>
      </w:tabs>
      <w:spacing w:after="240"/>
      <w:outlineLvl w:val="1"/>
    </w:pPr>
    <w:rPr>
      <w:spacing w:val="-3"/>
    </w:rPr>
  </w:style>
  <w:style w:type="paragraph" w:styleId="Heading3">
    <w:name w:val="heading 3"/>
    <w:aliases w:val="Style 16"/>
    <w:basedOn w:val="Normal"/>
    <w:qFormat/>
    <w:rsid w:val="003B5A17"/>
    <w:pPr>
      <w:numPr>
        <w:ilvl w:val="2"/>
        <w:numId w:val="7"/>
      </w:numPr>
      <w:tabs>
        <w:tab w:val="clear" w:pos="2880"/>
      </w:tabs>
      <w:spacing w:after="240"/>
      <w:outlineLvl w:val="2"/>
    </w:pPr>
  </w:style>
  <w:style w:type="paragraph" w:styleId="Heading4">
    <w:name w:val="heading 4"/>
    <w:aliases w:val="Style 17"/>
    <w:basedOn w:val="Normal"/>
    <w:qFormat/>
    <w:rsid w:val="003B5A17"/>
    <w:pPr>
      <w:numPr>
        <w:ilvl w:val="3"/>
        <w:numId w:val="7"/>
      </w:numPr>
      <w:tabs>
        <w:tab w:val="clear" w:pos="3240"/>
      </w:tabs>
      <w:spacing w:after="240"/>
      <w:outlineLvl w:val="3"/>
    </w:pPr>
  </w:style>
  <w:style w:type="paragraph" w:styleId="Heading5">
    <w:name w:val="heading 5"/>
    <w:aliases w:val="Style 18"/>
    <w:basedOn w:val="Normal"/>
    <w:qFormat/>
    <w:rsid w:val="003B5A17"/>
    <w:pPr>
      <w:numPr>
        <w:ilvl w:val="4"/>
        <w:numId w:val="7"/>
      </w:numPr>
      <w:tabs>
        <w:tab w:val="clear" w:pos="3960"/>
      </w:tabs>
      <w:spacing w:after="240"/>
      <w:outlineLvl w:val="4"/>
    </w:pPr>
  </w:style>
  <w:style w:type="paragraph" w:styleId="Heading6">
    <w:name w:val="heading 6"/>
    <w:aliases w:val="Style 19"/>
    <w:basedOn w:val="Normal"/>
    <w:qFormat/>
    <w:rsid w:val="003B5A17"/>
    <w:pPr>
      <w:numPr>
        <w:ilvl w:val="5"/>
        <w:numId w:val="7"/>
      </w:numPr>
      <w:tabs>
        <w:tab w:val="clear" w:pos="5040"/>
      </w:tabs>
      <w:spacing w:after="240"/>
      <w:outlineLvl w:val="5"/>
    </w:pPr>
  </w:style>
  <w:style w:type="paragraph" w:styleId="Heading7">
    <w:name w:val="heading 7"/>
    <w:aliases w:val="Style 20"/>
    <w:basedOn w:val="Normal"/>
    <w:qFormat/>
    <w:rsid w:val="003B5A17"/>
    <w:pPr>
      <w:numPr>
        <w:ilvl w:val="6"/>
        <w:numId w:val="7"/>
      </w:numPr>
      <w:tabs>
        <w:tab w:val="clear" w:pos="5400"/>
      </w:tabs>
      <w:spacing w:after="240"/>
      <w:outlineLvl w:val="6"/>
    </w:pPr>
  </w:style>
  <w:style w:type="paragraph" w:styleId="Heading8">
    <w:name w:val="heading 8"/>
    <w:aliases w:val="Style 21"/>
    <w:basedOn w:val="Normal"/>
    <w:qFormat/>
    <w:rsid w:val="003B5A17"/>
    <w:pPr>
      <w:numPr>
        <w:ilvl w:val="7"/>
        <w:numId w:val="7"/>
      </w:numPr>
      <w:tabs>
        <w:tab w:val="clear" w:pos="6120"/>
      </w:tabs>
      <w:spacing w:after="240"/>
      <w:outlineLvl w:val="7"/>
    </w:pPr>
  </w:style>
  <w:style w:type="paragraph" w:styleId="Heading9">
    <w:name w:val="heading 9"/>
    <w:aliases w:val="Style 22"/>
    <w:basedOn w:val="Normal"/>
    <w:qFormat/>
    <w:rsid w:val="003B5A17"/>
    <w:pPr>
      <w:numPr>
        <w:ilvl w:val="8"/>
        <w:numId w:val="7"/>
      </w:numPr>
      <w:tabs>
        <w:tab w:val="clear" w:pos="7200"/>
      </w:tabs>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 0"/>
    <w:basedOn w:val="Heading1"/>
    <w:rsid w:val="003B5A17"/>
    <w:pPr>
      <w:outlineLvl w:val="9"/>
    </w:pPr>
  </w:style>
  <w:style w:type="paragraph" w:styleId="BodyText3">
    <w:name w:val="Body Text 3"/>
    <w:aliases w:val="Style 5"/>
    <w:basedOn w:val="Normal"/>
    <w:rsid w:val="003B5A17"/>
    <w:pPr>
      <w:keepLines/>
      <w:tabs>
        <w:tab w:val="left" w:pos="504"/>
      </w:tabs>
      <w:suppressAutoHyphens/>
    </w:pPr>
    <w:rPr>
      <w:i/>
      <w:spacing w:val="-3"/>
      <w:sz w:val="18"/>
    </w:rPr>
  </w:style>
  <w:style w:type="paragraph" w:styleId="BodyText2">
    <w:name w:val="Body Text 2"/>
    <w:aliases w:val="Style 4"/>
    <w:basedOn w:val="Normal"/>
    <w:rsid w:val="003B5A17"/>
    <w:pPr>
      <w:keepLines/>
      <w:widowControl w:val="0"/>
      <w:tabs>
        <w:tab w:val="center" w:pos="4680"/>
      </w:tabs>
      <w:suppressAutoHyphens/>
    </w:pPr>
    <w:rPr>
      <w:b/>
      <w:spacing w:val="-3"/>
      <w:sz w:val="18"/>
    </w:rPr>
  </w:style>
  <w:style w:type="paragraph" w:styleId="Footer">
    <w:name w:val="footer"/>
    <w:aliases w:val="Style 11"/>
    <w:basedOn w:val="Normal"/>
    <w:rsid w:val="003B5A17"/>
    <w:pPr>
      <w:tabs>
        <w:tab w:val="center" w:pos="4320"/>
        <w:tab w:val="right" w:pos="8640"/>
      </w:tabs>
      <w:jc w:val="left"/>
    </w:pPr>
    <w:rPr>
      <w:rFonts w:ascii="CG Times (WN)" w:hAnsi="CG Times (WN)"/>
      <w:sz w:val="18"/>
    </w:rPr>
  </w:style>
  <w:style w:type="paragraph" w:customStyle="1" w:styleId="Style9">
    <w:name w:val="Style 9"/>
    <w:basedOn w:val="Footer"/>
    <w:next w:val="Footer"/>
    <w:rsid w:val="00192993"/>
    <w:rPr>
      <w:rFonts w:ascii="Times New Roman" w:hAnsi="Times New Roman"/>
      <w:sz w:val="16"/>
    </w:rPr>
  </w:style>
  <w:style w:type="paragraph" w:styleId="BodyText">
    <w:name w:val="Body Text"/>
    <w:aliases w:val="Style 3"/>
    <w:basedOn w:val="Normal"/>
    <w:rsid w:val="003B5A17"/>
    <w:pPr>
      <w:tabs>
        <w:tab w:val="left" w:pos="-720"/>
        <w:tab w:val="left" w:pos="360"/>
        <w:tab w:val="left" w:pos="720"/>
      </w:tabs>
      <w:suppressAutoHyphens/>
    </w:pPr>
    <w:rPr>
      <w:spacing w:val="-3"/>
      <w:sz w:val="18"/>
    </w:rPr>
  </w:style>
  <w:style w:type="character" w:styleId="Hyperlink">
    <w:name w:val="Hyperlink"/>
    <w:aliases w:val="Style 23"/>
    <w:rsid w:val="003B5A17"/>
    <w:rPr>
      <w:color w:val="0000FF"/>
      <w:u w:val="single"/>
    </w:rPr>
  </w:style>
  <w:style w:type="paragraph" w:styleId="Header">
    <w:name w:val="header"/>
    <w:aliases w:val="Style 13"/>
    <w:basedOn w:val="Normal"/>
    <w:rsid w:val="003B5A17"/>
    <w:pPr>
      <w:tabs>
        <w:tab w:val="center" w:pos="4320"/>
        <w:tab w:val="right" w:pos="8640"/>
      </w:tabs>
    </w:pPr>
  </w:style>
  <w:style w:type="paragraph" w:styleId="BodyTextIndent">
    <w:name w:val="Body Text Indent"/>
    <w:aliases w:val="Style 6"/>
    <w:basedOn w:val="Normal"/>
    <w:rsid w:val="003B5A17"/>
    <w:pPr>
      <w:ind w:left="1440"/>
    </w:pPr>
    <w:rPr>
      <w:sz w:val="18"/>
    </w:rPr>
  </w:style>
  <w:style w:type="paragraph" w:styleId="Title">
    <w:name w:val="Title"/>
    <w:aliases w:val="Style 26"/>
    <w:basedOn w:val="Normal"/>
    <w:qFormat/>
    <w:rsid w:val="003B5A17"/>
    <w:pPr>
      <w:suppressAutoHyphens/>
      <w:jc w:val="center"/>
    </w:pPr>
    <w:rPr>
      <w:b/>
      <w:sz w:val="18"/>
    </w:rPr>
  </w:style>
  <w:style w:type="paragraph" w:styleId="BodyTextIndent2">
    <w:name w:val="Body Text Indent 2"/>
    <w:aliases w:val="Style 7"/>
    <w:basedOn w:val="Normal"/>
    <w:rsid w:val="003B5A17"/>
    <w:pPr>
      <w:ind w:left="1440" w:hanging="1440"/>
    </w:pPr>
    <w:rPr>
      <w:sz w:val="18"/>
    </w:rPr>
  </w:style>
  <w:style w:type="character" w:styleId="PageNumber">
    <w:name w:val="page number"/>
    <w:aliases w:val="Style 25"/>
    <w:basedOn w:val="DefaultParagraphFont"/>
    <w:rsid w:val="003B5A17"/>
  </w:style>
  <w:style w:type="paragraph" w:customStyle="1" w:styleId="Style1">
    <w:name w:val="Style 1"/>
    <w:basedOn w:val="Normal"/>
    <w:rsid w:val="003B5A17"/>
    <w:pPr>
      <w:spacing w:line="240" w:lineRule="atLeast"/>
      <w:jc w:val="left"/>
    </w:pPr>
  </w:style>
  <w:style w:type="character" w:styleId="FollowedHyperlink">
    <w:name w:val="FollowedHyperlink"/>
    <w:aliases w:val="Style 10"/>
    <w:rsid w:val="003B5A17"/>
    <w:rPr>
      <w:color w:val="800080"/>
      <w:u w:val="single"/>
    </w:rPr>
  </w:style>
  <w:style w:type="paragraph" w:styleId="BlockText">
    <w:name w:val="Block Text"/>
    <w:aliases w:val="Style 2"/>
    <w:basedOn w:val="Normal"/>
    <w:rsid w:val="003B5A17"/>
    <w:pPr>
      <w:tabs>
        <w:tab w:val="left" w:pos="-720"/>
      </w:tabs>
      <w:suppressAutoHyphens/>
      <w:spacing w:after="120"/>
      <w:ind w:left="270" w:right="540"/>
    </w:pPr>
    <w:rPr>
      <w:spacing w:val="-3"/>
      <w:sz w:val="22"/>
    </w:rPr>
  </w:style>
  <w:style w:type="paragraph" w:customStyle="1" w:styleId="Style12">
    <w:name w:val="Style 12"/>
    <w:rsid w:val="004579AE"/>
    <w:rPr>
      <w:rFonts w:eastAsia="ヒラギノ角ゴ Pro W3"/>
      <w:color w:val="000000"/>
    </w:rPr>
  </w:style>
  <w:style w:type="paragraph" w:styleId="BalloonText">
    <w:name w:val="Balloon Text"/>
    <w:basedOn w:val="Normal"/>
    <w:link w:val="BalloonTextChar"/>
    <w:rsid w:val="00C21ECC"/>
    <w:rPr>
      <w:rFonts w:ascii="Tahoma" w:hAnsi="Tahoma" w:cs="Tahoma"/>
      <w:sz w:val="16"/>
      <w:szCs w:val="16"/>
    </w:rPr>
  </w:style>
  <w:style w:type="character" w:customStyle="1" w:styleId="BalloonTextChar">
    <w:name w:val="Balloon Text Char"/>
    <w:basedOn w:val="DefaultParagraphFont"/>
    <w:link w:val="BalloonText"/>
    <w:rsid w:val="00C21EC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tyle 24"/>
    <w:qFormat/>
    <w:rsid w:val="003B5A17"/>
    <w:pPr>
      <w:jc w:val="both"/>
    </w:pPr>
    <w:rPr>
      <w:sz w:val="24"/>
    </w:rPr>
  </w:style>
  <w:style w:type="paragraph" w:styleId="Heading1">
    <w:name w:val="heading 1"/>
    <w:aliases w:val="Style 14"/>
    <w:basedOn w:val="Normal"/>
    <w:qFormat/>
    <w:rsid w:val="003B5A17"/>
    <w:pPr>
      <w:numPr>
        <w:numId w:val="7"/>
      </w:numPr>
      <w:tabs>
        <w:tab w:val="clear" w:pos="0"/>
      </w:tabs>
      <w:spacing w:after="240"/>
      <w:outlineLvl w:val="0"/>
    </w:pPr>
  </w:style>
  <w:style w:type="paragraph" w:styleId="Heading2">
    <w:name w:val="heading 2"/>
    <w:aliases w:val="Style 15"/>
    <w:basedOn w:val="Normal"/>
    <w:qFormat/>
    <w:rsid w:val="003B5A17"/>
    <w:pPr>
      <w:numPr>
        <w:ilvl w:val="1"/>
        <w:numId w:val="7"/>
      </w:numPr>
      <w:tabs>
        <w:tab w:val="clear" w:pos="1800"/>
      </w:tabs>
      <w:spacing w:after="240"/>
      <w:outlineLvl w:val="1"/>
    </w:pPr>
    <w:rPr>
      <w:spacing w:val="-3"/>
    </w:rPr>
  </w:style>
  <w:style w:type="paragraph" w:styleId="Heading3">
    <w:name w:val="heading 3"/>
    <w:aliases w:val="Style 16"/>
    <w:basedOn w:val="Normal"/>
    <w:qFormat/>
    <w:rsid w:val="003B5A17"/>
    <w:pPr>
      <w:numPr>
        <w:ilvl w:val="2"/>
        <w:numId w:val="7"/>
      </w:numPr>
      <w:tabs>
        <w:tab w:val="clear" w:pos="2880"/>
      </w:tabs>
      <w:spacing w:after="240"/>
      <w:outlineLvl w:val="2"/>
    </w:pPr>
  </w:style>
  <w:style w:type="paragraph" w:styleId="Heading4">
    <w:name w:val="heading 4"/>
    <w:aliases w:val="Style 17"/>
    <w:basedOn w:val="Normal"/>
    <w:qFormat/>
    <w:rsid w:val="003B5A17"/>
    <w:pPr>
      <w:numPr>
        <w:ilvl w:val="3"/>
        <w:numId w:val="7"/>
      </w:numPr>
      <w:tabs>
        <w:tab w:val="clear" w:pos="3240"/>
      </w:tabs>
      <w:spacing w:after="240"/>
      <w:outlineLvl w:val="3"/>
    </w:pPr>
  </w:style>
  <w:style w:type="paragraph" w:styleId="Heading5">
    <w:name w:val="heading 5"/>
    <w:aliases w:val="Style 18"/>
    <w:basedOn w:val="Normal"/>
    <w:qFormat/>
    <w:rsid w:val="003B5A17"/>
    <w:pPr>
      <w:numPr>
        <w:ilvl w:val="4"/>
        <w:numId w:val="7"/>
      </w:numPr>
      <w:tabs>
        <w:tab w:val="clear" w:pos="3960"/>
      </w:tabs>
      <w:spacing w:after="240"/>
      <w:outlineLvl w:val="4"/>
    </w:pPr>
  </w:style>
  <w:style w:type="paragraph" w:styleId="Heading6">
    <w:name w:val="heading 6"/>
    <w:aliases w:val="Style 19"/>
    <w:basedOn w:val="Normal"/>
    <w:qFormat/>
    <w:rsid w:val="003B5A17"/>
    <w:pPr>
      <w:numPr>
        <w:ilvl w:val="5"/>
        <w:numId w:val="7"/>
      </w:numPr>
      <w:tabs>
        <w:tab w:val="clear" w:pos="5040"/>
      </w:tabs>
      <w:spacing w:after="240"/>
      <w:outlineLvl w:val="5"/>
    </w:pPr>
  </w:style>
  <w:style w:type="paragraph" w:styleId="Heading7">
    <w:name w:val="heading 7"/>
    <w:aliases w:val="Style 20"/>
    <w:basedOn w:val="Normal"/>
    <w:qFormat/>
    <w:rsid w:val="003B5A17"/>
    <w:pPr>
      <w:numPr>
        <w:ilvl w:val="6"/>
        <w:numId w:val="7"/>
      </w:numPr>
      <w:tabs>
        <w:tab w:val="clear" w:pos="5400"/>
      </w:tabs>
      <w:spacing w:after="240"/>
      <w:outlineLvl w:val="6"/>
    </w:pPr>
  </w:style>
  <w:style w:type="paragraph" w:styleId="Heading8">
    <w:name w:val="heading 8"/>
    <w:aliases w:val="Style 21"/>
    <w:basedOn w:val="Normal"/>
    <w:qFormat/>
    <w:rsid w:val="003B5A17"/>
    <w:pPr>
      <w:numPr>
        <w:ilvl w:val="7"/>
        <w:numId w:val="7"/>
      </w:numPr>
      <w:tabs>
        <w:tab w:val="clear" w:pos="6120"/>
      </w:tabs>
      <w:spacing w:after="240"/>
      <w:outlineLvl w:val="7"/>
    </w:pPr>
  </w:style>
  <w:style w:type="paragraph" w:styleId="Heading9">
    <w:name w:val="heading 9"/>
    <w:aliases w:val="Style 22"/>
    <w:basedOn w:val="Normal"/>
    <w:qFormat/>
    <w:rsid w:val="003B5A17"/>
    <w:pPr>
      <w:numPr>
        <w:ilvl w:val="8"/>
        <w:numId w:val="7"/>
      </w:numPr>
      <w:tabs>
        <w:tab w:val="clear" w:pos="7200"/>
      </w:tabs>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 0"/>
    <w:basedOn w:val="Heading1"/>
    <w:rsid w:val="003B5A17"/>
    <w:pPr>
      <w:outlineLvl w:val="9"/>
    </w:pPr>
  </w:style>
  <w:style w:type="paragraph" w:styleId="BodyText3">
    <w:name w:val="Body Text 3"/>
    <w:aliases w:val="Style 5"/>
    <w:basedOn w:val="Normal"/>
    <w:rsid w:val="003B5A17"/>
    <w:pPr>
      <w:keepLines/>
      <w:tabs>
        <w:tab w:val="left" w:pos="504"/>
      </w:tabs>
      <w:suppressAutoHyphens/>
    </w:pPr>
    <w:rPr>
      <w:i/>
      <w:spacing w:val="-3"/>
      <w:sz w:val="18"/>
    </w:rPr>
  </w:style>
  <w:style w:type="paragraph" w:styleId="BodyText2">
    <w:name w:val="Body Text 2"/>
    <w:aliases w:val="Style 4"/>
    <w:basedOn w:val="Normal"/>
    <w:rsid w:val="003B5A17"/>
    <w:pPr>
      <w:keepLines/>
      <w:widowControl w:val="0"/>
      <w:tabs>
        <w:tab w:val="center" w:pos="4680"/>
      </w:tabs>
      <w:suppressAutoHyphens/>
    </w:pPr>
    <w:rPr>
      <w:b/>
      <w:spacing w:val="-3"/>
      <w:sz w:val="18"/>
    </w:rPr>
  </w:style>
  <w:style w:type="paragraph" w:styleId="Footer">
    <w:name w:val="footer"/>
    <w:aliases w:val="Style 11"/>
    <w:basedOn w:val="Normal"/>
    <w:rsid w:val="003B5A17"/>
    <w:pPr>
      <w:tabs>
        <w:tab w:val="center" w:pos="4320"/>
        <w:tab w:val="right" w:pos="8640"/>
      </w:tabs>
      <w:jc w:val="left"/>
    </w:pPr>
    <w:rPr>
      <w:rFonts w:ascii="CG Times (WN)" w:hAnsi="CG Times (WN)"/>
      <w:sz w:val="18"/>
    </w:rPr>
  </w:style>
  <w:style w:type="paragraph" w:customStyle="1" w:styleId="Style9">
    <w:name w:val="Style 9"/>
    <w:basedOn w:val="Footer"/>
    <w:next w:val="Footer"/>
    <w:rsid w:val="00192993"/>
    <w:rPr>
      <w:rFonts w:ascii="Times New Roman" w:hAnsi="Times New Roman"/>
      <w:sz w:val="16"/>
    </w:rPr>
  </w:style>
  <w:style w:type="paragraph" w:styleId="BodyText">
    <w:name w:val="Body Text"/>
    <w:aliases w:val="Style 3"/>
    <w:basedOn w:val="Normal"/>
    <w:rsid w:val="003B5A17"/>
    <w:pPr>
      <w:tabs>
        <w:tab w:val="left" w:pos="-720"/>
        <w:tab w:val="left" w:pos="360"/>
        <w:tab w:val="left" w:pos="720"/>
      </w:tabs>
      <w:suppressAutoHyphens/>
    </w:pPr>
    <w:rPr>
      <w:spacing w:val="-3"/>
      <w:sz w:val="18"/>
    </w:rPr>
  </w:style>
  <w:style w:type="character" w:styleId="Hyperlink">
    <w:name w:val="Hyperlink"/>
    <w:aliases w:val="Style 23"/>
    <w:rsid w:val="003B5A17"/>
    <w:rPr>
      <w:color w:val="0000FF"/>
      <w:u w:val="single"/>
    </w:rPr>
  </w:style>
  <w:style w:type="paragraph" w:styleId="Header">
    <w:name w:val="header"/>
    <w:aliases w:val="Style 13"/>
    <w:basedOn w:val="Normal"/>
    <w:rsid w:val="003B5A17"/>
    <w:pPr>
      <w:tabs>
        <w:tab w:val="center" w:pos="4320"/>
        <w:tab w:val="right" w:pos="8640"/>
      </w:tabs>
    </w:pPr>
  </w:style>
  <w:style w:type="paragraph" w:styleId="BodyTextIndent">
    <w:name w:val="Body Text Indent"/>
    <w:aliases w:val="Style 6"/>
    <w:basedOn w:val="Normal"/>
    <w:rsid w:val="003B5A17"/>
    <w:pPr>
      <w:ind w:left="1440"/>
    </w:pPr>
    <w:rPr>
      <w:sz w:val="18"/>
    </w:rPr>
  </w:style>
  <w:style w:type="paragraph" w:styleId="Title">
    <w:name w:val="Title"/>
    <w:aliases w:val="Style 26"/>
    <w:basedOn w:val="Normal"/>
    <w:qFormat/>
    <w:rsid w:val="003B5A17"/>
    <w:pPr>
      <w:suppressAutoHyphens/>
      <w:jc w:val="center"/>
    </w:pPr>
    <w:rPr>
      <w:b/>
      <w:sz w:val="18"/>
    </w:rPr>
  </w:style>
  <w:style w:type="paragraph" w:styleId="BodyTextIndent2">
    <w:name w:val="Body Text Indent 2"/>
    <w:aliases w:val="Style 7"/>
    <w:basedOn w:val="Normal"/>
    <w:rsid w:val="003B5A17"/>
    <w:pPr>
      <w:ind w:left="1440" w:hanging="1440"/>
    </w:pPr>
    <w:rPr>
      <w:sz w:val="18"/>
    </w:rPr>
  </w:style>
  <w:style w:type="character" w:styleId="PageNumber">
    <w:name w:val="page number"/>
    <w:aliases w:val="Style 25"/>
    <w:basedOn w:val="DefaultParagraphFont"/>
    <w:rsid w:val="003B5A17"/>
  </w:style>
  <w:style w:type="paragraph" w:customStyle="1" w:styleId="Style1">
    <w:name w:val="Style 1"/>
    <w:basedOn w:val="Normal"/>
    <w:rsid w:val="003B5A17"/>
    <w:pPr>
      <w:spacing w:line="240" w:lineRule="atLeast"/>
      <w:jc w:val="left"/>
    </w:pPr>
  </w:style>
  <w:style w:type="character" w:styleId="FollowedHyperlink">
    <w:name w:val="FollowedHyperlink"/>
    <w:aliases w:val="Style 10"/>
    <w:rsid w:val="003B5A17"/>
    <w:rPr>
      <w:color w:val="800080"/>
      <w:u w:val="single"/>
    </w:rPr>
  </w:style>
  <w:style w:type="paragraph" w:styleId="BlockText">
    <w:name w:val="Block Text"/>
    <w:aliases w:val="Style 2"/>
    <w:basedOn w:val="Normal"/>
    <w:rsid w:val="003B5A17"/>
    <w:pPr>
      <w:tabs>
        <w:tab w:val="left" w:pos="-720"/>
      </w:tabs>
      <w:suppressAutoHyphens/>
      <w:spacing w:after="120"/>
      <w:ind w:left="270" w:right="540"/>
    </w:pPr>
    <w:rPr>
      <w:spacing w:val="-3"/>
      <w:sz w:val="22"/>
    </w:rPr>
  </w:style>
  <w:style w:type="paragraph" w:customStyle="1" w:styleId="Style12">
    <w:name w:val="Style 12"/>
    <w:rsid w:val="004579AE"/>
    <w:rPr>
      <w:rFonts w:eastAsia="ヒラギノ角ゴ Pro W3"/>
      <w:color w:val="000000"/>
    </w:rPr>
  </w:style>
  <w:style w:type="paragraph" w:styleId="BalloonText">
    <w:name w:val="Balloon Text"/>
    <w:basedOn w:val="Normal"/>
    <w:link w:val="BalloonTextChar"/>
    <w:rsid w:val="00C21ECC"/>
    <w:rPr>
      <w:rFonts w:ascii="Tahoma" w:hAnsi="Tahoma" w:cs="Tahoma"/>
      <w:sz w:val="16"/>
      <w:szCs w:val="16"/>
    </w:rPr>
  </w:style>
  <w:style w:type="character" w:customStyle="1" w:styleId="BalloonTextChar">
    <w:name w:val="Balloon Text Char"/>
    <w:basedOn w:val="DefaultParagraphFont"/>
    <w:link w:val="BalloonText"/>
    <w:rsid w:val="00C21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trusts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3812</Words>
  <Characters>21732</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25494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Accliviti Referral Agreement</dc:title>
  <dc:subject/>
  <dc:creator/>
  <cp:keywords/>
  <dc:description/>
  <cp:lastModifiedBy/>
  <cp:revision>1</cp:revision>
  <dcterms:created xsi:type="dcterms:W3CDTF">2016-10-11T18:47:00Z</dcterms:created>
  <dcterms:modified xsi:type="dcterms:W3CDTF">2016-10-11T18:50:00Z</dcterms:modified>
  <cp:category/>
</cp:coreProperties>
</file>