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6BB" w:rsidRPr="00CA6BF7" w:rsidRDefault="00826643" w:rsidP="003846BB">
      <w:pPr>
        <w:spacing w:before="120" w:after="120"/>
        <w:jc w:val="center"/>
        <w:rPr>
          <w:rFonts w:asciiTheme="minorHAnsi" w:hAnsiTheme="minorHAnsi"/>
          <w:b/>
          <w:sz w:val="20"/>
          <w:szCs w:val="20"/>
        </w:rPr>
      </w:pPr>
      <w:r>
        <w:rPr>
          <w:rFonts w:asciiTheme="minorHAnsi" w:hAnsiTheme="minorHAnsi"/>
          <w:b/>
          <w:sz w:val="20"/>
          <w:szCs w:val="20"/>
        </w:rPr>
        <w:t xml:space="preserve"> </w:t>
      </w:r>
      <w:proofErr w:type="gramStart"/>
      <w:r w:rsidR="003846BB" w:rsidRPr="00CA6BF7">
        <w:rPr>
          <w:rFonts w:asciiTheme="minorHAnsi" w:hAnsiTheme="minorHAnsi"/>
          <w:b/>
          <w:sz w:val="20"/>
          <w:szCs w:val="20"/>
        </w:rPr>
        <w:t>salesforce.com</w:t>
      </w:r>
      <w:proofErr w:type="gramEnd"/>
      <w:r w:rsidR="003846BB" w:rsidRPr="00CA6BF7">
        <w:rPr>
          <w:rFonts w:asciiTheme="minorHAnsi" w:hAnsiTheme="minorHAnsi"/>
          <w:b/>
          <w:sz w:val="20"/>
          <w:szCs w:val="20"/>
        </w:rPr>
        <w:t xml:space="preserve">, </w:t>
      </w:r>
      <w:proofErr w:type="spellStart"/>
      <w:r w:rsidR="003846BB" w:rsidRPr="00CA6BF7">
        <w:rPr>
          <w:rFonts w:asciiTheme="minorHAnsi" w:hAnsiTheme="minorHAnsi"/>
          <w:b/>
          <w:sz w:val="20"/>
          <w:szCs w:val="20"/>
        </w:rPr>
        <w:t>inc.</w:t>
      </w:r>
      <w:proofErr w:type="spellEnd"/>
    </w:p>
    <w:p w:rsidR="002363F2" w:rsidRDefault="009B5E3F" w:rsidP="002363F2">
      <w:pPr>
        <w:spacing w:before="120" w:after="120"/>
        <w:jc w:val="center"/>
        <w:rPr>
          <w:rFonts w:asciiTheme="minorHAnsi" w:hAnsiTheme="minorHAnsi"/>
          <w:b/>
          <w:caps/>
          <w:sz w:val="20"/>
          <w:szCs w:val="20"/>
        </w:rPr>
      </w:pPr>
      <w:r w:rsidRPr="00CA6BF7">
        <w:rPr>
          <w:rFonts w:asciiTheme="minorHAnsi" w:hAnsiTheme="minorHAnsi"/>
          <w:b/>
          <w:caps/>
          <w:sz w:val="20"/>
          <w:szCs w:val="20"/>
        </w:rPr>
        <w:t>Independent contractor statement of work</w:t>
      </w:r>
    </w:p>
    <w:p w:rsidR="003846BB" w:rsidRDefault="003846BB" w:rsidP="003846BB">
      <w:pPr>
        <w:spacing w:before="120" w:after="120"/>
        <w:jc w:val="both"/>
        <w:rPr>
          <w:rFonts w:asciiTheme="minorHAnsi" w:hAnsiTheme="minorHAnsi"/>
          <w:sz w:val="20"/>
          <w:szCs w:val="20"/>
        </w:rPr>
      </w:pPr>
      <w:r w:rsidRPr="00CA6BF7">
        <w:rPr>
          <w:rFonts w:asciiTheme="minorHAnsi" w:hAnsiTheme="minorHAnsi"/>
          <w:sz w:val="20"/>
          <w:szCs w:val="20"/>
        </w:rPr>
        <w:t xml:space="preserve">This </w:t>
      </w:r>
      <w:r w:rsidR="009B5E3F" w:rsidRPr="00CA6BF7">
        <w:rPr>
          <w:rFonts w:asciiTheme="minorHAnsi" w:hAnsiTheme="minorHAnsi"/>
          <w:sz w:val="20"/>
          <w:szCs w:val="20"/>
        </w:rPr>
        <w:t>INDEPENDENT CONTRACTOR STATEMENT OF WORK (“SOW”)</w:t>
      </w:r>
      <w:r w:rsidRPr="00CA6BF7">
        <w:rPr>
          <w:rFonts w:asciiTheme="minorHAnsi" w:hAnsiTheme="minorHAnsi"/>
          <w:sz w:val="20"/>
          <w:szCs w:val="20"/>
        </w:rPr>
        <w:t xml:space="preserve"> is made and entered into as of Effective Date by and between SFDC and </w:t>
      </w:r>
      <w:r w:rsidR="00B1095F">
        <w:rPr>
          <w:rFonts w:asciiTheme="minorHAnsi" w:hAnsiTheme="minorHAnsi"/>
          <w:sz w:val="20"/>
          <w:szCs w:val="20"/>
        </w:rPr>
        <w:t>Supplier</w:t>
      </w:r>
      <w:r w:rsidRPr="00CA6BF7">
        <w:rPr>
          <w:rFonts w:asciiTheme="minorHAnsi" w:hAnsiTheme="minorHAnsi"/>
          <w:sz w:val="20"/>
          <w:szCs w:val="20"/>
        </w:rPr>
        <w:t xml:space="preserve"> (each as defined below)</w:t>
      </w:r>
      <w:r w:rsidR="009B5E3F" w:rsidRPr="00CA6BF7">
        <w:rPr>
          <w:rFonts w:asciiTheme="minorHAnsi" w:hAnsiTheme="minorHAnsi"/>
          <w:sz w:val="20"/>
          <w:szCs w:val="20"/>
        </w:rPr>
        <w:t xml:space="preserve"> subject to the terms of the </w:t>
      </w:r>
      <w:r w:rsidR="00CA6BF7">
        <w:rPr>
          <w:rFonts w:asciiTheme="minorHAnsi" w:hAnsiTheme="minorHAnsi"/>
          <w:sz w:val="20"/>
          <w:szCs w:val="20"/>
        </w:rPr>
        <w:t>Agreement</w:t>
      </w:r>
      <w:r w:rsidR="009B5E3F" w:rsidRPr="00CA6BF7">
        <w:rPr>
          <w:rFonts w:asciiTheme="minorHAnsi" w:hAnsiTheme="minorHAnsi"/>
          <w:sz w:val="20"/>
          <w:szCs w:val="20"/>
        </w:rPr>
        <w:t xml:space="preserve"> executed by and between the parties</w:t>
      </w:r>
      <w:r w:rsidRPr="00CA6BF7">
        <w:rPr>
          <w:rFonts w:asciiTheme="minorHAnsi" w:hAnsiTheme="minorHAnsi"/>
          <w:sz w:val="20"/>
          <w:szCs w:val="20"/>
        </w:rPr>
        <w:t xml:space="preserve">. </w:t>
      </w:r>
      <w:r w:rsidR="002363F2">
        <w:rPr>
          <w:rFonts w:asciiTheme="minorHAnsi" w:hAnsiTheme="minorHAnsi"/>
          <w:sz w:val="20"/>
          <w:szCs w:val="20"/>
        </w:rPr>
        <w:t xml:space="preserve"> </w:t>
      </w:r>
      <w:r w:rsidR="00CA6BF7">
        <w:rPr>
          <w:rFonts w:asciiTheme="minorHAnsi" w:hAnsiTheme="minorHAnsi"/>
          <w:sz w:val="20"/>
          <w:szCs w:val="20"/>
        </w:rPr>
        <w:t>Terms not otherwise defined herein shall take on the meaning ascribed to them in the underlying Agreement.</w:t>
      </w:r>
    </w:p>
    <w:p w:rsidR="002363F2" w:rsidRPr="00CA6BF7" w:rsidRDefault="002363F2" w:rsidP="003846BB">
      <w:pPr>
        <w:spacing w:before="120" w:after="120"/>
        <w:jc w:val="both"/>
        <w:rPr>
          <w:rFonts w:asciiTheme="minorHAnsi" w:hAnsiTheme="minorHAnsi"/>
          <w:sz w:val="20"/>
          <w:szCs w:val="20"/>
        </w:rPr>
      </w:pPr>
    </w:p>
    <w:tbl>
      <w:tblPr>
        <w:tblStyle w:val="TableGrid"/>
        <w:tblW w:w="0" w:type="auto"/>
        <w:tblInd w:w="675" w:type="dxa"/>
        <w:tblLook w:val="01E0" w:firstRow="1" w:lastRow="1" w:firstColumn="1" w:lastColumn="1" w:noHBand="0" w:noVBand="0"/>
      </w:tblPr>
      <w:tblGrid>
        <w:gridCol w:w="3497"/>
        <w:gridCol w:w="5971"/>
      </w:tblGrid>
      <w:tr w:rsidR="003846BB" w:rsidRPr="00CA6BF7" w:rsidTr="000F6EFE">
        <w:tc>
          <w:tcPr>
            <w:tcW w:w="3497" w:type="dxa"/>
            <w:vAlign w:val="center"/>
          </w:tcPr>
          <w:p w:rsidR="003846BB" w:rsidRPr="00CA6BF7" w:rsidRDefault="003846BB" w:rsidP="00B46F96">
            <w:pPr>
              <w:spacing w:before="120" w:after="120"/>
              <w:rPr>
                <w:rFonts w:asciiTheme="minorHAnsi" w:hAnsiTheme="minorHAnsi"/>
                <w:sz w:val="20"/>
                <w:szCs w:val="20"/>
              </w:rPr>
            </w:pPr>
            <w:r w:rsidRPr="00CA6BF7">
              <w:rPr>
                <w:rFonts w:asciiTheme="minorHAnsi" w:hAnsiTheme="minorHAnsi"/>
                <w:sz w:val="20"/>
                <w:szCs w:val="20"/>
              </w:rPr>
              <w:t>“</w:t>
            </w:r>
            <w:r w:rsidRPr="00CA6BF7">
              <w:rPr>
                <w:rFonts w:asciiTheme="minorHAnsi" w:hAnsiTheme="minorHAnsi"/>
                <w:b/>
                <w:sz w:val="20"/>
                <w:szCs w:val="20"/>
              </w:rPr>
              <w:t>SFDC</w:t>
            </w:r>
            <w:r w:rsidRPr="00CA6BF7">
              <w:rPr>
                <w:rFonts w:asciiTheme="minorHAnsi" w:hAnsiTheme="minorHAnsi"/>
                <w:sz w:val="20"/>
                <w:szCs w:val="20"/>
              </w:rPr>
              <w:t>”</w:t>
            </w:r>
          </w:p>
        </w:tc>
        <w:tc>
          <w:tcPr>
            <w:tcW w:w="5971" w:type="dxa"/>
            <w:vAlign w:val="center"/>
          </w:tcPr>
          <w:p w:rsidR="003846BB" w:rsidRPr="00CA6BF7" w:rsidRDefault="003846BB" w:rsidP="00B46F96">
            <w:pPr>
              <w:spacing w:before="120" w:after="120"/>
              <w:rPr>
                <w:rFonts w:asciiTheme="minorHAnsi" w:hAnsiTheme="minorHAnsi"/>
                <w:sz w:val="20"/>
                <w:szCs w:val="20"/>
              </w:rPr>
            </w:pPr>
            <w:proofErr w:type="gramStart"/>
            <w:r w:rsidRPr="00CA6BF7">
              <w:rPr>
                <w:rFonts w:asciiTheme="minorHAnsi" w:hAnsiTheme="minorHAnsi"/>
                <w:sz w:val="20"/>
                <w:szCs w:val="20"/>
              </w:rPr>
              <w:t>salesforce.com</w:t>
            </w:r>
            <w:proofErr w:type="gramEnd"/>
            <w:r w:rsidRPr="00CA6BF7">
              <w:rPr>
                <w:rFonts w:asciiTheme="minorHAnsi" w:hAnsiTheme="minorHAnsi"/>
                <w:sz w:val="20"/>
                <w:szCs w:val="20"/>
              </w:rPr>
              <w:t xml:space="preserve">, </w:t>
            </w:r>
            <w:proofErr w:type="spellStart"/>
            <w:r w:rsidRPr="00CA6BF7">
              <w:rPr>
                <w:rFonts w:asciiTheme="minorHAnsi" w:hAnsiTheme="minorHAnsi"/>
                <w:sz w:val="20"/>
                <w:szCs w:val="20"/>
              </w:rPr>
              <w:t>inc.</w:t>
            </w:r>
            <w:proofErr w:type="spellEnd"/>
            <w:r w:rsidRPr="00CA6BF7">
              <w:rPr>
                <w:rFonts w:asciiTheme="minorHAnsi" w:hAnsiTheme="minorHAnsi"/>
                <w:sz w:val="20"/>
                <w:szCs w:val="20"/>
              </w:rPr>
              <w:t>, a Delaware corporation</w:t>
            </w:r>
          </w:p>
        </w:tc>
      </w:tr>
      <w:tr w:rsidR="003846BB" w:rsidRPr="00CA6BF7" w:rsidTr="000F6EFE">
        <w:tc>
          <w:tcPr>
            <w:tcW w:w="3497" w:type="dxa"/>
            <w:vAlign w:val="center"/>
          </w:tcPr>
          <w:p w:rsidR="003846BB" w:rsidRPr="00CA6BF7" w:rsidRDefault="003846BB" w:rsidP="00B46F96">
            <w:pPr>
              <w:spacing w:before="120" w:after="120"/>
              <w:rPr>
                <w:rFonts w:asciiTheme="minorHAnsi" w:hAnsiTheme="minorHAnsi"/>
                <w:sz w:val="20"/>
                <w:szCs w:val="20"/>
              </w:rPr>
            </w:pPr>
            <w:proofErr w:type="gramStart"/>
            <w:r w:rsidRPr="00CA6BF7">
              <w:rPr>
                <w:rFonts w:asciiTheme="minorHAnsi" w:hAnsiTheme="minorHAnsi"/>
                <w:sz w:val="20"/>
                <w:szCs w:val="20"/>
              </w:rPr>
              <w:t>having</w:t>
            </w:r>
            <w:proofErr w:type="gramEnd"/>
            <w:r w:rsidRPr="00CA6BF7">
              <w:rPr>
                <w:rFonts w:asciiTheme="minorHAnsi" w:hAnsiTheme="minorHAnsi"/>
                <w:sz w:val="20"/>
                <w:szCs w:val="20"/>
              </w:rPr>
              <w:t xml:space="preserve"> its principal place of business at</w:t>
            </w:r>
          </w:p>
        </w:tc>
        <w:tc>
          <w:tcPr>
            <w:tcW w:w="5971" w:type="dxa"/>
            <w:vAlign w:val="center"/>
          </w:tcPr>
          <w:p w:rsidR="003846BB" w:rsidRPr="00CA6BF7" w:rsidRDefault="003846BB" w:rsidP="00B46F96">
            <w:pPr>
              <w:spacing w:before="120" w:after="120"/>
              <w:rPr>
                <w:rFonts w:asciiTheme="minorHAnsi" w:hAnsiTheme="minorHAnsi"/>
                <w:sz w:val="20"/>
                <w:szCs w:val="20"/>
              </w:rPr>
            </w:pPr>
            <w:r w:rsidRPr="00CA6BF7">
              <w:rPr>
                <w:rFonts w:asciiTheme="minorHAnsi" w:hAnsiTheme="minorHAnsi"/>
                <w:sz w:val="20"/>
                <w:szCs w:val="20"/>
              </w:rPr>
              <w:t>Landmark at One Market Street, Suite 300, San Francisco, California, 94105</w:t>
            </w:r>
          </w:p>
        </w:tc>
      </w:tr>
      <w:tr w:rsidR="003846BB" w:rsidRPr="00CA6BF7" w:rsidTr="000F6EFE">
        <w:tc>
          <w:tcPr>
            <w:tcW w:w="3497" w:type="dxa"/>
            <w:vAlign w:val="center"/>
          </w:tcPr>
          <w:p w:rsidR="003846BB" w:rsidRPr="00CA6BF7" w:rsidRDefault="003846BB" w:rsidP="00B46F96">
            <w:pPr>
              <w:spacing w:before="120" w:after="120"/>
              <w:rPr>
                <w:rFonts w:asciiTheme="minorHAnsi" w:hAnsiTheme="minorHAnsi"/>
                <w:sz w:val="20"/>
                <w:szCs w:val="20"/>
              </w:rPr>
            </w:pPr>
            <w:proofErr w:type="gramStart"/>
            <w:r w:rsidRPr="00CA6BF7">
              <w:rPr>
                <w:rFonts w:asciiTheme="minorHAnsi" w:hAnsiTheme="minorHAnsi"/>
                <w:sz w:val="20"/>
                <w:szCs w:val="20"/>
              </w:rPr>
              <w:t>with</w:t>
            </w:r>
            <w:proofErr w:type="gramEnd"/>
            <w:r w:rsidRPr="00CA6BF7">
              <w:rPr>
                <w:rFonts w:asciiTheme="minorHAnsi" w:hAnsiTheme="minorHAnsi"/>
                <w:sz w:val="20"/>
                <w:szCs w:val="20"/>
              </w:rPr>
              <w:t xml:space="preserve"> notices to be delivered to:</w:t>
            </w:r>
          </w:p>
        </w:tc>
        <w:tc>
          <w:tcPr>
            <w:tcW w:w="5971" w:type="dxa"/>
            <w:vAlign w:val="center"/>
          </w:tcPr>
          <w:p w:rsidR="003846BB" w:rsidRPr="00CA6BF7" w:rsidRDefault="003846BB" w:rsidP="00B46F96">
            <w:pPr>
              <w:spacing w:before="120" w:after="120"/>
              <w:rPr>
                <w:rFonts w:asciiTheme="minorHAnsi" w:hAnsiTheme="minorHAnsi"/>
                <w:sz w:val="20"/>
                <w:szCs w:val="20"/>
              </w:rPr>
            </w:pPr>
            <w:r w:rsidRPr="00CA6BF7">
              <w:rPr>
                <w:rFonts w:asciiTheme="minorHAnsi" w:hAnsiTheme="minorHAnsi"/>
                <w:sz w:val="20"/>
                <w:szCs w:val="20"/>
              </w:rPr>
              <w:t>Same as above, Attn:  General Counsel</w:t>
            </w:r>
          </w:p>
        </w:tc>
      </w:tr>
      <w:tr w:rsidR="00B05245" w:rsidRPr="00CA6BF7" w:rsidTr="000F6EFE">
        <w:tc>
          <w:tcPr>
            <w:tcW w:w="3497" w:type="dxa"/>
            <w:vAlign w:val="center"/>
          </w:tcPr>
          <w:p w:rsidR="00B05245" w:rsidRPr="00CA6BF7" w:rsidRDefault="00B05245" w:rsidP="00B46F96">
            <w:pPr>
              <w:spacing w:before="120" w:after="120"/>
              <w:rPr>
                <w:rFonts w:asciiTheme="minorHAnsi" w:hAnsiTheme="minorHAnsi"/>
                <w:sz w:val="20"/>
                <w:szCs w:val="20"/>
              </w:rPr>
            </w:pPr>
            <w:r>
              <w:rPr>
                <w:rFonts w:asciiTheme="minorHAnsi" w:hAnsiTheme="minorHAnsi"/>
                <w:sz w:val="20"/>
                <w:szCs w:val="20"/>
              </w:rPr>
              <w:t>SFDC Engagement Manager:</w:t>
            </w:r>
          </w:p>
        </w:tc>
        <w:tc>
          <w:tcPr>
            <w:tcW w:w="5971" w:type="dxa"/>
            <w:vAlign w:val="center"/>
          </w:tcPr>
          <w:p w:rsidR="00B05245" w:rsidRPr="00B05245" w:rsidRDefault="00B46F96" w:rsidP="00B05245">
            <w:pPr>
              <w:spacing w:before="120" w:after="120"/>
              <w:rPr>
                <w:rFonts w:asciiTheme="minorHAnsi" w:hAnsiTheme="minorHAnsi"/>
                <w:color w:val="0000FF"/>
                <w:sz w:val="20"/>
                <w:szCs w:val="20"/>
              </w:rPr>
            </w:pPr>
            <w:r>
              <w:rPr>
                <w:rFonts w:asciiTheme="minorHAnsi" w:hAnsiTheme="minorHAnsi"/>
                <w:color w:val="0000FF"/>
                <w:sz w:val="20"/>
                <w:szCs w:val="20"/>
              </w:rPr>
              <w:t>Matthew A. Soldo</w:t>
            </w:r>
          </w:p>
        </w:tc>
      </w:tr>
      <w:tr w:rsidR="00B05245" w:rsidRPr="00CA6BF7" w:rsidTr="000F6EFE">
        <w:tc>
          <w:tcPr>
            <w:tcW w:w="3497" w:type="dxa"/>
            <w:vAlign w:val="center"/>
          </w:tcPr>
          <w:p w:rsidR="00B05245" w:rsidRPr="00CA6BF7" w:rsidRDefault="00B05245" w:rsidP="00B1095F">
            <w:pPr>
              <w:spacing w:before="120" w:after="120"/>
              <w:rPr>
                <w:rFonts w:asciiTheme="minorHAnsi" w:hAnsiTheme="minorHAnsi"/>
                <w:sz w:val="20"/>
                <w:szCs w:val="20"/>
              </w:rPr>
            </w:pPr>
            <w:r w:rsidRPr="00CA6BF7">
              <w:rPr>
                <w:rFonts w:asciiTheme="minorHAnsi" w:hAnsiTheme="minorHAnsi"/>
                <w:b/>
                <w:sz w:val="20"/>
                <w:szCs w:val="20"/>
              </w:rPr>
              <w:t xml:space="preserve"> “</w:t>
            </w:r>
            <w:r>
              <w:rPr>
                <w:rFonts w:asciiTheme="minorHAnsi" w:hAnsiTheme="minorHAnsi"/>
                <w:b/>
                <w:sz w:val="20"/>
                <w:szCs w:val="20"/>
              </w:rPr>
              <w:t>Supplier</w:t>
            </w:r>
            <w:r w:rsidRPr="00CA6BF7">
              <w:rPr>
                <w:rFonts w:asciiTheme="minorHAnsi" w:hAnsiTheme="minorHAnsi"/>
                <w:sz w:val="20"/>
                <w:szCs w:val="20"/>
              </w:rPr>
              <w:t>”</w:t>
            </w:r>
          </w:p>
        </w:tc>
        <w:tc>
          <w:tcPr>
            <w:tcW w:w="5971" w:type="dxa"/>
            <w:vAlign w:val="center"/>
          </w:tcPr>
          <w:p w:rsidR="00B05245" w:rsidRPr="00B05245" w:rsidRDefault="00B46F96" w:rsidP="00B05245">
            <w:pPr>
              <w:spacing w:before="120" w:after="120"/>
              <w:rPr>
                <w:rFonts w:asciiTheme="minorHAnsi" w:hAnsiTheme="minorHAnsi"/>
                <w:color w:val="0000FF"/>
                <w:sz w:val="20"/>
                <w:szCs w:val="20"/>
              </w:rPr>
            </w:pPr>
            <w:r>
              <w:rPr>
                <w:rFonts w:asciiTheme="minorHAnsi" w:hAnsiTheme="minorHAnsi"/>
                <w:color w:val="0000FF"/>
                <w:sz w:val="20"/>
                <w:szCs w:val="20"/>
              </w:rPr>
              <w:t>Greg Smith</w:t>
            </w:r>
          </w:p>
        </w:tc>
      </w:tr>
      <w:tr w:rsidR="00B05245" w:rsidRPr="00CA6BF7" w:rsidTr="000F6EFE">
        <w:tc>
          <w:tcPr>
            <w:tcW w:w="3497" w:type="dxa"/>
            <w:vAlign w:val="center"/>
          </w:tcPr>
          <w:p w:rsidR="00B05245" w:rsidRPr="00CA6BF7" w:rsidRDefault="00B05245" w:rsidP="00B05245">
            <w:pPr>
              <w:spacing w:before="120" w:after="120"/>
              <w:rPr>
                <w:rFonts w:asciiTheme="minorHAnsi" w:hAnsiTheme="minorHAnsi"/>
                <w:sz w:val="20"/>
                <w:szCs w:val="20"/>
              </w:rPr>
            </w:pPr>
            <w:proofErr w:type="gramStart"/>
            <w:r w:rsidRPr="00CA6BF7">
              <w:rPr>
                <w:rFonts w:asciiTheme="minorHAnsi" w:hAnsiTheme="minorHAnsi"/>
                <w:sz w:val="20"/>
                <w:szCs w:val="20"/>
              </w:rPr>
              <w:t>with</w:t>
            </w:r>
            <w:proofErr w:type="gramEnd"/>
            <w:r w:rsidRPr="00CA6BF7">
              <w:rPr>
                <w:rFonts w:asciiTheme="minorHAnsi" w:hAnsiTheme="minorHAnsi"/>
                <w:sz w:val="20"/>
                <w:szCs w:val="20"/>
              </w:rPr>
              <w:t xml:space="preserve"> </w:t>
            </w:r>
            <w:r>
              <w:rPr>
                <w:rFonts w:asciiTheme="minorHAnsi" w:hAnsiTheme="minorHAnsi"/>
                <w:sz w:val="20"/>
                <w:szCs w:val="20"/>
              </w:rPr>
              <w:t>an address of</w:t>
            </w:r>
            <w:r w:rsidRPr="00CA6BF7">
              <w:rPr>
                <w:rFonts w:asciiTheme="minorHAnsi" w:hAnsiTheme="minorHAnsi"/>
                <w:sz w:val="20"/>
                <w:szCs w:val="20"/>
              </w:rPr>
              <w:t>:</w:t>
            </w:r>
          </w:p>
        </w:tc>
        <w:tc>
          <w:tcPr>
            <w:tcW w:w="5971" w:type="dxa"/>
            <w:vAlign w:val="center"/>
          </w:tcPr>
          <w:p w:rsidR="00B05245" w:rsidRPr="00B05245" w:rsidRDefault="00B46F96" w:rsidP="00B1095F">
            <w:pPr>
              <w:spacing w:before="120" w:after="120"/>
              <w:rPr>
                <w:rFonts w:asciiTheme="minorHAnsi" w:hAnsiTheme="minorHAnsi"/>
                <w:color w:val="0000FF"/>
                <w:sz w:val="20"/>
                <w:szCs w:val="20"/>
              </w:rPr>
            </w:pPr>
            <w:r w:rsidRPr="00E119CE">
              <w:rPr>
                <w:rFonts w:ascii="Arial" w:hAnsi="Arial" w:cs="Arial"/>
                <w:i/>
                <w:iCs/>
                <w:color w:val="194175"/>
                <w:sz w:val="15"/>
                <w:szCs w:val="15"/>
              </w:rPr>
              <w:t>7472 German Hill Road</w:t>
            </w:r>
            <w:r w:rsidRPr="00E119CE">
              <w:rPr>
                <w:rFonts w:ascii="Arial" w:hAnsi="Arial" w:cs="Arial"/>
                <w:i/>
                <w:iCs/>
                <w:color w:val="194175"/>
                <w:sz w:val="15"/>
                <w:szCs w:val="15"/>
              </w:rPr>
              <w:br/>
              <w:t>Baltimore, MD 21122</w:t>
            </w:r>
            <w:r w:rsidRPr="00E119CE">
              <w:rPr>
                <w:rFonts w:ascii="Arial" w:hAnsi="Arial" w:cs="Arial"/>
                <w:i/>
                <w:iCs/>
                <w:color w:val="194175"/>
                <w:sz w:val="15"/>
                <w:szCs w:val="15"/>
              </w:rPr>
              <w:br/>
              <w:t>United States</w:t>
            </w:r>
          </w:p>
        </w:tc>
      </w:tr>
      <w:tr w:rsidR="008552F2" w:rsidRPr="00CA6BF7" w:rsidTr="000F6EFE">
        <w:tc>
          <w:tcPr>
            <w:tcW w:w="3497" w:type="dxa"/>
            <w:vAlign w:val="center"/>
          </w:tcPr>
          <w:p w:rsidR="008552F2" w:rsidRPr="00312B94" w:rsidRDefault="008552F2" w:rsidP="00B46F96">
            <w:pPr>
              <w:spacing w:before="120" w:after="120"/>
              <w:rPr>
                <w:rFonts w:ascii="Calibri" w:hAnsi="Calibri"/>
                <w:sz w:val="20"/>
                <w:szCs w:val="20"/>
              </w:rPr>
            </w:pPr>
            <w:r>
              <w:rPr>
                <w:rFonts w:ascii="Calibri" w:hAnsi="Calibri"/>
                <w:sz w:val="20"/>
                <w:szCs w:val="20"/>
              </w:rPr>
              <w:t>“</w:t>
            </w:r>
            <w:r w:rsidRPr="002121E8">
              <w:rPr>
                <w:rFonts w:ascii="Calibri" w:hAnsi="Calibri"/>
                <w:b/>
                <w:sz w:val="20"/>
                <w:szCs w:val="20"/>
              </w:rPr>
              <w:t>Agreement</w:t>
            </w:r>
            <w:r>
              <w:rPr>
                <w:rFonts w:ascii="Calibri" w:hAnsi="Calibri"/>
                <w:sz w:val="20"/>
                <w:szCs w:val="20"/>
              </w:rPr>
              <w:t>”</w:t>
            </w:r>
          </w:p>
        </w:tc>
        <w:tc>
          <w:tcPr>
            <w:tcW w:w="5971" w:type="dxa"/>
            <w:vAlign w:val="center"/>
          </w:tcPr>
          <w:p w:rsidR="008552F2" w:rsidRPr="00BC0FED" w:rsidRDefault="008552F2" w:rsidP="008552F2">
            <w:pPr>
              <w:spacing w:before="120" w:after="120"/>
              <w:rPr>
                <w:rFonts w:ascii="Calibri" w:hAnsi="Calibri"/>
                <w:color w:val="0000FF"/>
                <w:sz w:val="20"/>
                <w:szCs w:val="20"/>
              </w:rPr>
            </w:pPr>
            <w:r>
              <w:rPr>
                <w:rFonts w:asciiTheme="minorHAnsi" w:hAnsiTheme="minorHAnsi"/>
                <w:sz w:val="20"/>
                <w:szCs w:val="20"/>
              </w:rPr>
              <w:t xml:space="preserve">Independent </w:t>
            </w:r>
            <w:r w:rsidRPr="00CA6BF7">
              <w:rPr>
                <w:rFonts w:asciiTheme="minorHAnsi" w:hAnsiTheme="minorHAnsi"/>
                <w:sz w:val="20"/>
                <w:szCs w:val="20"/>
              </w:rPr>
              <w:t>Contractor Services Agreement</w:t>
            </w:r>
            <w:r>
              <w:rPr>
                <w:rFonts w:asciiTheme="minorHAnsi" w:hAnsiTheme="minorHAnsi"/>
                <w:sz w:val="20"/>
                <w:szCs w:val="20"/>
              </w:rPr>
              <w:t xml:space="preserve"> </w:t>
            </w:r>
            <w:r w:rsidRPr="00CA6BF7">
              <w:rPr>
                <w:rFonts w:ascii="Calibri" w:hAnsi="Calibri"/>
                <w:sz w:val="20"/>
                <w:szCs w:val="20"/>
              </w:rPr>
              <w:t xml:space="preserve">Services </w:t>
            </w:r>
            <w:r>
              <w:rPr>
                <w:rFonts w:ascii="Calibri" w:hAnsi="Calibri"/>
                <w:sz w:val="20"/>
                <w:szCs w:val="20"/>
              </w:rPr>
              <w:t xml:space="preserve">between SFDC and Supplier dated </w:t>
            </w:r>
            <w:r w:rsidRPr="002121E8">
              <w:rPr>
                <w:rFonts w:ascii="Calibri" w:hAnsi="Calibri"/>
                <w:color w:val="0000FF"/>
                <w:sz w:val="20"/>
                <w:szCs w:val="20"/>
              </w:rPr>
              <w:t>______________, 20__</w:t>
            </w:r>
          </w:p>
        </w:tc>
      </w:tr>
    </w:tbl>
    <w:p w:rsidR="00530E32" w:rsidRDefault="00530E32" w:rsidP="003846BB">
      <w:pPr>
        <w:spacing w:before="120" w:after="120"/>
        <w:jc w:val="both"/>
        <w:rPr>
          <w:rFonts w:asciiTheme="minorHAnsi" w:hAnsiTheme="minorHAnsi"/>
          <w:sz w:val="20"/>
          <w:szCs w:val="20"/>
        </w:rPr>
      </w:pPr>
    </w:p>
    <w:p w:rsidR="00530E32" w:rsidRDefault="00530E32" w:rsidP="003846BB">
      <w:pPr>
        <w:spacing w:before="120" w:after="120"/>
        <w:jc w:val="both"/>
        <w:rPr>
          <w:rFonts w:asciiTheme="minorHAnsi" w:hAnsiTheme="minorHAnsi"/>
          <w:sz w:val="20"/>
          <w:szCs w:val="20"/>
        </w:rPr>
      </w:pPr>
    </w:p>
    <w:p w:rsidR="003846BB" w:rsidRDefault="003846BB" w:rsidP="003846BB">
      <w:pPr>
        <w:spacing w:before="120" w:after="120"/>
        <w:jc w:val="both"/>
        <w:rPr>
          <w:rFonts w:asciiTheme="minorHAnsi" w:hAnsiTheme="minorHAnsi"/>
          <w:sz w:val="20"/>
          <w:szCs w:val="20"/>
        </w:rPr>
      </w:pPr>
      <w:r w:rsidRPr="00CA6BF7">
        <w:rPr>
          <w:rFonts w:asciiTheme="minorHAnsi" w:hAnsiTheme="minorHAnsi"/>
          <w:sz w:val="20"/>
          <w:szCs w:val="20"/>
        </w:rPr>
        <w:t xml:space="preserve">IN WITNESS WHEREOF, the parties have executed this </w:t>
      </w:r>
      <w:r w:rsidR="00CA6BF7" w:rsidRPr="00CA6BF7">
        <w:rPr>
          <w:rFonts w:asciiTheme="minorHAnsi" w:hAnsiTheme="minorHAnsi"/>
          <w:sz w:val="20"/>
          <w:szCs w:val="20"/>
        </w:rPr>
        <w:t>SOW</w:t>
      </w:r>
      <w:r w:rsidRPr="00CA6BF7">
        <w:rPr>
          <w:rFonts w:asciiTheme="minorHAnsi" w:hAnsiTheme="minorHAnsi"/>
          <w:sz w:val="20"/>
          <w:szCs w:val="20"/>
        </w:rPr>
        <w:t xml:space="preserve"> through their authorized representatives.</w:t>
      </w:r>
    </w:p>
    <w:p w:rsidR="000F6EFE" w:rsidRDefault="000F6EFE" w:rsidP="003846BB">
      <w:pPr>
        <w:spacing w:before="120" w:after="120"/>
        <w:jc w:val="both"/>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630"/>
        <w:gridCol w:w="4428"/>
        <w:gridCol w:w="1242"/>
      </w:tblGrid>
      <w:tr w:rsidR="003846BB" w:rsidRPr="00CA6BF7" w:rsidTr="000F6EFE">
        <w:tc>
          <w:tcPr>
            <w:tcW w:w="5328" w:type="dxa"/>
            <w:gridSpan w:val="2"/>
          </w:tcPr>
          <w:p w:rsidR="003846BB" w:rsidRPr="00CA6BF7" w:rsidRDefault="00B1095F" w:rsidP="00FB317C">
            <w:pPr>
              <w:spacing w:before="120" w:after="120"/>
              <w:rPr>
                <w:rFonts w:asciiTheme="minorHAnsi" w:hAnsiTheme="minorHAnsi"/>
                <w:b/>
                <w:sz w:val="20"/>
                <w:szCs w:val="20"/>
              </w:rPr>
            </w:pPr>
            <w:r>
              <w:rPr>
                <w:rFonts w:asciiTheme="minorHAnsi" w:hAnsiTheme="minorHAnsi"/>
                <w:b/>
                <w:sz w:val="20"/>
                <w:szCs w:val="20"/>
              </w:rPr>
              <w:t>SUPPLIER</w:t>
            </w:r>
          </w:p>
        </w:tc>
        <w:tc>
          <w:tcPr>
            <w:tcW w:w="5670" w:type="dxa"/>
            <w:gridSpan w:val="2"/>
          </w:tcPr>
          <w:p w:rsidR="003846BB" w:rsidRPr="00CA6BF7" w:rsidRDefault="003846BB" w:rsidP="000F6EFE">
            <w:pPr>
              <w:spacing w:before="120" w:after="120"/>
              <w:rPr>
                <w:rFonts w:asciiTheme="minorHAnsi" w:hAnsiTheme="minorHAnsi"/>
                <w:b/>
                <w:sz w:val="20"/>
                <w:szCs w:val="20"/>
              </w:rPr>
            </w:pPr>
            <w:r w:rsidRPr="00CA6BF7">
              <w:rPr>
                <w:rFonts w:asciiTheme="minorHAnsi" w:hAnsiTheme="minorHAnsi"/>
                <w:b/>
                <w:sz w:val="20"/>
                <w:szCs w:val="20"/>
              </w:rPr>
              <w:t>SALESFORCE.COM, INC.</w:t>
            </w:r>
          </w:p>
        </w:tc>
      </w:tr>
      <w:tr w:rsidR="003846BB" w:rsidRPr="00CA6BF7" w:rsidTr="000F6EFE">
        <w:tc>
          <w:tcPr>
            <w:tcW w:w="5328" w:type="dxa"/>
            <w:gridSpan w:val="2"/>
            <w:vAlign w:val="bottom"/>
          </w:tcPr>
          <w:p w:rsidR="003846BB" w:rsidRPr="00CA6BF7" w:rsidRDefault="003846BB" w:rsidP="000F6EFE">
            <w:pPr>
              <w:tabs>
                <w:tab w:val="left" w:pos="720"/>
                <w:tab w:val="left" w:pos="4860"/>
              </w:tabs>
              <w:spacing w:before="120" w:after="120"/>
              <w:rPr>
                <w:rFonts w:asciiTheme="minorHAnsi" w:hAnsiTheme="minorHAnsi"/>
                <w:sz w:val="20"/>
                <w:szCs w:val="20"/>
                <w:u w:val="single"/>
              </w:rPr>
            </w:pPr>
            <w:r w:rsidRPr="00CA6BF7">
              <w:rPr>
                <w:rFonts w:asciiTheme="minorHAnsi" w:hAnsiTheme="minorHAnsi"/>
                <w:sz w:val="20"/>
                <w:szCs w:val="20"/>
              </w:rPr>
              <w:t>By:</w:t>
            </w:r>
            <w:r w:rsidRPr="00CA6BF7">
              <w:rPr>
                <w:rFonts w:asciiTheme="minorHAnsi" w:hAnsiTheme="minorHAnsi"/>
                <w:sz w:val="20"/>
                <w:szCs w:val="20"/>
              </w:rPr>
              <w:tab/>
            </w:r>
            <w:r w:rsidRPr="00CA6BF7">
              <w:rPr>
                <w:rFonts w:asciiTheme="minorHAnsi" w:hAnsiTheme="minorHAnsi"/>
                <w:sz w:val="20"/>
                <w:szCs w:val="20"/>
                <w:u w:val="single"/>
              </w:rPr>
              <w:tab/>
            </w:r>
          </w:p>
        </w:tc>
        <w:tc>
          <w:tcPr>
            <w:tcW w:w="5670" w:type="dxa"/>
            <w:gridSpan w:val="2"/>
            <w:vAlign w:val="bottom"/>
          </w:tcPr>
          <w:p w:rsidR="003846BB" w:rsidRPr="00CA6BF7" w:rsidRDefault="003846BB" w:rsidP="000F6EFE">
            <w:pPr>
              <w:tabs>
                <w:tab w:val="left" w:pos="612"/>
                <w:tab w:val="left" w:pos="5148"/>
              </w:tabs>
              <w:spacing w:before="120" w:after="120"/>
              <w:rPr>
                <w:rFonts w:asciiTheme="minorHAnsi" w:hAnsiTheme="minorHAnsi"/>
                <w:sz w:val="20"/>
                <w:szCs w:val="20"/>
              </w:rPr>
            </w:pPr>
            <w:r w:rsidRPr="00CA6BF7">
              <w:rPr>
                <w:rFonts w:asciiTheme="minorHAnsi" w:hAnsiTheme="minorHAnsi"/>
                <w:sz w:val="20"/>
                <w:szCs w:val="20"/>
              </w:rPr>
              <w:t>By:</w:t>
            </w:r>
            <w:r w:rsidRPr="00CA6BF7">
              <w:rPr>
                <w:rFonts w:asciiTheme="minorHAnsi" w:hAnsiTheme="minorHAnsi"/>
                <w:sz w:val="20"/>
                <w:szCs w:val="20"/>
              </w:rPr>
              <w:tab/>
            </w:r>
            <w:r w:rsidRPr="00CA6BF7">
              <w:rPr>
                <w:rFonts w:asciiTheme="minorHAnsi" w:hAnsiTheme="minorHAnsi"/>
                <w:sz w:val="20"/>
                <w:szCs w:val="20"/>
                <w:u w:val="single"/>
              </w:rPr>
              <w:tab/>
            </w:r>
          </w:p>
        </w:tc>
      </w:tr>
      <w:tr w:rsidR="003846BB" w:rsidRPr="00CA6BF7" w:rsidTr="000F6EFE">
        <w:tc>
          <w:tcPr>
            <w:tcW w:w="5328" w:type="dxa"/>
            <w:gridSpan w:val="2"/>
            <w:vAlign w:val="bottom"/>
          </w:tcPr>
          <w:p w:rsidR="003846BB" w:rsidRPr="00CA6BF7" w:rsidRDefault="003846BB" w:rsidP="00B46F96">
            <w:pPr>
              <w:tabs>
                <w:tab w:val="left" w:pos="720"/>
                <w:tab w:val="left" w:pos="4860"/>
              </w:tabs>
              <w:spacing w:before="120" w:after="120"/>
              <w:rPr>
                <w:rFonts w:asciiTheme="minorHAnsi" w:hAnsiTheme="minorHAnsi"/>
                <w:sz w:val="20"/>
                <w:szCs w:val="20"/>
                <w:u w:val="single"/>
              </w:rPr>
            </w:pPr>
            <w:r w:rsidRPr="00CA6BF7">
              <w:rPr>
                <w:rFonts w:asciiTheme="minorHAnsi" w:hAnsiTheme="minorHAnsi"/>
                <w:sz w:val="20"/>
                <w:szCs w:val="20"/>
              </w:rPr>
              <w:t>Name:</w:t>
            </w:r>
            <w:r w:rsidRPr="00CA6BF7">
              <w:rPr>
                <w:rFonts w:asciiTheme="minorHAnsi" w:hAnsiTheme="minorHAnsi"/>
                <w:sz w:val="20"/>
                <w:szCs w:val="20"/>
              </w:rPr>
              <w:tab/>
            </w:r>
            <w:r w:rsidR="00B46F96">
              <w:rPr>
                <w:rFonts w:asciiTheme="minorHAnsi" w:hAnsiTheme="minorHAnsi"/>
                <w:sz w:val="20"/>
                <w:szCs w:val="20"/>
                <w:u w:val="single"/>
              </w:rPr>
              <w:t>Greg Smith</w:t>
            </w:r>
          </w:p>
        </w:tc>
        <w:tc>
          <w:tcPr>
            <w:tcW w:w="5670" w:type="dxa"/>
            <w:gridSpan w:val="2"/>
            <w:vAlign w:val="bottom"/>
          </w:tcPr>
          <w:p w:rsidR="003846BB" w:rsidRPr="00CA6BF7" w:rsidRDefault="003846BB" w:rsidP="00B46F96">
            <w:pPr>
              <w:tabs>
                <w:tab w:val="left" w:pos="612"/>
                <w:tab w:val="left" w:pos="5148"/>
              </w:tabs>
              <w:spacing w:before="120" w:after="120"/>
              <w:rPr>
                <w:rFonts w:asciiTheme="minorHAnsi" w:hAnsiTheme="minorHAnsi"/>
                <w:sz w:val="20"/>
                <w:szCs w:val="20"/>
                <w:u w:val="single"/>
              </w:rPr>
            </w:pPr>
            <w:r w:rsidRPr="00CA6BF7">
              <w:rPr>
                <w:rFonts w:asciiTheme="minorHAnsi" w:hAnsiTheme="minorHAnsi"/>
                <w:sz w:val="20"/>
                <w:szCs w:val="20"/>
              </w:rPr>
              <w:t>Name:</w:t>
            </w:r>
            <w:r w:rsidR="000F6EFE">
              <w:rPr>
                <w:rFonts w:asciiTheme="minorHAnsi" w:hAnsiTheme="minorHAnsi"/>
                <w:sz w:val="20"/>
                <w:szCs w:val="20"/>
              </w:rPr>
              <w:tab/>
            </w:r>
            <w:r w:rsidR="00B46F96">
              <w:rPr>
                <w:rFonts w:asciiTheme="minorHAnsi" w:hAnsiTheme="minorHAnsi"/>
                <w:sz w:val="20"/>
                <w:szCs w:val="20"/>
                <w:u w:val="single"/>
              </w:rPr>
              <w:t>Matthew Soldo</w:t>
            </w:r>
          </w:p>
        </w:tc>
      </w:tr>
      <w:tr w:rsidR="003846BB" w:rsidRPr="00CA6BF7" w:rsidTr="000F6EFE">
        <w:tc>
          <w:tcPr>
            <w:tcW w:w="5328" w:type="dxa"/>
            <w:gridSpan w:val="2"/>
            <w:vAlign w:val="bottom"/>
          </w:tcPr>
          <w:p w:rsidR="003846BB" w:rsidRPr="00CA6BF7" w:rsidRDefault="003846BB" w:rsidP="000F6EFE">
            <w:pPr>
              <w:tabs>
                <w:tab w:val="left" w:pos="720"/>
                <w:tab w:val="left" w:pos="4860"/>
              </w:tabs>
              <w:spacing w:before="120" w:after="120"/>
              <w:rPr>
                <w:rFonts w:asciiTheme="minorHAnsi" w:hAnsiTheme="minorHAnsi"/>
                <w:sz w:val="20"/>
                <w:szCs w:val="20"/>
                <w:u w:val="single"/>
              </w:rPr>
            </w:pPr>
            <w:r w:rsidRPr="00CA6BF7">
              <w:rPr>
                <w:rFonts w:asciiTheme="minorHAnsi" w:hAnsiTheme="minorHAnsi"/>
                <w:sz w:val="20"/>
                <w:szCs w:val="20"/>
              </w:rPr>
              <w:t>Title:</w:t>
            </w:r>
            <w:r w:rsidRPr="00CA6BF7">
              <w:rPr>
                <w:rFonts w:asciiTheme="minorHAnsi" w:hAnsiTheme="minorHAnsi"/>
                <w:sz w:val="20"/>
                <w:szCs w:val="20"/>
              </w:rPr>
              <w:tab/>
            </w:r>
            <w:r w:rsidRPr="00CA6BF7">
              <w:rPr>
                <w:rFonts w:asciiTheme="minorHAnsi" w:hAnsiTheme="minorHAnsi"/>
                <w:sz w:val="20"/>
                <w:szCs w:val="20"/>
                <w:u w:val="single"/>
              </w:rPr>
              <w:tab/>
            </w:r>
          </w:p>
        </w:tc>
        <w:tc>
          <w:tcPr>
            <w:tcW w:w="5670" w:type="dxa"/>
            <w:gridSpan w:val="2"/>
            <w:vAlign w:val="bottom"/>
          </w:tcPr>
          <w:p w:rsidR="003846BB" w:rsidRPr="00CA6BF7" w:rsidRDefault="003846BB" w:rsidP="00B46F96">
            <w:pPr>
              <w:tabs>
                <w:tab w:val="left" w:pos="612"/>
                <w:tab w:val="left" w:pos="5148"/>
              </w:tabs>
              <w:spacing w:before="120" w:after="120"/>
              <w:rPr>
                <w:rFonts w:asciiTheme="minorHAnsi" w:hAnsiTheme="minorHAnsi"/>
                <w:sz w:val="20"/>
                <w:szCs w:val="20"/>
                <w:u w:val="single"/>
              </w:rPr>
            </w:pPr>
            <w:r w:rsidRPr="00CA6BF7">
              <w:rPr>
                <w:rFonts w:asciiTheme="minorHAnsi" w:hAnsiTheme="minorHAnsi"/>
                <w:sz w:val="20"/>
                <w:szCs w:val="20"/>
              </w:rPr>
              <w:t>Title:</w:t>
            </w:r>
            <w:r w:rsidR="000F6EFE">
              <w:rPr>
                <w:rFonts w:asciiTheme="minorHAnsi" w:hAnsiTheme="minorHAnsi"/>
                <w:sz w:val="20"/>
                <w:szCs w:val="20"/>
              </w:rPr>
              <w:tab/>
            </w:r>
            <w:r w:rsidR="00B46F96">
              <w:rPr>
                <w:rFonts w:asciiTheme="minorHAnsi" w:hAnsiTheme="minorHAnsi"/>
                <w:sz w:val="20"/>
                <w:szCs w:val="20"/>
                <w:u w:val="single"/>
              </w:rPr>
              <w:t>Senior Product Manager</w:t>
            </w:r>
          </w:p>
        </w:tc>
      </w:tr>
      <w:tr w:rsidR="00530E32" w:rsidRPr="00CA6BF7" w:rsidTr="000F6EFE">
        <w:tc>
          <w:tcPr>
            <w:tcW w:w="5328" w:type="dxa"/>
            <w:gridSpan w:val="2"/>
          </w:tcPr>
          <w:p w:rsidR="00530E32" w:rsidRPr="00CA6BF7" w:rsidRDefault="00530E32" w:rsidP="000F6EFE">
            <w:pPr>
              <w:tabs>
                <w:tab w:val="left" w:pos="720"/>
                <w:tab w:val="left" w:pos="4860"/>
              </w:tabs>
              <w:spacing w:before="120" w:after="120"/>
              <w:rPr>
                <w:rFonts w:asciiTheme="minorHAnsi" w:hAnsiTheme="minorHAnsi"/>
                <w:sz w:val="20"/>
                <w:szCs w:val="20"/>
                <w:u w:val="single"/>
              </w:rPr>
            </w:pPr>
            <w:r w:rsidRPr="00CA6BF7">
              <w:rPr>
                <w:rFonts w:asciiTheme="minorHAnsi" w:hAnsiTheme="minorHAnsi"/>
                <w:sz w:val="20"/>
                <w:szCs w:val="20"/>
              </w:rPr>
              <w:t>Date:</w:t>
            </w:r>
            <w:r w:rsidRPr="00CA6BF7">
              <w:rPr>
                <w:rFonts w:asciiTheme="minorHAnsi" w:hAnsiTheme="minorHAnsi"/>
                <w:sz w:val="20"/>
                <w:szCs w:val="20"/>
              </w:rPr>
              <w:tab/>
            </w:r>
            <w:r w:rsidRPr="00CA6BF7">
              <w:rPr>
                <w:rFonts w:asciiTheme="minorHAnsi" w:hAnsiTheme="minorHAnsi"/>
                <w:sz w:val="20"/>
                <w:szCs w:val="20"/>
                <w:u w:val="single"/>
              </w:rPr>
              <w:tab/>
            </w:r>
          </w:p>
        </w:tc>
        <w:tc>
          <w:tcPr>
            <w:tcW w:w="5670" w:type="dxa"/>
            <w:gridSpan w:val="2"/>
            <w:vAlign w:val="bottom"/>
          </w:tcPr>
          <w:p w:rsidR="00530E32" w:rsidRDefault="00530E32" w:rsidP="000F6EFE">
            <w:pPr>
              <w:tabs>
                <w:tab w:val="left" w:pos="612"/>
                <w:tab w:val="left" w:pos="3132"/>
              </w:tabs>
              <w:spacing w:before="120" w:after="120"/>
              <w:rPr>
                <w:rFonts w:asciiTheme="minorHAnsi" w:hAnsiTheme="minorHAnsi"/>
                <w:sz w:val="20"/>
                <w:szCs w:val="20"/>
                <w:u w:val="single"/>
              </w:rPr>
            </w:pPr>
            <w:r w:rsidRPr="00CA6BF7">
              <w:rPr>
                <w:rFonts w:asciiTheme="minorHAnsi" w:hAnsiTheme="minorHAnsi"/>
                <w:sz w:val="20"/>
                <w:szCs w:val="20"/>
              </w:rPr>
              <w:t>Date:</w:t>
            </w:r>
            <w:r w:rsidR="000F6EFE">
              <w:rPr>
                <w:rFonts w:asciiTheme="minorHAnsi" w:hAnsiTheme="minorHAnsi"/>
                <w:sz w:val="20"/>
                <w:szCs w:val="20"/>
              </w:rPr>
              <w:tab/>
            </w:r>
            <w:r w:rsidRPr="00CA6BF7">
              <w:rPr>
                <w:rFonts w:asciiTheme="minorHAnsi" w:hAnsiTheme="minorHAnsi"/>
                <w:sz w:val="20"/>
                <w:szCs w:val="20"/>
                <w:u w:val="single"/>
              </w:rPr>
              <w:tab/>
            </w:r>
            <w:r w:rsidR="000F6EFE">
              <w:rPr>
                <w:rFonts w:asciiTheme="minorHAnsi" w:hAnsiTheme="minorHAnsi"/>
                <w:sz w:val="20"/>
                <w:szCs w:val="20"/>
                <w:u w:val="single"/>
              </w:rPr>
              <w:t xml:space="preserve">             </w:t>
            </w:r>
            <w:r w:rsidRPr="00CA6BF7">
              <w:rPr>
                <w:rFonts w:asciiTheme="minorHAnsi" w:hAnsiTheme="minorHAnsi"/>
                <w:sz w:val="20"/>
                <w:szCs w:val="20"/>
              </w:rPr>
              <w:t>(“</w:t>
            </w:r>
            <w:r w:rsidRPr="00CA6BF7">
              <w:rPr>
                <w:rFonts w:asciiTheme="minorHAnsi" w:hAnsiTheme="minorHAnsi"/>
                <w:b/>
                <w:sz w:val="20"/>
                <w:szCs w:val="20"/>
              </w:rPr>
              <w:t>Effective Date</w:t>
            </w:r>
            <w:r w:rsidRPr="00CA6BF7">
              <w:rPr>
                <w:rFonts w:asciiTheme="minorHAnsi" w:hAnsiTheme="minorHAnsi"/>
                <w:sz w:val="20"/>
                <w:szCs w:val="20"/>
              </w:rPr>
              <w:t>”)</w:t>
            </w:r>
            <w:r>
              <w:rPr>
                <w:rFonts w:asciiTheme="minorHAnsi" w:hAnsiTheme="minorHAnsi"/>
                <w:sz w:val="20"/>
                <w:szCs w:val="20"/>
                <w:u w:val="single"/>
              </w:rPr>
              <w:t xml:space="preserve">  </w:t>
            </w:r>
          </w:p>
          <w:p w:rsidR="007C2BD4" w:rsidRDefault="007C2BD4" w:rsidP="000F6EFE">
            <w:pPr>
              <w:tabs>
                <w:tab w:val="left" w:pos="612"/>
                <w:tab w:val="left" w:pos="3132"/>
              </w:tabs>
              <w:spacing w:before="120" w:after="120"/>
              <w:rPr>
                <w:rFonts w:asciiTheme="minorHAnsi" w:hAnsiTheme="minorHAnsi"/>
                <w:sz w:val="20"/>
                <w:szCs w:val="20"/>
                <w:u w:val="single"/>
              </w:rPr>
            </w:pPr>
          </w:p>
          <w:p w:rsidR="007C2BD4" w:rsidRPr="00B05245" w:rsidRDefault="007C2BD4" w:rsidP="000F6EFE">
            <w:pPr>
              <w:tabs>
                <w:tab w:val="left" w:pos="612"/>
                <w:tab w:val="left" w:pos="3132"/>
              </w:tabs>
              <w:spacing w:before="120" w:after="120"/>
              <w:rPr>
                <w:rFonts w:asciiTheme="minorHAnsi" w:hAnsiTheme="minorHAnsi"/>
                <w:sz w:val="20"/>
                <w:szCs w:val="20"/>
              </w:rPr>
            </w:pPr>
            <w:r w:rsidRPr="00B05245">
              <w:rPr>
                <w:rFonts w:asciiTheme="minorHAnsi" w:hAnsiTheme="minorHAnsi"/>
                <w:sz w:val="20"/>
                <w:szCs w:val="20"/>
              </w:rPr>
              <w:t xml:space="preserve">SFDC PO Number: </w:t>
            </w:r>
            <w:r w:rsidR="00B05245">
              <w:rPr>
                <w:rFonts w:asciiTheme="minorHAnsi" w:hAnsiTheme="minorHAnsi"/>
                <w:sz w:val="20"/>
                <w:szCs w:val="20"/>
              </w:rPr>
              <w:t>____________________________________</w:t>
            </w:r>
          </w:p>
        </w:tc>
      </w:tr>
      <w:tr w:rsidR="00530E32" w:rsidRPr="00CA6BF7" w:rsidTr="000F6EFE">
        <w:trPr>
          <w:gridAfter w:val="1"/>
          <w:wAfter w:w="1242" w:type="dxa"/>
        </w:trPr>
        <w:tc>
          <w:tcPr>
            <w:tcW w:w="4698" w:type="dxa"/>
            <w:vAlign w:val="bottom"/>
          </w:tcPr>
          <w:p w:rsidR="00530E32" w:rsidRPr="00CA6BF7" w:rsidRDefault="00530E32" w:rsidP="00B46F96">
            <w:pPr>
              <w:tabs>
                <w:tab w:val="left" w:pos="720"/>
                <w:tab w:val="left" w:pos="5040"/>
              </w:tabs>
              <w:spacing w:before="120" w:after="120"/>
              <w:rPr>
                <w:rFonts w:asciiTheme="minorHAnsi" w:hAnsiTheme="minorHAnsi"/>
                <w:sz w:val="20"/>
                <w:szCs w:val="20"/>
                <w:u w:val="single"/>
              </w:rPr>
            </w:pPr>
          </w:p>
        </w:tc>
        <w:tc>
          <w:tcPr>
            <w:tcW w:w="5058" w:type="dxa"/>
            <w:gridSpan w:val="2"/>
            <w:vAlign w:val="bottom"/>
          </w:tcPr>
          <w:p w:rsidR="00530E32" w:rsidRPr="00530E32" w:rsidRDefault="00530E32" w:rsidP="00530E32">
            <w:pPr>
              <w:tabs>
                <w:tab w:val="left" w:pos="612"/>
                <w:tab w:val="left" w:pos="3672"/>
              </w:tabs>
              <w:spacing w:before="120" w:after="120"/>
              <w:rPr>
                <w:rFonts w:asciiTheme="minorHAnsi" w:hAnsiTheme="minorHAnsi"/>
                <w:sz w:val="20"/>
                <w:szCs w:val="20"/>
                <w:u w:val="single"/>
              </w:rPr>
            </w:pPr>
          </w:p>
        </w:tc>
      </w:tr>
    </w:tbl>
    <w:p w:rsidR="003846BB" w:rsidRPr="00CA6BF7" w:rsidRDefault="00530E32" w:rsidP="003846BB">
      <w:pPr>
        <w:spacing w:before="120" w:after="120"/>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p>
    <w:p w:rsidR="003846BB" w:rsidRPr="00CA6BF7" w:rsidRDefault="003846BB" w:rsidP="003846BB">
      <w:pPr>
        <w:spacing w:after="200" w:line="276" w:lineRule="auto"/>
        <w:rPr>
          <w:rFonts w:asciiTheme="minorHAnsi" w:hAnsiTheme="minorHAnsi"/>
          <w:sz w:val="20"/>
          <w:szCs w:val="20"/>
        </w:rPr>
      </w:pPr>
      <w:r w:rsidRPr="00CA6BF7">
        <w:rPr>
          <w:rFonts w:asciiTheme="minorHAnsi" w:hAnsiTheme="minorHAnsi"/>
          <w:sz w:val="20"/>
          <w:szCs w:val="20"/>
        </w:rPr>
        <w:br w:type="page"/>
      </w:r>
    </w:p>
    <w:p w:rsidR="00A501A9" w:rsidRPr="00CA6BF7" w:rsidRDefault="00E3219D" w:rsidP="00530E32">
      <w:pPr>
        <w:pStyle w:val="Title"/>
        <w:rPr>
          <w:rFonts w:asciiTheme="minorHAnsi" w:hAnsiTheme="minorHAnsi" w:cs="Tahoma"/>
          <w:sz w:val="20"/>
        </w:rPr>
      </w:pPr>
      <w:r w:rsidRPr="00CA6BF7">
        <w:rPr>
          <w:rFonts w:asciiTheme="minorHAnsi" w:hAnsiTheme="minorHAnsi" w:cs="Tahoma"/>
          <w:sz w:val="20"/>
        </w:rPr>
        <w:lastRenderedPageBreak/>
        <w:t>Statement of Work</w:t>
      </w:r>
    </w:p>
    <w:p w:rsidR="00E044E7" w:rsidRDefault="00395EA5" w:rsidP="00A501A9">
      <w:pPr>
        <w:widowControl w:val="0"/>
        <w:rPr>
          <w:rFonts w:asciiTheme="minorHAnsi" w:hAnsiTheme="minorHAnsi" w:cs="Tahoma"/>
          <w:b/>
          <w:sz w:val="20"/>
          <w:szCs w:val="20"/>
        </w:rPr>
      </w:pPr>
      <w:r w:rsidRPr="00CA6BF7">
        <w:rPr>
          <w:rFonts w:asciiTheme="minorHAnsi" w:hAnsiTheme="minorHAnsi" w:cs="Tahoma"/>
          <w:b/>
          <w:sz w:val="20"/>
          <w:szCs w:val="20"/>
        </w:rPr>
        <w:t>1</w:t>
      </w:r>
      <w:r w:rsidR="00A501A9" w:rsidRPr="00CA6BF7">
        <w:rPr>
          <w:rFonts w:asciiTheme="minorHAnsi" w:hAnsiTheme="minorHAnsi" w:cs="Tahoma"/>
          <w:b/>
          <w:sz w:val="20"/>
          <w:szCs w:val="20"/>
        </w:rPr>
        <w:t>.</w:t>
      </w:r>
      <w:r w:rsidR="00A501A9" w:rsidRPr="00CA6BF7">
        <w:rPr>
          <w:rFonts w:asciiTheme="minorHAnsi" w:hAnsiTheme="minorHAnsi" w:cs="Tahoma"/>
          <w:b/>
          <w:sz w:val="20"/>
          <w:szCs w:val="20"/>
        </w:rPr>
        <w:tab/>
      </w:r>
      <w:r w:rsidR="00E044E7" w:rsidRPr="00E044E7">
        <w:rPr>
          <w:rFonts w:asciiTheme="minorHAnsi" w:hAnsiTheme="minorHAnsi" w:cs="Tahoma"/>
          <w:b/>
          <w:sz w:val="20"/>
          <w:szCs w:val="20"/>
          <w:u w:val="single"/>
        </w:rPr>
        <w:t>Term</w:t>
      </w:r>
    </w:p>
    <w:p w:rsidR="00E044E7" w:rsidRDefault="00E044E7" w:rsidP="00A501A9">
      <w:pPr>
        <w:widowControl w:val="0"/>
        <w:rPr>
          <w:rFonts w:asciiTheme="minorHAnsi" w:hAnsiTheme="minorHAnsi" w:cs="Tahoma"/>
          <w:b/>
          <w:sz w:val="20"/>
          <w:szCs w:val="20"/>
        </w:rPr>
      </w:pPr>
    </w:p>
    <w:p w:rsidR="00E044E7" w:rsidRPr="00E044E7" w:rsidRDefault="00E044E7" w:rsidP="00E044E7">
      <w:pPr>
        <w:widowControl w:val="0"/>
        <w:rPr>
          <w:rFonts w:asciiTheme="minorHAnsi" w:hAnsiTheme="minorHAnsi" w:cs="Tahoma"/>
          <w:sz w:val="20"/>
          <w:szCs w:val="20"/>
        </w:rPr>
      </w:pPr>
      <w:r>
        <w:rPr>
          <w:rFonts w:asciiTheme="minorHAnsi" w:hAnsiTheme="minorHAnsi" w:cs="Tahoma"/>
          <w:b/>
          <w:sz w:val="20"/>
          <w:szCs w:val="20"/>
        </w:rPr>
        <w:tab/>
      </w:r>
      <w:r w:rsidRPr="00E044E7">
        <w:rPr>
          <w:rFonts w:asciiTheme="minorHAnsi" w:hAnsiTheme="minorHAnsi" w:cs="Tahoma"/>
          <w:sz w:val="20"/>
          <w:szCs w:val="20"/>
        </w:rPr>
        <w:t>1.1</w:t>
      </w:r>
      <w:r w:rsidRPr="00E044E7">
        <w:rPr>
          <w:rFonts w:asciiTheme="minorHAnsi" w:hAnsiTheme="minorHAnsi" w:cs="Tahoma"/>
          <w:sz w:val="20"/>
          <w:szCs w:val="20"/>
        </w:rPr>
        <w:tab/>
      </w:r>
      <w:r w:rsidRPr="00E044E7">
        <w:rPr>
          <w:rFonts w:asciiTheme="minorHAnsi" w:hAnsiTheme="minorHAnsi" w:cs="Tahoma"/>
          <w:b/>
          <w:sz w:val="20"/>
          <w:szCs w:val="20"/>
        </w:rPr>
        <w:t>Start Date</w:t>
      </w:r>
      <w:r w:rsidRPr="00E044E7">
        <w:rPr>
          <w:rFonts w:asciiTheme="minorHAnsi" w:hAnsiTheme="minorHAnsi" w:cs="Tahoma"/>
          <w:sz w:val="20"/>
          <w:szCs w:val="20"/>
        </w:rPr>
        <w:t xml:space="preserve">: </w:t>
      </w:r>
      <w:r w:rsidRPr="00E044E7">
        <w:rPr>
          <w:rFonts w:asciiTheme="minorHAnsi" w:hAnsiTheme="minorHAnsi" w:cs="Tahoma"/>
          <w:sz w:val="20"/>
          <w:szCs w:val="20"/>
        </w:rPr>
        <w:tab/>
      </w:r>
      <w:r w:rsidR="00B46F96">
        <w:rPr>
          <w:rFonts w:asciiTheme="minorHAnsi" w:hAnsiTheme="minorHAnsi" w:cs="Tahoma"/>
          <w:color w:val="0000FF"/>
          <w:sz w:val="20"/>
          <w:szCs w:val="20"/>
          <w:u w:val="single"/>
        </w:rPr>
        <w:t>January 1, 2012</w:t>
      </w:r>
    </w:p>
    <w:p w:rsidR="00E044E7" w:rsidRPr="00E044E7" w:rsidRDefault="00E044E7" w:rsidP="00E044E7">
      <w:pPr>
        <w:widowControl w:val="0"/>
        <w:ind w:firstLine="720"/>
        <w:rPr>
          <w:rFonts w:asciiTheme="minorHAnsi" w:hAnsiTheme="minorHAnsi" w:cs="Tahoma"/>
          <w:sz w:val="20"/>
          <w:szCs w:val="20"/>
        </w:rPr>
      </w:pPr>
    </w:p>
    <w:p w:rsidR="00E044E7" w:rsidRDefault="00E044E7" w:rsidP="00E044E7">
      <w:pPr>
        <w:widowControl w:val="0"/>
        <w:ind w:firstLine="720"/>
        <w:rPr>
          <w:rFonts w:asciiTheme="minorHAnsi" w:hAnsiTheme="minorHAnsi" w:cs="Tahoma"/>
          <w:b/>
          <w:sz w:val="20"/>
          <w:szCs w:val="20"/>
        </w:rPr>
      </w:pPr>
      <w:r w:rsidRPr="00E044E7">
        <w:rPr>
          <w:rFonts w:asciiTheme="minorHAnsi" w:hAnsiTheme="minorHAnsi" w:cs="Tahoma"/>
          <w:sz w:val="20"/>
          <w:szCs w:val="20"/>
        </w:rPr>
        <w:t>1.2</w:t>
      </w:r>
      <w:r w:rsidRPr="00E044E7">
        <w:rPr>
          <w:rFonts w:asciiTheme="minorHAnsi" w:hAnsiTheme="minorHAnsi" w:cs="Tahoma"/>
          <w:sz w:val="20"/>
          <w:szCs w:val="20"/>
        </w:rPr>
        <w:tab/>
      </w:r>
      <w:r w:rsidRPr="00E044E7">
        <w:rPr>
          <w:rFonts w:asciiTheme="minorHAnsi" w:hAnsiTheme="minorHAnsi" w:cs="Tahoma"/>
          <w:b/>
          <w:sz w:val="20"/>
          <w:szCs w:val="20"/>
        </w:rPr>
        <w:t>End Date</w:t>
      </w:r>
      <w:r w:rsidRPr="00E044E7">
        <w:rPr>
          <w:rFonts w:asciiTheme="minorHAnsi" w:hAnsiTheme="minorHAnsi" w:cs="Tahoma"/>
          <w:sz w:val="20"/>
          <w:szCs w:val="20"/>
        </w:rPr>
        <w:t xml:space="preserve">:  </w:t>
      </w:r>
      <w:r w:rsidRPr="00E044E7">
        <w:rPr>
          <w:rFonts w:asciiTheme="minorHAnsi" w:hAnsiTheme="minorHAnsi" w:cs="Tahoma"/>
          <w:sz w:val="20"/>
          <w:szCs w:val="20"/>
        </w:rPr>
        <w:tab/>
      </w:r>
      <w:r w:rsidR="00B46F96" w:rsidRPr="00B46F96">
        <w:rPr>
          <w:rFonts w:asciiTheme="minorHAnsi" w:hAnsiTheme="minorHAnsi" w:cs="Tahoma"/>
          <w:color w:val="0000FF"/>
          <w:sz w:val="20"/>
          <w:szCs w:val="20"/>
          <w:u w:val="single"/>
        </w:rPr>
        <w:t>March 1, 2012</w:t>
      </w:r>
    </w:p>
    <w:p w:rsidR="00E044E7" w:rsidRDefault="00E044E7" w:rsidP="00A501A9">
      <w:pPr>
        <w:widowControl w:val="0"/>
        <w:rPr>
          <w:rFonts w:asciiTheme="minorHAnsi" w:hAnsiTheme="minorHAnsi" w:cs="Tahoma"/>
          <w:b/>
          <w:sz w:val="20"/>
          <w:szCs w:val="20"/>
        </w:rPr>
      </w:pPr>
    </w:p>
    <w:p w:rsidR="00A501A9" w:rsidRPr="00CA6BF7" w:rsidRDefault="00E044E7" w:rsidP="00A501A9">
      <w:pPr>
        <w:widowControl w:val="0"/>
        <w:rPr>
          <w:rFonts w:asciiTheme="minorHAnsi" w:hAnsiTheme="minorHAnsi" w:cs="Tahoma"/>
          <w:sz w:val="20"/>
          <w:szCs w:val="20"/>
        </w:rPr>
      </w:pPr>
      <w:r>
        <w:rPr>
          <w:rFonts w:asciiTheme="minorHAnsi" w:hAnsiTheme="minorHAnsi" w:cs="Tahoma"/>
          <w:b/>
          <w:sz w:val="20"/>
          <w:szCs w:val="20"/>
        </w:rPr>
        <w:t>2.</w:t>
      </w:r>
      <w:r>
        <w:rPr>
          <w:rFonts w:asciiTheme="minorHAnsi" w:hAnsiTheme="minorHAnsi" w:cs="Tahoma"/>
          <w:b/>
          <w:sz w:val="20"/>
          <w:szCs w:val="20"/>
        </w:rPr>
        <w:tab/>
      </w:r>
      <w:r w:rsidR="00337C48" w:rsidRPr="00CA6BF7">
        <w:rPr>
          <w:rFonts w:asciiTheme="minorHAnsi" w:hAnsiTheme="minorHAnsi" w:cs="Tahoma"/>
          <w:b/>
          <w:sz w:val="20"/>
          <w:szCs w:val="20"/>
          <w:u w:val="single"/>
        </w:rPr>
        <w:t xml:space="preserve">Services </w:t>
      </w:r>
    </w:p>
    <w:p w:rsidR="00A501A9" w:rsidRPr="00CA6BF7" w:rsidRDefault="00A501A9" w:rsidP="00A501A9">
      <w:pPr>
        <w:widowControl w:val="0"/>
        <w:tabs>
          <w:tab w:val="left" w:pos="9180"/>
        </w:tabs>
        <w:ind w:left="720"/>
        <w:jc w:val="both"/>
        <w:rPr>
          <w:rFonts w:asciiTheme="minorHAnsi" w:hAnsiTheme="minorHAnsi" w:cs="Tahoma"/>
          <w:sz w:val="20"/>
          <w:szCs w:val="20"/>
        </w:rPr>
      </w:pPr>
    </w:p>
    <w:p w:rsidR="00027209" w:rsidRPr="00B05245" w:rsidRDefault="001F4D64" w:rsidP="000460D0">
      <w:pPr>
        <w:widowControl w:val="0"/>
        <w:numPr>
          <w:ilvl w:val="0"/>
          <w:numId w:val="4"/>
        </w:numPr>
        <w:ind w:left="1440" w:hanging="720"/>
        <w:rPr>
          <w:rFonts w:asciiTheme="minorHAnsi" w:hAnsiTheme="minorHAnsi" w:cs="Tahoma"/>
          <w:color w:val="0000FF"/>
          <w:sz w:val="20"/>
          <w:szCs w:val="20"/>
        </w:rPr>
      </w:pPr>
      <w:r w:rsidRPr="00CA6BF7">
        <w:rPr>
          <w:rFonts w:asciiTheme="minorHAnsi" w:hAnsiTheme="minorHAnsi" w:cs="Tahoma"/>
          <w:b/>
          <w:sz w:val="20"/>
          <w:szCs w:val="20"/>
        </w:rPr>
        <w:t>Description</w:t>
      </w:r>
      <w:r w:rsidR="008F082E">
        <w:rPr>
          <w:rFonts w:asciiTheme="minorHAnsi" w:hAnsiTheme="minorHAnsi" w:cs="Tahoma"/>
          <w:b/>
          <w:sz w:val="20"/>
          <w:szCs w:val="20"/>
        </w:rPr>
        <w:t xml:space="preserve"> of </w:t>
      </w:r>
      <w:r w:rsidR="007C2BD4">
        <w:rPr>
          <w:rFonts w:asciiTheme="minorHAnsi" w:hAnsiTheme="minorHAnsi" w:cs="Tahoma"/>
          <w:b/>
          <w:sz w:val="20"/>
          <w:szCs w:val="20"/>
        </w:rPr>
        <w:t>Services</w:t>
      </w:r>
      <w:r w:rsidR="00027209" w:rsidRPr="00B05245">
        <w:rPr>
          <w:rFonts w:asciiTheme="minorHAnsi" w:hAnsiTheme="minorHAnsi" w:cs="Tahoma"/>
          <w:sz w:val="20"/>
          <w:szCs w:val="20"/>
        </w:rPr>
        <w:t>.</w:t>
      </w:r>
      <w:r w:rsidRPr="00B05245">
        <w:rPr>
          <w:rFonts w:asciiTheme="minorHAnsi" w:hAnsiTheme="minorHAnsi" w:cs="Tahoma"/>
          <w:color w:val="0000FF"/>
          <w:sz w:val="20"/>
          <w:szCs w:val="20"/>
        </w:rPr>
        <w:t xml:space="preserve"> </w:t>
      </w:r>
      <w:r w:rsidR="00B46F96">
        <w:rPr>
          <w:rFonts w:asciiTheme="minorHAnsi" w:hAnsiTheme="minorHAnsi" w:cs="Tahoma"/>
          <w:color w:val="0000FF"/>
          <w:sz w:val="20"/>
          <w:szCs w:val="20"/>
        </w:rPr>
        <w:t>Supplier will contribute to the development of PostgreSQL, an open source database software system. Contributions will be open source. Contractor will specifically work on features and bug fixes requested by Heroku / Salesforce.com, including Query Profiling, Replication Fixes, Command Triggers, and Extension Updates. In addition, contractor will advocate for these features to be included in the PostgreSQL 9.2 release.</w:t>
      </w:r>
      <w:r w:rsidR="00B46F96">
        <w:rPr>
          <w:rFonts w:ascii="Calibri" w:hAnsi="Calibri" w:cs="Tahoma"/>
          <w:color w:val="0000FF"/>
          <w:sz w:val="20"/>
          <w:szCs w:val="20"/>
        </w:rPr>
        <w:t xml:space="preserve"> Deliverables will consist of the patches to the PostgreSQL source code for the features enumerated.</w:t>
      </w:r>
    </w:p>
    <w:p w:rsidR="00027209" w:rsidRPr="005D60B2" w:rsidRDefault="00027209" w:rsidP="00395EA5">
      <w:pPr>
        <w:widowControl w:val="0"/>
        <w:ind w:left="720"/>
        <w:rPr>
          <w:rFonts w:asciiTheme="minorHAnsi" w:hAnsiTheme="minorHAnsi" w:cs="Tahoma"/>
          <w:sz w:val="20"/>
          <w:szCs w:val="20"/>
        </w:rPr>
      </w:pPr>
    </w:p>
    <w:p w:rsidR="00E044E7" w:rsidRPr="00E044E7" w:rsidRDefault="00E044E7" w:rsidP="000460D0">
      <w:pPr>
        <w:widowControl w:val="0"/>
        <w:numPr>
          <w:ilvl w:val="0"/>
          <w:numId w:val="4"/>
        </w:numPr>
        <w:ind w:left="1440" w:hanging="720"/>
        <w:rPr>
          <w:rFonts w:asciiTheme="minorHAnsi" w:hAnsiTheme="minorHAnsi" w:cs="Tahoma"/>
          <w:b/>
          <w:sz w:val="20"/>
          <w:szCs w:val="20"/>
        </w:rPr>
      </w:pPr>
      <w:r w:rsidRPr="00B53A99">
        <w:rPr>
          <w:rFonts w:asciiTheme="minorHAnsi" w:hAnsiTheme="minorHAnsi" w:cs="Tahoma"/>
          <w:b/>
          <w:sz w:val="20"/>
          <w:szCs w:val="20"/>
        </w:rPr>
        <w:t>Supplier Materials</w:t>
      </w:r>
      <w:r>
        <w:rPr>
          <w:rFonts w:asciiTheme="minorHAnsi" w:hAnsiTheme="minorHAnsi" w:cs="Tahoma"/>
          <w:b/>
          <w:sz w:val="20"/>
          <w:szCs w:val="20"/>
        </w:rPr>
        <w:t>.</w:t>
      </w:r>
      <w:r w:rsidRPr="00B53A99">
        <w:rPr>
          <w:rFonts w:asciiTheme="minorHAnsi" w:hAnsiTheme="minorHAnsi" w:cs="Tahoma"/>
          <w:b/>
          <w:sz w:val="20"/>
          <w:szCs w:val="20"/>
        </w:rPr>
        <w:t xml:space="preserve"> </w:t>
      </w:r>
      <w:r w:rsidR="00B46F96">
        <w:rPr>
          <w:rFonts w:asciiTheme="minorHAnsi" w:hAnsiTheme="minorHAnsi" w:cs="Tahoma"/>
          <w:color w:val="0000FF"/>
          <w:sz w:val="20"/>
          <w:szCs w:val="20"/>
        </w:rPr>
        <w:t>None</w:t>
      </w:r>
    </w:p>
    <w:p w:rsidR="00E044E7" w:rsidRPr="0076459C" w:rsidRDefault="00E044E7" w:rsidP="00E044E7">
      <w:pPr>
        <w:widowControl w:val="0"/>
        <w:rPr>
          <w:rFonts w:asciiTheme="minorHAnsi" w:hAnsiTheme="minorHAnsi" w:cs="Tahoma"/>
          <w:b/>
          <w:sz w:val="20"/>
          <w:szCs w:val="20"/>
        </w:rPr>
      </w:pPr>
    </w:p>
    <w:p w:rsidR="00BB007D" w:rsidRPr="00CA6BF7" w:rsidRDefault="001F4D64" w:rsidP="00B46F96">
      <w:pPr>
        <w:widowControl w:val="0"/>
        <w:numPr>
          <w:ilvl w:val="0"/>
          <w:numId w:val="4"/>
        </w:numPr>
        <w:ind w:left="1440" w:hanging="720"/>
        <w:rPr>
          <w:rFonts w:asciiTheme="minorHAnsi" w:hAnsiTheme="minorHAnsi" w:cs="Tahoma"/>
          <w:sz w:val="20"/>
          <w:szCs w:val="20"/>
        </w:rPr>
      </w:pPr>
      <w:r w:rsidRPr="005D60B2">
        <w:rPr>
          <w:rFonts w:asciiTheme="minorHAnsi" w:hAnsiTheme="minorHAnsi" w:cs="Tahoma"/>
          <w:b/>
          <w:sz w:val="20"/>
          <w:szCs w:val="20"/>
        </w:rPr>
        <w:t>Location</w:t>
      </w:r>
      <w:r w:rsidRPr="00591275">
        <w:rPr>
          <w:rFonts w:asciiTheme="minorHAnsi" w:hAnsiTheme="minorHAnsi" w:cs="Tahoma"/>
          <w:color w:val="0000CC"/>
          <w:sz w:val="20"/>
          <w:szCs w:val="20"/>
        </w:rPr>
        <w:t xml:space="preserve">: </w:t>
      </w:r>
    </w:p>
    <w:p w:rsidR="001F4D64" w:rsidRPr="00CA6BF7" w:rsidRDefault="001F4D64" w:rsidP="000460D0">
      <w:pPr>
        <w:widowControl w:val="0"/>
        <w:ind w:left="2160" w:hanging="720"/>
        <w:rPr>
          <w:rFonts w:asciiTheme="minorHAnsi" w:hAnsiTheme="minorHAnsi" w:cs="Tahoma"/>
          <w:sz w:val="20"/>
          <w:szCs w:val="20"/>
        </w:rPr>
      </w:pPr>
      <w:proofErr w:type="gramStart"/>
      <w:r w:rsidRPr="00CA6BF7">
        <w:rPr>
          <w:rFonts w:asciiTheme="minorHAnsi" w:hAnsiTheme="minorHAnsi" w:cs="Tahoma"/>
          <w:sz w:val="20"/>
          <w:szCs w:val="20"/>
        </w:rPr>
        <w:t>[</w:t>
      </w:r>
      <w:r w:rsidR="00BB007D" w:rsidRPr="00CA6BF7">
        <w:rPr>
          <w:rFonts w:asciiTheme="minorHAnsi" w:hAnsiTheme="minorHAnsi" w:cs="Tahoma"/>
          <w:sz w:val="20"/>
          <w:szCs w:val="20"/>
        </w:rPr>
        <w:t xml:space="preserve"> </w:t>
      </w:r>
      <w:r w:rsidR="00B46F96">
        <w:rPr>
          <w:rFonts w:asciiTheme="minorHAnsi" w:hAnsiTheme="minorHAnsi" w:cs="Tahoma"/>
          <w:sz w:val="20"/>
          <w:szCs w:val="20"/>
        </w:rPr>
        <w:t>X</w:t>
      </w:r>
      <w:proofErr w:type="gramEnd"/>
      <w:r w:rsidRPr="00CA6BF7">
        <w:rPr>
          <w:rFonts w:asciiTheme="minorHAnsi" w:hAnsiTheme="minorHAnsi" w:cs="Tahoma"/>
          <w:sz w:val="20"/>
          <w:szCs w:val="20"/>
        </w:rPr>
        <w:t xml:space="preserve">] </w:t>
      </w:r>
      <w:r w:rsidR="00027209" w:rsidRPr="00CA6BF7">
        <w:rPr>
          <w:rFonts w:asciiTheme="minorHAnsi" w:hAnsiTheme="minorHAnsi" w:cs="Tahoma"/>
          <w:sz w:val="20"/>
          <w:szCs w:val="20"/>
        </w:rPr>
        <w:tab/>
      </w:r>
      <w:r w:rsidR="00B1095F">
        <w:rPr>
          <w:rFonts w:asciiTheme="minorHAnsi" w:hAnsiTheme="minorHAnsi" w:cs="Tahoma"/>
          <w:sz w:val="20"/>
          <w:szCs w:val="20"/>
        </w:rPr>
        <w:t>Supplier</w:t>
      </w:r>
      <w:r w:rsidRPr="00CA6BF7">
        <w:rPr>
          <w:rFonts w:asciiTheme="minorHAnsi" w:hAnsiTheme="minorHAnsi" w:cs="Tahoma"/>
          <w:sz w:val="20"/>
          <w:szCs w:val="20"/>
        </w:rPr>
        <w:t xml:space="preserve"> shall perform substantially all </w:t>
      </w:r>
      <w:r w:rsidR="00337C48" w:rsidRPr="00CA6BF7">
        <w:rPr>
          <w:rFonts w:asciiTheme="minorHAnsi" w:hAnsiTheme="minorHAnsi" w:cs="Tahoma"/>
          <w:sz w:val="20"/>
          <w:szCs w:val="20"/>
        </w:rPr>
        <w:t xml:space="preserve">Services </w:t>
      </w:r>
      <w:r w:rsidRPr="00CA6BF7">
        <w:rPr>
          <w:rFonts w:asciiTheme="minorHAnsi" w:hAnsiTheme="minorHAnsi" w:cs="Tahoma"/>
          <w:sz w:val="20"/>
          <w:szCs w:val="20"/>
        </w:rPr>
        <w:t>at its own facilities and only require visitor access to SFDC facilities.</w:t>
      </w:r>
    </w:p>
    <w:p w:rsidR="001F4D64" w:rsidRPr="00CA6BF7" w:rsidRDefault="001F4D64" w:rsidP="000460D0">
      <w:pPr>
        <w:widowControl w:val="0"/>
        <w:ind w:left="2160" w:hanging="720"/>
        <w:rPr>
          <w:rFonts w:asciiTheme="minorHAnsi" w:hAnsiTheme="minorHAnsi" w:cs="Tahoma"/>
          <w:sz w:val="20"/>
          <w:szCs w:val="20"/>
        </w:rPr>
      </w:pPr>
    </w:p>
    <w:p w:rsidR="002242A5" w:rsidRDefault="001F4D64" w:rsidP="000460D0">
      <w:pPr>
        <w:widowControl w:val="0"/>
        <w:ind w:left="2160" w:hanging="720"/>
        <w:rPr>
          <w:rFonts w:asciiTheme="minorHAnsi" w:hAnsiTheme="minorHAnsi" w:cs="Tahoma"/>
          <w:sz w:val="20"/>
          <w:szCs w:val="20"/>
        </w:rPr>
      </w:pPr>
      <w:proofErr w:type="gramStart"/>
      <w:r w:rsidRPr="00CA6BF7">
        <w:rPr>
          <w:rFonts w:asciiTheme="minorHAnsi" w:hAnsiTheme="minorHAnsi" w:cs="Tahoma"/>
          <w:sz w:val="20"/>
          <w:szCs w:val="20"/>
        </w:rPr>
        <w:t>[</w:t>
      </w:r>
      <w:r w:rsidR="00BB007D" w:rsidRPr="00CA6BF7">
        <w:rPr>
          <w:rFonts w:asciiTheme="minorHAnsi" w:hAnsiTheme="minorHAnsi" w:cs="Tahoma"/>
          <w:sz w:val="20"/>
          <w:szCs w:val="20"/>
        </w:rPr>
        <w:t xml:space="preserve"> </w:t>
      </w:r>
      <w:r w:rsidRPr="00CA6BF7">
        <w:rPr>
          <w:rFonts w:asciiTheme="minorHAnsi" w:hAnsiTheme="minorHAnsi" w:cs="Tahoma"/>
          <w:sz w:val="20"/>
          <w:szCs w:val="20"/>
        </w:rPr>
        <w:t xml:space="preserve"> ]</w:t>
      </w:r>
      <w:proofErr w:type="gramEnd"/>
      <w:r w:rsidRPr="00CA6BF7">
        <w:rPr>
          <w:rFonts w:asciiTheme="minorHAnsi" w:hAnsiTheme="minorHAnsi" w:cs="Tahoma"/>
          <w:sz w:val="20"/>
          <w:szCs w:val="20"/>
        </w:rPr>
        <w:t xml:space="preserve"> </w:t>
      </w:r>
      <w:r w:rsidR="00027209" w:rsidRPr="00CA6BF7">
        <w:rPr>
          <w:rFonts w:asciiTheme="minorHAnsi" w:hAnsiTheme="minorHAnsi" w:cs="Tahoma"/>
          <w:sz w:val="20"/>
          <w:szCs w:val="20"/>
        </w:rPr>
        <w:tab/>
      </w:r>
      <w:r w:rsidR="00B1095F">
        <w:rPr>
          <w:rFonts w:asciiTheme="minorHAnsi" w:hAnsiTheme="minorHAnsi" w:cs="Tahoma"/>
          <w:sz w:val="20"/>
          <w:szCs w:val="20"/>
        </w:rPr>
        <w:t>Supplier</w:t>
      </w:r>
      <w:r w:rsidRPr="00CA6BF7">
        <w:rPr>
          <w:rFonts w:asciiTheme="minorHAnsi" w:hAnsiTheme="minorHAnsi" w:cs="Tahoma"/>
          <w:sz w:val="20"/>
          <w:szCs w:val="20"/>
        </w:rPr>
        <w:t xml:space="preserve"> shall perform </w:t>
      </w:r>
      <w:r w:rsidR="002F79E2">
        <w:rPr>
          <w:rFonts w:asciiTheme="minorHAnsi" w:hAnsiTheme="minorHAnsi" w:cs="Tahoma"/>
          <w:sz w:val="20"/>
          <w:szCs w:val="20"/>
        </w:rPr>
        <w:t>the</w:t>
      </w:r>
      <w:r w:rsidRPr="00CA6BF7">
        <w:rPr>
          <w:rFonts w:asciiTheme="minorHAnsi" w:hAnsiTheme="minorHAnsi" w:cs="Tahoma"/>
          <w:sz w:val="20"/>
          <w:szCs w:val="20"/>
        </w:rPr>
        <w:t xml:space="preserve"> </w:t>
      </w:r>
      <w:r w:rsidR="00337C48" w:rsidRPr="00CA6BF7">
        <w:rPr>
          <w:rFonts w:asciiTheme="minorHAnsi" w:hAnsiTheme="minorHAnsi" w:cs="Tahoma"/>
          <w:sz w:val="20"/>
          <w:szCs w:val="20"/>
        </w:rPr>
        <w:t xml:space="preserve">Services </w:t>
      </w:r>
      <w:r w:rsidRPr="00CA6BF7">
        <w:rPr>
          <w:rFonts w:asciiTheme="minorHAnsi" w:hAnsiTheme="minorHAnsi" w:cs="Tahoma"/>
          <w:sz w:val="20"/>
          <w:szCs w:val="20"/>
        </w:rPr>
        <w:t xml:space="preserve">at the following SFDC </w:t>
      </w:r>
      <w:r w:rsidR="00D02D9C">
        <w:rPr>
          <w:rFonts w:asciiTheme="minorHAnsi" w:hAnsiTheme="minorHAnsi" w:cs="Tahoma"/>
          <w:sz w:val="20"/>
          <w:szCs w:val="20"/>
        </w:rPr>
        <w:t>facility during the following hours (</w:t>
      </w:r>
      <w:r w:rsidR="00D02D9C" w:rsidRPr="00CA6BF7">
        <w:rPr>
          <w:rFonts w:asciiTheme="minorHAnsi" w:hAnsiTheme="minorHAnsi" w:cs="Tahoma"/>
          <w:sz w:val="20"/>
          <w:szCs w:val="20"/>
        </w:rPr>
        <w:t>subject to SFDC’</w:t>
      </w:r>
      <w:r w:rsidR="00D02D9C">
        <w:rPr>
          <w:rFonts w:asciiTheme="minorHAnsi" w:hAnsiTheme="minorHAnsi" w:cs="Tahoma"/>
          <w:sz w:val="20"/>
          <w:szCs w:val="20"/>
        </w:rPr>
        <w:t>s</w:t>
      </w:r>
      <w:r w:rsidR="00D02D9C" w:rsidRPr="00CA6BF7">
        <w:rPr>
          <w:rFonts w:asciiTheme="minorHAnsi" w:hAnsiTheme="minorHAnsi" w:cs="Tahoma"/>
          <w:sz w:val="20"/>
          <w:szCs w:val="20"/>
        </w:rPr>
        <w:t xml:space="preserve"> badge and facilities access policies</w:t>
      </w:r>
      <w:r w:rsidR="00D02D9C">
        <w:rPr>
          <w:rFonts w:asciiTheme="minorHAnsi" w:hAnsiTheme="minorHAnsi" w:cs="Tahoma"/>
          <w:sz w:val="20"/>
          <w:szCs w:val="20"/>
        </w:rPr>
        <w:t>):</w:t>
      </w:r>
      <w:r w:rsidR="002242A5">
        <w:rPr>
          <w:rFonts w:asciiTheme="minorHAnsi" w:hAnsiTheme="minorHAnsi" w:cs="Tahoma"/>
          <w:sz w:val="20"/>
          <w:szCs w:val="20"/>
        </w:rPr>
        <w:t xml:space="preserve"> </w:t>
      </w:r>
      <w:r w:rsidR="002F79E2">
        <w:rPr>
          <w:rFonts w:asciiTheme="minorHAnsi" w:hAnsiTheme="minorHAnsi" w:cs="Tahoma"/>
          <w:sz w:val="20"/>
          <w:szCs w:val="20"/>
        </w:rPr>
        <w:t xml:space="preserve"> </w:t>
      </w:r>
    </w:p>
    <w:p w:rsidR="00D02D9C" w:rsidRDefault="00D02D9C" w:rsidP="00D02D9C">
      <w:pPr>
        <w:widowControl w:val="0"/>
        <w:ind w:left="1440" w:hanging="360"/>
        <w:rPr>
          <w:rFonts w:asciiTheme="minorHAnsi" w:hAnsiTheme="minorHAnsi" w:cs="Tahoma"/>
          <w:sz w:val="20"/>
          <w:szCs w:val="20"/>
        </w:rPr>
      </w:pPr>
    </w:p>
    <w:p w:rsidR="00D02D9C" w:rsidRDefault="00D02D9C" w:rsidP="00D02D9C">
      <w:pPr>
        <w:widowControl w:val="0"/>
        <w:tabs>
          <w:tab w:val="left" w:pos="4050"/>
          <w:tab w:val="left" w:pos="5130"/>
          <w:tab w:val="left" w:pos="6030"/>
          <w:tab w:val="left" w:pos="6840"/>
        </w:tabs>
        <w:ind w:left="2160"/>
        <w:rPr>
          <w:rFonts w:asciiTheme="minorHAnsi" w:hAnsiTheme="minorHAnsi" w:cs="Tahoma"/>
          <w:sz w:val="20"/>
          <w:szCs w:val="20"/>
        </w:rPr>
      </w:pPr>
      <w:r w:rsidRPr="00D02D9C">
        <w:rPr>
          <w:rFonts w:asciiTheme="minorHAnsi" w:hAnsiTheme="minorHAnsi" w:cs="Tahoma"/>
          <w:sz w:val="20"/>
          <w:szCs w:val="20"/>
          <w:u w:val="single"/>
        </w:rPr>
        <w:t>Hours</w:t>
      </w:r>
      <w:r>
        <w:rPr>
          <w:rFonts w:asciiTheme="minorHAnsi" w:hAnsiTheme="minorHAnsi" w:cs="Tahoma"/>
          <w:sz w:val="20"/>
          <w:szCs w:val="20"/>
        </w:rPr>
        <w:t xml:space="preserve">: </w:t>
      </w:r>
      <w:r>
        <w:rPr>
          <w:rFonts w:asciiTheme="minorHAnsi" w:hAnsiTheme="minorHAnsi" w:cs="Tahoma"/>
          <w:sz w:val="20"/>
          <w:szCs w:val="20"/>
        </w:rPr>
        <w:tab/>
      </w:r>
      <w:r>
        <w:rPr>
          <w:rFonts w:asciiTheme="minorHAnsi" w:hAnsiTheme="minorHAnsi" w:cs="Tahoma"/>
          <w:sz w:val="20"/>
          <w:szCs w:val="20"/>
        </w:rPr>
        <w:tab/>
      </w:r>
      <w:r w:rsidRPr="00D02D9C">
        <w:rPr>
          <w:rFonts w:asciiTheme="minorHAnsi" w:hAnsiTheme="minorHAnsi" w:cs="Tahoma"/>
          <w:sz w:val="20"/>
          <w:szCs w:val="20"/>
          <w:u w:val="single"/>
        </w:rPr>
        <w:t>Facility</w:t>
      </w:r>
      <w:r>
        <w:rPr>
          <w:rFonts w:asciiTheme="minorHAnsi" w:hAnsiTheme="minorHAnsi" w:cs="Tahoma"/>
          <w:sz w:val="20"/>
          <w:szCs w:val="20"/>
        </w:rPr>
        <w:t>:</w:t>
      </w:r>
    </w:p>
    <w:p w:rsidR="002242A5" w:rsidRDefault="002242A5" w:rsidP="00D02D9C">
      <w:pPr>
        <w:widowControl w:val="0"/>
        <w:tabs>
          <w:tab w:val="left" w:pos="3240"/>
          <w:tab w:val="left" w:pos="4050"/>
          <w:tab w:val="left" w:pos="5130"/>
          <w:tab w:val="left" w:pos="6030"/>
          <w:tab w:val="left" w:pos="6840"/>
        </w:tabs>
        <w:ind w:left="2160"/>
        <w:rPr>
          <w:rFonts w:asciiTheme="minorHAnsi" w:hAnsiTheme="minorHAnsi" w:cs="Tahoma"/>
          <w:sz w:val="20"/>
          <w:szCs w:val="20"/>
        </w:rPr>
      </w:pPr>
      <w:r>
        <w:rPr>
          <w:rFonts w:asciiTheme="minorHAnsi" w:hAnsiTheme="minorHAnsi" w:cs="Tahoma"/>
          <w:sz w:val="20"/>
          <w:szCs w:val="20"/>
        </w:rPr>
        <w:t xml:space="preserve">Monday </w:t>
      </w:r>
      <w:r>
        <w:rPr>
          <w:rFonts w:asciiTheme="minorHAnsi" w:hAnsiTheme="minorHAnsi" w:cs="Tahoma"/>
          <w:sz w:val="20"/>
          <w:szCs w:val="20"/>
        </w:rPr>
        <w:tab/>
        <w:t>_______ - _______</w:t>
      </w:r>
      <w:r>
        <w:rPr>
          <w:rFonts w:asciiTheme="minorHAnsi" w:hAnsiTheme="minorHAnsi" w:cs="Tahoma"/>
          <w:sz w:val="20"/>
          <w:szCs w:val="20"/>
        </w:rPr>
        <w:tab/>
      </w:r>
      <w:r w:rsidR="00D02D9C">
        <w:rPr>
          <w:rFonts w:asciiTheme="minorHAnsi" w:hAnsiTheme="minorHAnsi" w:cs="Tahoma"/>
          <w:sz w:val="20"/>
          <w:szCs w:val="20"/>
        </w:rPr>
        <w:t>________________________</w:t>
      </w:r>
    </w:p>
    <w:p w:rsidR="002242A5" w:rsidRDefault="002242A5" w:rsidP="00D02D9C">
      <w:pPr>
        <w:widowControl w:val="0"/>
        <w:tabs>
          <w:tab w:val="left" w:pos="3240"/>
          <w:tab w:val="left" w:pos="4050"/>
          <w:tab w:val="left" w:pos="5130"/>
          <w:tab w:val="left" w:pos="6030"/>
          <w:tab w:val="left" w:pos="6840"/>
        </w:tabs>
        <w:ind w:left="2160"/>
        <w:rPr>
          <w:rFonts w:asciiTheme="minorHAnsi" w:hAnsiTheme="minorHAnsi" w:cs="Tahoma"/>
          <w:sz w:val="20"/>
          <w:szCs w:val="20"/>
        </w:rPr>
      </w:pPr>
      <w:r>
        <w:rPr>
          <w:rFonts w:asciiTheme="minorHAnsi" w:hAnsiTheme="minorHAnsi" w:cs="Tahoma"/>
          <w:sz w:val="20"/>
          <w:szCs w:val="20"/>
        </w:rPr>
        <w:t xml:space="preserve">Tuesday </w:t>
      </w:r>
      <w:r>
        <w:rPr>
          <w:rFonts w:asciiTheme="minorHAnsi" w:hAnsiTheme="minorHAnsi" w:cs="Tahoma"/>
          <w:sz w:val="20"/>
          <w:szCs w:val="20"/>
        </w:rPr>
        <w:tab/>
        <w:t>_______ - _______</w:t>
      </w:r>
      <w:r>
        <w:rPr>
          <w:rFonts w:asciiTheme="minorHAnsi" w:hAnsiTheme="minorHAnsi" w:cs="Tahoma"/>
          <w:sz w:val="20"/>
          <w:szCs w:val="20"/>
        </w:rPr>
        <w:tab/>
      </w:r>
      <w:r w:rsidR="00D02D9C">
        <w:rPr>
          <w:rFonts w:asciiTheme="minorHAnsi" w:hAnsiTheme="minorHAnsi" w:cs="Tahoma"/>
          <w:sz w:val="20"/>
          <w:szCs w:val="20"/>
        </w:rPr>
        <w:t>________________________</w:t>
      </w:r>
    </w:p>
    <w:p w:rsidR="002242A5" w:rsidRDefault="002242A5" w:rsidP="00D02D9C">
      <w:pPr>
        <w:widowControl w:val="0"/>
        <w:tabs>
          <w:tab w:val="left" w:pos="3240"/>
          <w:tab w:val="left" w:pos="4050"/>
          <w:tab w:val="left" w:pos="5130"/>
          <w:tab w:val="left" w:pos="6030"/>
          <w:tab w:val="left" w:pos="6840"/>
        </w:tabs>
        <w:ind w:left="2160"/>
        <w:rPr>
          <w:rFonts w:asciiTheme="minorHAnsi" w:hAnsiTheme="minorHAnsi" w:cs="Tahoma"/>
          <w:sz w:val="20"/>
          <w:szCs w:val="20"/>
        </w:rPr>
      </w:pPr>
      <w:r>
        <w:rPr>
          <w:rFonts w:asciiTheme="minorHAnsi" w:hAnsiTheme="minorHAnsi" w:cs="Tahoma"/>
          <w:sz w:val="20"/>
          <w:szCs w:val="20"/>
        </w:rPr>
        <w:t>Wednesday</w:t>
      </w:r>
      <w:r>
        <w:rPr>
          <w:rFonts w:asciiTheme="minorHAnsi" w:hAnsiTheme="minorHAnsi" w:cs="Tahoma"/>
          <w:sz w:val="20"/>
          <w:szCs w:val="20"/>
        </w:rPr>
        <w:tab/>
        <w:t>_______ - _______</w:t>
      </w:r>
      <w:r w:rsidRPr="002242A5">
        <w:rPr>
          <w:rFonts w:asciiTheme="minorHAnsi" w:hAnsiTheme="minorHAnsi" w:cs="Tahoma"/>
          <w:sz w:val="20"/>
          <w:szCs w:val="20"/>
        </w:rPr>
        <w:t xml:space="preserve"> </w:t>
      </w:r>
      <w:r>
        <w:rPr>
          <w:rFonts w:asciiTheme="minorHAnsi" w:hAnsiTheme="minorHAnsi" w:cs="Tahoma"/>
          <w:sz w:val="20"/>
          <w:szCs w:val="20"/>
        </w:rPr>
        <w:tab/>
      </w:r>
      <w:r w:rsidR="00D02D9C">
        <w:rPr>
          <w:rFonts w:asciiTheme="minorHAnsi" w:hAnsiTheme="minorHAnsi" w:cs="Tahoma"/>
          <w:sz w:val="20"/>
          <w:szCs w:val="20"/>
        </w:rPr>
        <w:t>________________________</w:t>
      </w:r>
    </w:p>
    <w:p w:rsidR="002242A5" w:rsidRDefault="002242A5" w:rsidP="00D02D9C">
      <w:pPr>
        <w:widowControl w:val="0"/>
        <w:tabs>
          <w:tab w:val="left" w:pos="2880"/>
          <w:tab w:val="left" w:pos="3240"/>
          <w:tab w:val="left" w:pos="4050"/>
          <w:tab w:val="left" w:pos="5130"/>
          <w:tab w:val="left" w:pos="6030"/>
        </w:tabs>
        <w:ind w:left="2160"/>
        <w:rPr>
          <w:rFonts w:asciiTheme="minorHAnsi" w:hAnsiTheme="minorHAnsi" w:cs="Tahoma"/>
          <w:sz w:val="20"/>
          <w:szCs w:val="20"/>
        </w:rPr>
      </w:pPr>
      <w:r>
        <w:rPr>
          <w:rFonts w:asciiTheme="minorHAnsi" w:hAnsiTheme="minorHAnsi" w:cs="Tahoma"/>
          <w:sz w:val="20"/>
          <w:szCs w:val="20"/>
        </w:rPr>
        <w:t xml:space="preserve">Thursday </w:t>
      </w:r>
      <w:r>
        <w:rPr>
          <w:rFonts w:asciiTheme="minorHAnsi" w:hAnsiTheme="minorHAnsi" w:cs="Tahoma"/>
          <w:sz w:val="20"/>
          <w:szCs w:val="20"/>
        </w:rPr>
        <w:tab/>
        <w:t>_______ - _______</w:t>
      </w:r>
      <w:r w:rsidR="00D02D9C">
        <w:rPr>
          <w:rFonts w:asciiTheme="minorHAnsi" w:hAnsiTheme="minorHAnsi" w:cs="Tahoma"/>
          <w:sz w:val="20"/>
          <w:szCs w:val="20"/>
        </w:rPr>
        <w:tab/>
        <w:t>________________________</w:t>
      </w:r>
    </w:p>
    <w:p w:rsidR="002242A5" w:rsidRDefault="002242A5" w:rsidP="00E6295C">
      <w:pPr>
        <w:widowControl w:val="0"/>
        <w:tabs>
          <w:tab w:val="left" w:pos="2880"/>
          <w:tab w:val="left" w:pos="3240"/>
          <w:tab w:val="left" w:pos="4050"/>
          <w:tab w:val="left" w:pos="5130"/>
          <w:tab w:val="left" w:pos="6030"/>
          <w:tab w:val="left" w:pos="7560"/>
        </w:tabs>
        <w:ind w:left="2160"/>
        <w:rPr>
          <w:rFonts w:asciiTheme="minorHAnsi" w:hAnsiTheme="minorHAnsi" w:cs="Tahoma"/>
          <w:sz w:val="20"/>
          <w:szCs w:val="20"/>
        </w:rPr>
      </w:pPr>
      <w:r>
        <w:rPr>
          <w:rFonts w:asciiTheme="minorHAnsi" w:hAnsiTheme="minorHAnsi" w:cs="Tahoma"/>
          <w:sz w:val="20"/>
          <w:szCs w:val="20"/>
        </w:rPr>
        <w:t>Friday</w:t>
      </w:r>
      <w:r>
        <w:rPr>
          <w:rFonts w:asciiTheme="minorHAnsi" w:hAnsiTheme="minorHAnsi" w:cs="Tahoma"/>
          <w:sz w:val="20"/>
          <w:szCs w:val="20"/>
        </w:rPr>
        <w:tab/>
      </w:r>
      <w:r w:rsidR="00D02D9C">
        <w:rPr>
          <w:rFonts w:asciiTheme="minorHAnsi" w:hAnsiTheme="minorHAnsi" w:cs="Tahoma"/>
          <w:sz w:val="20"/>
          <w:szCs w:val="20"/>
        </w:rPr>
        <w:tab/>
      </w:r>
      <w:r>
        <w:rPr>
          <w:rFonts w:asciiTheme="minorHAnsi" w:hAnsiTheme="minorHAnsi" w:cs="Tahoma"/>
          <w:sz w:val="20"/>
          <w:szCs w:val="20"/>
        </w:rPr>
        <w:t>_______ - _______</w:t>
      </w:r>
      <w:r w:rsidR="00D02D9C">
        <w:rPr>
          <w:rFonts w:asciiTheme="minorHAnsi" w:hAnsiTheme="minorHAnsi" w:cs="Tahoma"/>
          <w:sz w:val="20"/>
          <w:szCs w:val="20"/>
        </w:rPr>
        <w:tab/>
      </w:r>
      <w:r w:rsidR="00E6295C">
        <w:rPr>
          <w:rFonts w:asciiTheme="minorHAnsi" w:hAnsiTheme="minorHAnsi" w:cs="Tahoma"/>
          <w:sz w:val="20"/>
          <w:szCs w:val="20"/>
        </w:rPr>
        <w:t>________________________</w:t>
      </w:r>
      <w:r w:rsidR="00E6295C">
        <w:rPr>
          <w:rFonts w:asciiTheme="minorHAnsi" w:hAnsiTheme="minorHAnsi" w:cs="Tahoma"/>
          <w:sz w:val="20"/>
          <w:szCs w:val="20"/>
        </w:rPr>
        <w:tab/>
      </w:r>
    </w:p>
    <w:p w:rsidR="00E6295C" w:rsidRDefault="00E6295C" w:rsidP="00E6295C">
      <w:pPr>
        <w:widowControl w:val="0"/>
        <w:tabs>
          <w:tab w:val="left" w:pos="2880"/>
          <w:tab w:val="left" w:pos="3240"/>
          <w:tab w:val="left" w:pos="4050"/>
          <w:tab w:val="left" w:pos="5130"/>
          <w:tab w:val="left" w:pos="6030"/>
          <w:tab w:val="left" w:pos="7560"/>
        </w:tabs>
        <w:rPr>
          <w:rFonts w:asciiTheme="minorHAnsi" w:hAnsiTheme="minorHAnsi" w:cs="Tahoma"/>
          <w:sz w:val="20"/>
          <w:szCs w:val="20"/>
        </w:rPr>
      </w:pPr>
    </w:p>
    <w:p w:rsidR="001F4D64" w:rsidRPr="00CA6BF7" w:rsidRDefault="002242A5" w:rsidP="00D02D9C">
      <w:pPr>
        <w:widowControl w:val="0"/>
        <w:tabs>
          <w:tab w:val="left" w:pos="5130"/>
        </w:tabs>
        <w:ind w:left="720"/>
        <w:rPr>
          <w:rFonts w:asciiTheme="minorHAnsi" w:hAnsiTheme="minorHAnsi" w:cs="Tahoma"/>
          <w:sz w:val="20"/>
          <w:szCs w:val="20"/>
        </w:rPr>
      </w:pPr>
      <w:r>
        <w:rPr>
          <w:rFonts w:asciiTheme="minorHAnsi" w:hAnsiTheme="minorHAnsi" w:cs="Tahoma"/>
          <w:sz w:val="20"/>
          <w:szCs w:val="20"/>
        </w:rPr>
        <w:tab/>
      </w:r>
    </w:p>
    <w:p w:rsidR="00FF28BF" w:rsidRDefault="0076459C" w:rsidP="000460D0">
      <w:pPr>
        <w:widowControl w:val="0"/>
        <w:numPr>
          <w:ilvl w:val="0"/>
          <w:numId w:val="4"/>
        </w:numPr>
        <w:ind w:left="1440" w:hanging="720"/>
        <w:rPr>
          <w:rFonts w:asciiTheme="minorHAnsi" w:hAnsiTheme="minorHAnsi" w:cs="Tahoma"/>
          <w:sz w:val="20"/>
          <w:szCs w:val="20"/>
        </w:rPr>
      </w:pPr>
      <w:r>
        <w:rPr>
          <w:rFonts w:asciiTheme="minorHAnsi" w:hAnsiTheme="minorHAnsi" w:cs="Tahoma"/>
          <w:b/>
          <w:sz w:val="20"/>
          <w:szCs w:val="20"/>
        </w:rPr>
        <w:t xml:space="preserve">SFDC </w:t>
      </w:r>
      <w:r w:rsidR="00FF28BF" w:rsidRPr="00CA6BF7">
        <w:rPr>
          <w:rFonts w:asciiTheme="minorHAnsi" w:hAnsiTheme="minorHAnsi" w:cs="Tahoma"/>
          <w:b/>
          <w:sz w:val="20"/>
          <w:szCs w:val="20"/>
        </w:rPr>
        <w:t xml:space="preserve">Equipment.  </w:t>
      </w:r>
      <w:r w:rsidR="00FF28BF" w:rsidRPr="00CA6BF7">
        <w:rPr>
          <w:rFonts w:asciiTheme="minorHAnsi" w:hAnsiTheme="minorHAnsi" w:cs="Tahoma"/>
          <w:sz w:val="20"/>
          <w:szCs w:val="20"/>
        </w:rPr>
        <w:t xml:space="preserve">SFDC shall provide and make available to </w:t>
      </w:r>
      <w:r w:rsidR="00B1095F">
        <w:rPr>
          <w:rFonts w:asciiTheme="minorHAnsi" w:hAnsiTheme="minorHAnsi" w:cs="Tahoma"/>
          <w:sz w:val="20"/>
          <w:szCs w:val="20"/>
        </w:rPr>
        <w:t>Supplier</w:t>
      </w:r>
      <w:r w:rsidR="00FF28BF" w:rsidRPr="00CA6BF7">
        <w:rPr>
          <w:rFonts w:asciiTheme="minorHAnsi" w:hAnsiTheme="minorHAnsi" w:cs="Tahoma"/>
          <w:sz w:val="20"/>
          <w:szCs w:val="20"/>
        </w:rPr>
        <w:t>, on a loan basis only, the following equipment</w:t>
      </w:r>
      <w:r w:rsidR="00E6295C">
        <w:rPr>
          <w:rFonts w:asciiTheme="minorHAnsi" w:hAnsiTheme="minorHAnsi" w:cs="Tahoma"/>
          <w:sz w:val="20"/>
          <w:szCs w:val="20"/>
        </w:rPr>
        <w:t>,</w:t>
      </w:r>
      <w:r w:rsidR="00FF28BF" w:rsidRPr="00CA6BF7">
        <w:rPr>
          <w:rFonts w:asciiTheme="minorHAnsi" w:hAnsiTheme="minorHAnsi" w:cs="Tahoma"/>
          <w:sz w:val="20"/>
          <w:szCs w:val="20"/>
        </w:rPr>
        <w:t xml:space="preserve"> if any: </w:t>
      </w:r>
    </w:p>
    <w:p w:rsidR="004151A4" w:rsidRDefault="004151A4">
      <w:pPr>
        <w:widowControl w:val="0"/>
        <w:rPr>
          <w:rFonts w:asciiTheme="minorHAnsi" w:hAnsiTheme="minorHAnsi" w:cs="Tahoma"/>
          <w:sz w:val="20"/>
          <w:szCs w:val="20"/>
        </w:rPr>
      </w:pPr>
    </w:p>
    <w:p w:rsidR="00FF28BF" w:rsidRPr="00CA6BF7" w:rsidRDefault="00FF28BF" w:rsidP="000460D0">
      <w:pPr>
        <w:widowControl w:val="0"/>
        <w:tabs>
          <w:tab w:val="left" w:pos="1440"/>
        </w:tabs>
        <w:ind w:left="720" w:hanging="720"/>
        <w:rPr>
          <w:rFonts w:asciiTheme="minorHAnsi" w:hAnsiTheme="minorHAnsi" w:cs="Tahoma"/>
          <w:sz w:val="20"/>
          <w:szCs w:val="20"/>
        </w:rPr>
      </w:pPr>
      <w:r w:rsidRPr="00CA6BF7">
        <w:rPr>
          <w:rFonts w:asciiTheme="minorHAnsi" w:hAnsiTheme="minorHAnsi" w:cs="Tahoma"/>
          <w:sz w:val="20"/>
          <w:szCs w:val="20"/>
        </w:rPr>
        <w:tab/>
      </w:r>
      <w:r w:rsidRPr="00CA6BF7">
        <w:rPr>
          <w:rFonts w:asciiTheme="minorHAnsi" w:hAnsiTheme="minorHAnsi" w:cs="Tahoma"/>
          <w:sz w:val="20"/>
          <w:szCs w:val="20"/>
        </w:rPr>
        <w:tab/>
      </w:r>
      <w:proofErr w:type="gramStart"/>
      <w:r w:rsidRPr="00CA6BF7">
        <w:rPr>
          <w:rFonts w:asciiTheme="minorHAnsi" w:hAnsiTheme="minorHAnsi" w:cs="Tahoma"/>
          <w:sz w:val="20"/>
          <w:szCs w:val="20"/>
        </w:rPr>
        <w:t xml:space="preserve">[ </w:t>
      </w:r>
      <w:r w:rsidR="00B46F96">
        <w:rPr>
          <w:rFonts w:asciiTheme="minorHAnsi" w:hAnsiTheme="minorHAnsi" w:cs="Tahoma"/>
          <w:sz w:val="20"/>
          <w:szCs w:val="20"/>
        </w:rPr>
        <w:t>X</w:t>
      </w:r>
      <w:proofErr w:type="gramEnd"/>
      <w:r w:rsidRPr="00CA6BF7">
        <w:rPr>
          <w:rFonts w:asciiTheme="minorHAnsi" w:hAnsiTheme="minorHAnsi" w:cs="Tahoma"/>
          <w:sz w:val="20"/>
          <w:szCs w:val="20"/>
        </w:rPr>
        <w:t xml:space="preserve">] </w:t>
      </w:r>
      <w:r w:rsidR="000460D0">
        <w:rPr>
          <w:rFonts w:asciiTheme="minorHAnsi" w:hAnsiTheme="minorHAnsi" w:cs="Tahoma"/>
          <w:sz w:val="20"/>
          <w:szCs w:val="20"/>
        </w:rPr>
        <w:tab/>
      </w:r>
      <w:r w:rsidRPr="00CA6BF7">
        <w:rPr>
          <w:rFonts w:asciiTheme="minorHAnsi" w:hAnsiTheme="minorHAnsi" w:cs="Tahoma"/>
          <w:sz w:val="20"/>
          <w:szCs w:val="20"/>
        </w:rPr>
        <w:t>None</w:t>
      </w:r>
    </w:p>
    <w:p w:rsidR="00FF28BF" w:rsidRPr="00CA6BF7" w:rsidRDefault="00FF28BF" w:rsidP="000460D0">
      <w:pPr>
        <w:widowControl w:val="0"/>
        <w:tabs>
          <w:tab w:val="left" w:pos="1440"/>
        </w:tabs>
        <w:ind w:left="720" w:hanging="720"/>
        <w:rPr>
          <w:rFonts w:asciiTheme="minorHAnsi" w:hAnsiTheme="minorHAnsi" w:cs="Tahoma"/>
          <w:sz w:val="20"/>
          <w:szCs w:val="20"/>
        </w:rPr>
      </w:pPr>
      <w:r w:rsidRPr="00CA6BF7">
        <w:rPr>
          <w:rFonts w:asciiTheme="minorHAnsi" w:hAnsiTheme="minorHAnsi" w:cs="Tahoma"/>
          <w:sz w:val="20"/>
          <w:szCs w:val="20"/>
        </w:rPr>
        <w:tab/>
      </w:r>
      <w:r w:rsidRPr="00CA6BF7">
        <w:rPr>
          <w:rFonts w:asciiTheme="minorHAnsi" w:hAnsiTheme="minorHAnsi" w:cs="Tahoma"/>
          <w:sz w:val="20"/>
          <w:szCs w:val="20"/>
        </w:rPr>
        <w:tab/>
      </w:r>
    </w:p>
    <w:p w:rsidR="00FF28BF" w:rsidRDefault="00FF28BF" w:rsidP="000460D0">
      <w:pPr>
        <w:widowControl w:val="0"/>
        <w:tabs>
          <w:tab w:val="left" w:pos="1440"/>
        </w:tabs>
        <w:ind w:left="720" w:hanging="720"/>
        <w:rPr>
          <w:rFonts w:asciiTheme="minorHAnsi" w:hAnsiTheme="minorHAnsi" w:cs="Tahoma"/>
          <w:sz w:val="20"/>
          <w:szCs w:val="20"/>
        </w:rPr>
      </w:pPr>
      <w:r w:rsidRPr="00CA6BF7">
        <w:rPr>
          <w:rFonts w:asciiTheme="minorHAnsi" w:hAnsiTheme="minorHAnsi" w:cs="Tahoma"/>
          <w:sz w:val="20"/>
          <w:szCs w:val="20"/>
        </w:rPr>
        <w:tab/>
      </w:r>
      <w:r w:rsidRPr="00CA6BF7">
        <w:rPr>
          <w:rFonts w:asciiTheme="minorHAnsi" w:hAnsiTheme="minorHAnsi" w:cs="Tahoma"/>
          <w:sz w:val="20"/>
          <w:szCs w:val="20"/>
        </w:rPr>
        <w:tab/>
      </w:r>
      <w:proofErr w:type="gramStart"/>
      <w:r w:rsidRPr="00CA6BF7">
        <w:rPr>
          <w:rFonts w:asciiTheme="minorHAnsi" w:hAnsiTheme="minorHAnsi" w:cs="Tahoma"/>
          <w:sz w:val="20"/>
          <w:szCs w:val="20"/>
        </w:rPr>
        <w:t>[  ]</w:t>
      </w:r>
      <w:proofErr w:type="gramEnd"/>
      <w:r w:rsidRPr="00CA6BF7">
        <w:rPr>
          <w:rFonts w:asciiTheme="minorHAnsi" w:hAnsiTheme="minorHAnsi" w:cs="Tahoma"/>
          <w:sz w:val="20"/>
          <w:szCs w:val="20"/>
        </w:rPr>
        <w:t xml:space="preserve"> </w:t>
      </w:r>
      <w:r w:rsidR="000460D0">
        <w:rPr>
          <w:rFonts w:asciiTheme="minorHAnsi" w:hAnsiTheme="minorHAnsi" w:cs="Tahoma"/>
          <w:sz w:val="20"/>
          <w:szCs w:val="20"/>
        </w:rPr>
        <w:tab/>
      </w:r>
      <w:r w:rsidR="00440DBA">
        <w:rPr>
          <w:rFonts w:asciiTheme="minorHAnsi" w:hAnsiTheme="minorHAnsi" w:cs="Tahoma"/>
          <w:sz w:val="20"/>
          <w:szCs w:val="20"/>
        </w:rPr>
        <w:t>Desktop</w:t>
      </w:r>
      <w:r w:rsidR="002F79E2">
        <w:rPr>
          <w:rFonts w:asciiTheme="minorHAnsi" w:hAnsiTheme="minorHAnsi" w:cs="Tahoma"/>
          <w:sz w:val="20"/>
          <w:szCs w:val="20"/>
        </w:rPr>
        <w:tab/>
      </w:r>
      <w:r w:rsidR="000460D0">
        <w:rPr>
          <w:rFonts w:asciiTheme="minorHAnsi" w:hAnsiTheme="minorHAnsi" w:cs="Tahoma"/>
          <w:sz w:val="20"/>
          <w:szCs w:val="20"/>
        </w:rPr>
        <w:tab/>
      </w:r>
      <w:r w:rsidR="002F79E2">
        <w:rPr>
          <w:rFonts w:asciiTheme="minorHAnsi" w:hAnsiTheme="minorHAnsi" w:cs="Tahoma"/>
          <w:sz w:val="20"/>
          <w:szCs w:val="20"/>
        </w:rPr>
        <w:t>R</w:t>
      </w:r>
      <w:r w:rsidR="00E6295C">
        <w:rPr>
          <w:rFonts w:asciiTheme="minorHAnsi" w:hAnsiTheme="minorHAnsi" w:cs="Tahoma"/>
          <w:sz w:val="20"/>
          <w:szCs w:val="20"/>
        </w:rPr>
        <w:t xml:space="preserve">eason:   </w:t>
      </w:r>
      <w:r w:rsidR="00E6295C" w:rsidRPr="00E6295C">
        <w:rPr>
          <w:rFonts w:asciiTheme="minorHAnsi" w:hAnsiTheme="minorHAnsi" w:cs="Tahoma"/>
          <w:sz w:val="20"/>
          <w:szCs w:val="20"/>
          <w:u w:val="single"/>
        </w:rPr>
        <w:t xml:space="preserve">          </w:t>
      </w:r>
      <w:r w:rsidR="00E6295C" w:rsidRPr="00E6295C">
        <w:rPr>
          <w:rFonts w:asciiTheme="minorHAnsi" w:hAnsiTheme="minorHAnsi" w:cs="Tahoma"/>
          <w:color w:val="0000FF"/>
          <w:sz w:val="20"/>
          <w:szCs w:val="20"/>
          <w:u w:val="single"/>
        </w:rPr>
        <w:t>[insert justification]</w:t>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p>
    <w:p w:rsidR="00440DBA" w:rsidRDefault="00440DBA" w:rsidP="000460D0">
      <w:pPr>
        <w:widowControl w:val="0"/>
        <w:tabs>
          <w:tab w:val="left" w:pos="1440"/>
        </w:tabs>
        <w:ind w:left="720" w:hanging="720"/>
        <w:rPr>
          <w:rFonts w:asciiTheme="minorHAnsi" w:hAnsiTheme="minorHAnsi" w:cs="Tahoma"/>
          <w:sz w:val="20"/>
          <w:szCs w:val="20"/>
        </w:rPr>
      </w:pPr>
    </w:p>
    <w:p w:rsidR="00E6295C" w:rsidRDefault="00440DBA" w:rsidP="000460D0">
      <w:pPr>
        <w:widowControl w:val="0"/>
        <w:tabs>
          <w:tab w:val="left" w:pos="1440"/>
        </w:tabs>
        <w:ind w:left="720" w:hanging="720"/>
        <w:rPr>
          <w:rFonts w:asciiTheme="minorHAnsi" w:hAnsiTheme="minorHAnsi" w:cs="Tahoma"/>
          <w:sz w:val="20"/>
          <w:szCs w:val="20"/>
        </w:rPr>
      </w:pPr>
      <w:r>
        <w:rPr>
          <w:rFonts w:asciiTheme="minorHAnsi" w:hAnsiTheme="minorHAnsi" w:cs="Tahoma"/>
          <w:sz w:val="20"/>
          <w:szCs w:val="20"/>
        </w:rPr>
        <w:tab/>
      </w:r>
      <w:r>
        <w:rPr>
          <w:rFonts w:asciiTheme="minorHAnsi" w:hAnsiTheme="minorHAnsi" w:cs="Tahoma"/>
          <w:sz w:val="20"/>
          <w:szCs w:val="20"/>
        </w:rPr>
        <w:tab/>
      </w:r>
      <w:proofErr w:type="gramStart"/>
      <w:r>
        <w:rPr>
          <w:rFonts w:asciiTheme="minorHAnsi" w:hAnsiTheme="minorHAnsi" w:cs="Tahoma"/>
          <w:sz w:val="20"/>
          <w:szCs w:val="20"/>
        </w:rPr>
        <w:t>[  ]</w:t>
      </w:r>
      <w:proofErr w:type="gramEnd"/>
      <w:r>
        <w:rPr>
          <w:rFonts w:asciiTheme="minorHAnsi" w:hAnsiTheme="minorHAnsi" w:cs="Tahoma"/>
          <w:sz w:val="20"/>
          <w:szCs w:val="20"/>
        </w:rPr>
        <w:t xml:space="preserve"> </w:t>
      </w:r>
      <w:r w:rsidR="000460D0">
        <w:rPr>
          <w:rFonts w:asciiTheme="minorHAnsi" w:hAnsiTheme="minorHAnsi" w:cs="Tahoma"/>
          <w:sz w:val="20"/>
          <w:szCs w:val="20"/>
        </w:rPr>
        <w:tab/>
      </w:r>
      <w:r>
        <w:rPr>
          <w:rFonts w:asciiTheme="minorHAnsi" w:hAnsiTheme="minorHAnsi" w:cs="Tahoma"/>
          <w:sz w:val="20"/>
          <w:szCs w:val="20"/>
        </w:rPr>
        <w:t>Laptop</w:t>
      </w:r>
      <w:r w:rsidR="002F79E2">
        <w:rPr>
          <w:rFonts w:asciiTheme="minorHAnsi" w:hAnsiTheme="minorHAnsi" w:cs="Tahoma"/>
          <w:sz w:val="20"/>
          <w:szCs w:val="20"/>
        </w:rPr>
        <w:tab/>
      </w:r>
      <w:r w:rsidR="000460D0">
        <w:rPr>
          <w:rFonts w:asciiTheme="minorHAnsi" w:hAnsiTheme="minorHAnsi" w:cs="Tahoma"/>
          <w:sz w:val="20"/>
          <w:szCs w:val="20"/>
        </w:rPr>
        <w:tab/>
      </w:r>
      <w:r w:rsidR="00E6295C">
        <w:rPr>
          <w:rFonts w:asciiTheme="minorHAnsi" w:hAnsiTheme="minorHAnsi" w:cs="Tahoma"/>
          <w:sz w:val="20"/>
          <w:szCs w:val="20"/>
        </w:rPr>
        <w:t xml:space="preserve">Reason:   </w:t>
      </w:r>
      <w:r w:rsidR="00E6295C" w:rsidRPr="00E6295C">
        <w:rPr>
          <w:rFonts w:asciiTheme="minorHAnsi" w:hAnsiTheme="minorHAnsi" w:cs="Tahoma"/>
          <w:sz w:val="20"/>
          <w:szCs w:val="20"/>
          <w:u w:val="single"/>
        </w:rPr>
        <w:t xml:space="preserve">          </w:t>
      </w:r>
      <w:r w:rsidR="00E6295C" w:rsidRPr="00E6295C">
        <w:rPr>
          <w:rFonts w:asciiTheme="minorHAnsi" w:hAnsiTheme="minorHAnsi" w:cs="Tahoma"/>
          <w:color w:val="0000FF"/>
          <w:sz w:val="20"/>
          <w:szCs w:val="20"/>
          <w:u w:val="single"/>
        </w:rPr>
        <w:t>[insert justification]</w:t>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p>
    <w:p w:rsidR="00440DBA" w:rsidRDefault="00440DBA" w:rsidP="000460D0">
      <w:pPr>
        <w:widowControl w:val="0"/>
        <w:tabs>
          <w:tab w:val="left" w:pos="1440"/>
        </w:tabs>
        <w:ind w:left="720" w:hanging="720"/>
        <w:rPr>
          <w:rFonts w:asciiTheme="minorHAnsi" w:hAnsiTheme="minorHAnsi" w:cs="Tahoma"/>
          <w:sz w:val="20"/>
          <w:szCs w:val="20"/>
        </w:rPr>
      </w:pPr>
      <w:r>
        <w:rPr>
          <w:rFonts w:asciiTheme="minorHAnsi" w:hAnsiTheme="minorHAnsi" w:cs="Tahoma"/>
          <w:sz w:val="20"/>
          <w:szCs w:val="20"/>
        </w:rPr>
        <w:tab/>
      </w:r>
    </w:p>
    <w:p w:rsidR="00E6295C" w:rsidRDefault="00440DBA" w:rsidP="000460D0">
      <w:pPr>
        <w:widowControl w:val="0"/>
        <w:tabs>
          <w:tab w:val="left" w:pos="1440"/>
        </w:tabs>
        <w:ind w:left="720" w:hanging="720"/>
        <w:rPr>
          <w:rFonts w:asciiTheme="minorHAnsi" w:hAnsiTheme="minorHAnsi" w:cs="Tahoma"/>
          <w:sz w:val="20"/>
          <w:szCs w:val="20"/>
        </w:rPr>
      </w:pPr>
      <w:r>
        <w:rPr>
          <w:rFonts w:asciiTheme="minorHAnsi" w:hAnsiTheme="minorHAnsi" w:cs="Tahoma"/>
          <w:sz w:val="20"/>
          <w:szCs w:val="20"/>
        </w:rPr>
        <w:tab/>
      </w:r>
      <w:r>
        <w:rPr>
          <w:rFonts w:asciiTheme="minorHAnsi" w:hAnsiTheme="minorHAnsi" w:cs="Tahoma"/>
          <w:sz w:val="20"/>
          <w:szCs w:val="20"/>
        </w:rPr>
        <w:tab/>
      </w:r>
      <w:proofErr w:type="gramStart"/>
      <w:r>
        <w:rPr>
          <w:rFonts w:asciiTheme="minorHAnsi" w:hAnsiTheme="minorHAnsi" w:cs="Tahoma"/>
          <w:sz w:val="20"/>
          <w:szCs w:val="20"/>
        </w:rPr>
        <w:t>[  ]</w:t>
      </w:r>
      <w:proofErr w:type="gramEnd"/>
      <w:r>
        <w:rPr>
          <w:rFonts w:asciiTheme="minorHAnsi" w:hAnsiTheme="minorHAnsi" w:cs="Tahoma"/>
          <w:sz w:val="20"/>
          <w:szCs w:val="20"/>
        </w:rPr>
        <w:t xml:space="preserve"> </w:t>
      </w:r>
      <w:r w:rsidR="000460D0">
        <w:rPr>
          <w:rFonts w:asciiTheme="minorHAnsi" w:hAnsiTheme="minorHAnsi" w:cs="Tahoma"/>
          <w:sz w:val="20"/>
          <w:szCs w:val="20"/>
        </w:rPr>
        <w:tab/>
      </w:r>
      <w:r>
        <w:rPr>
          <w:rFonts w:asciiTheme="minorHAnsi" w:hAnsiTheme="minorHAnsi" w:cs="Tahoma"/>
          <w:sz w:val="20"/>
          <w:szCs w:val="20"/>
        </w:rPr>
        <w:t>Blackberry</w:t>
      </w:r>
      <w:r w:rsidR="002F79E2">
        <w:rPr>
          <w:rFonts w:asciiTheme="minorHAnsi" w:hAnsiTheme="minorHAnsi" w:cs="Tahoma"/>
          <w:sz w:val="20"/>
          <w:szCs w:val="20"/>
        </w:rPr>
        <w:tab/>
      </w:r>
      <w:r w:rsidR="00E6295C">
        <w:rPr>
          <w:rFonts w:asciiTheme="minorHAnsi" w:hAnsiTheme="minorHAnsi" w:cs="Tahoma"/>
          <w:sz w:val="20"/>
          <w:szCs w:val="20"/>
        </w:rPr>
        <w:t xml:space="preserve">Reason:   </w:t>
      </w:r>
      <w:r w:rsidR="00E6295C" w:rsidRPr="00E6295C">
        <w:rPr>
          <w:rFonts w:asciiTheme="minorHAnsi" w:hAnsiTheme="minorHAnsi" w:cs="Tahoma"/>
          <w:sz w:val="20"/>
          <w:szCs w:val="20"/>
          <w:u w:val="single"/>
        </w:rPr>
        <w:t xml:space="preserve">          </w:t>
      </w:r>
      <w:r w:rsidR="00E6295C" w:rsidRPr="00E6295C">
        <w:rPr>
          <w:rFonts w:asciiTheme="minorHAnsi" w:hAnsiTheme="minorHAnsi" w:cs="Tahoma"/>
          <w:color w:val="0000FF"/>
          <w:sz w:val="20"/>
          <w:szCs w:val="20"/>
          <w:u w:val="single"/>
        </w:rPr>
        <w:t>[insert justification]</w:t>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p>
    <w:p w:rsidR="007C2BD4" w:rsidRDefault="007C2BD4" w:rsidP="000460D0">
      <w:pPr>
        <w:widowControl w:val="0"/>
        <w:tabs>
          <w:tab w:val="left" w:pos="1440"/>
        </w:tabs>
        <w:ind w:left="720" w:hanging="720"/>
        <w:rPr>
          <w:rFonts w:asciiTheme="minorHAnsi" w:hAnsiTheme="minorHAnsi" w:cs="Tahoma"/>
          <w:sz w:val="20"/>
          <w:szCs w:val="20"/>
        </w:rPr>
      </w:pPr>
    </w:p>
    <w:p w:rsidR="002F79E2" w:rsidRDefault="002F79E2" w:rsidP="000460D0">
      <w:pPr>
        <w:widowControl w:val="0"/>
        <w:tabs>
          <w:tab w:val="left" w:pos="1440"/>
        </w:tabs>
        <w:ind w:left="720" w:firstLine="720"/>
        <w:rPr>
          <w:rFonts w:asciiTheme="minorHAnsi" w:hAnsiTheme="minorHAnsi" w:cs="Tahoma"/>
          <w:sz w:val="20"/>
          <w:szCs w:val="20"/>
        </w:rPr>
      </w:pPr>
      <w:proofErr w:type="gramStart"/>
      <w:r>
        <w:rPr>
          <w:rFonts w:asciiTheme="minorHAnsi" w:hAnsiTheme="minorHAnsi" w:cs="Tahoma"/>
          <w:sz w:val="20"/>
          <w:szCs w:val="20"/>
        </w:rPr>
        <w:t>[  ]</w:t>
      </w:r>
      <w:proofErr w:type="gramEnd"/>
      <w:r w:rsidR="000460D0">
        <w:rPr>
          <w:rFonts w:asciiTheme="minorHAnsi" w:hAnsiTheme="minorHAnsi" w:cs="Tahoma"/>
          <w:sz w:val="20"/>
          <w:szCs w:val="20"/>
        </w:rPr>
        <w:tab/>
      </w:r>
      <w:r>
        <w:rPr>
          <w:rFonts w:asciiTheme="minorHAnsi" w:hAnsiTheme="minorHAnsi" w:cs="Tahoma"/>
          <w:sz w:val="20"/>
          <w:szCs w:val="20"/>
        </w:rPr>
        <w:t>Desk phone</w:t>
      </w:r>
      <w:r>
        <w:rPr>
          <w:rFonts w:asciiTheme="minorHAnsi" w:hAnsiTheme="minorHAnsi" w:cs="Tahoma"/>
          <w:sz w:val="20"/>
          <w:szCs w:val="20"/>
        </w:rPr>
        <w:tab/>
      </w:r>
      <w:r w:rsidR="00E6295C">
        <w:rPr>
          <w:rFonts w:asciiTheme="minorHAnsi" w:hAnsiTheme="minorHAnsi" w:cs="Tahoma"/>
          <w:sz w:val="20"/>
          <w:szCs w:val="20"/>
        </w:rPr>
        <w:t xml:space="preserve">Reason:   </w:t>
      </w:r>
      <w:r w:rsidR="00E6295C" w:rsidRPr="00E6295C">
        <w:rPr>
          <w:rFonts w:asciiTheme="minorHAnsi" w:hAnsiTheme="minorHAnsi" w:cs="Tahoma"/>
          <w:sz w:val="20"/>
          <w:szCs w:val="20"/>
          <w:u w:val="single"/>
        </w:rPr>
        <w:t xml:space="preserve">          </w:t>
      </w:r>
      <w:r w:rsidR="00E6295C" w:rsidRPr="00E6295C">
        <w:rPr>
          <w:rFonts w:asciiTheme="minorHAnsi" w:hAnsiTheme="minorHAnsi" w:cs="Tahoma"/>
          <w:color w:val="0000FF"/>
          <w:sz w:val="20"/>
          <w:szCs w:val="20"/>
          <w:u w:val="single"/>
        </w:rPr>
        <w:t>[insert justification]</w:t>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r w:rsidR="00E6295C">
        <w:rPr>
          <w:rFonts w:asciiTheme="minorHAnsi" w:hAnsiTheme="minorHAnsi" w:cs="Tahoma"/>
          <w:sz w:val="20"/>
          <w:szCs w:val="20"/>
          <w:u w:val="single"/>
        </w:rPr>
        <w:tab/>
      </w:r>
    </w:p>
    <w:p w:rsidR="004151A4" w:rsidRDefault="004151A4">
      <w:pPr>
        <w:widowControl w:val="0"/>
        <w:ind w:left="1080"/>
        <w:rPr>
          <w:rFonts w:asciiTheme="minorHAnsi" w:hAnsiTheme="minorHAnsi" w:cs="Tahoma"/>
          <w:sz w:val="20"/>
          <w:szCs w:val="20"/>
        </w:rPr>
      </w:pPr>
    </w:p>
    <w:p w:rsidR="00D214DD" w:rsidRPr="00D214DD" w:rsidRDefault="00D214DD">
      <w:pPr>
        <w:widowControl w:val="0"/>
        <w:ind w:left="1080"/>
        <w:rPr>
          <w:rFonts w:asciiTheme="minorHAnsi" w:hAnsiTheme="minorHAnsi" w:cs="Tahoma"/>
          <w:sz w:val="10"/>
          <w:szCs w:val="10"/>
        </w:rPr>
      </w:pPr>
    </w:p>
    <w:p w:rsidR="002F79E2" w:rsidRPr="00CA6BF7" w:rsidRDefault="002F79E2" w:rsidP="002242A5">
      <w:pPr>
        <w:widowControl w:val="0"/>
        <w:ind w:left="720" w:hanging="720"/>
        <w:rPr>
          <w:rFonts w:asciiTheme="minorHAnsi" w:hAnsiTheme="minorHAnsi" w:cs="Tahoma"/>
          <w:sz w:val="20"/>
          <w:szCs w:val="20"/>
        </w:rPr>
      </w:pPr>
    </w:p>
    <w:p w:rsidR="00395EA5" w:rsidRPr="00CA6BF7" w:rsidRDefault="00E044E7" w:rsidP="00395EA5">
      <w:pPr>
        <w:widowControl w:val="0"/>
        <w:tabs>
          <w:tab w:val="left" w:pos="9360"/>
        </w:tabs>
        <w:ind w:left="720" w:hanging="720"/>
        <w:jc w:val="both"/>
        <w:rPr>
          <w:rFonts w:asciiTheme="minorHAnsi" w:hAnsiTheme="minorHAnsi" w:cs="Tahoma"/>
          <w:sz w:val="20"/>
          <w:szCs w:val="20"/>
        </w:rPr>
      </w:pPr>
      <w:r>
        <w:rPr>
          <w:rFonts w:asciiTheme="minorHAnsi" w:hAnsiTheme="minorHAnsi" w:cs="Tahoma"/>
          <w:b/>
          <w:sz w:val="20"/>
          <w:szCs w:val="20"/>
        </w:rPr>
        <w:t>3</w:t>
      </w:r>
      <w:r w:rsidR="00395EA5" w:rsidRPr="00CA6BF7">
        <w:rPr>
          <w:rFonts w:asciiTheme="minorHAnsi" w:hAnsiTheme="minorHAnsi" w:cs="Tahoma"/>
          <w:b/>
          <w:sz w:val="20"/>
          <w:szCs w:val="20"/>
        </w:rPr>
        <w:t>.</w:t>
      </w:r>
      <w:r w:rsidR="00395EA5" w:rsidRPr="00CA6BF7">
        <w:rPr>
          <w:rFonts w:asciiTheme="minorHAnsi" w:hAnsiTheme="minorHAnsi" w:cs="Tahoma"/>
          <w:b/>
          <w:sz w:val="20"/>
          <w:szCs w:val="20"/>
        </w:rPr>
        <w:tab/>
      </w:r>
      <w:r w:rsidR="00395EA5" w:rsidRPr="00CA6BF7">
        <w:rPr>
          <w:rFonts w:asciiTheme="minorHAnsi" w:hAnsiTheme="minorHAnsi" w:cs="Tahoma"/>
          <w:b/>
          <w:sz w:val="20"/>
          <w:szCs w:val="20"/>
          <w:u w:val="single"/>
        </w:rPr>
        <w:t xml:space="preserve">Payment </w:t>
      </w:r>
      <w:r w:rsidR="00FF28BF" w:rsidRPr="00CA6BF7">
        <w:rPr>
          <w:rFonts w:asciiTheme="minorHAnsi" w:hAnsiTheme="minorHAnsi" w:cs="Tahoma"/>
          <w:b/>
          <w:sz w:val="20"/>
          <w:szCs w:val="20"/>
          <w:u w:val="single"/>
        </w:rPr>
        <w:t>and Deliverables</w:t>
      </w:r>
    </w:p>
    <w:p w:rsidR="00027209" w:rsidRDefault="00395EA5" w:rsidP="00395EA5">
      <w:pPr>
        <w:widowControl w:val="0"/>
        <w:tabs>
          <w:tab w:val="left" w:pos="9360"/>
        </w:tabs>
        <w:ind w:left="720" w:hanging="720"/>
        <w:rPr>
          <w:rFonts w:asciiTheme="minorHAnsi" w:hAnsiTheme="minorHAnsi" w:cs="Tahoma"/>
          <w:sz w:val="20"/>
          <w:szCs w:val="20"/>
        </w:rPr>
      </w:pPr>
      <w:r w:rsidRPr="00CA6BF7">
        <w:rPr>
          <w:rFonts w:asciiTheme="minorHAnsi" w:hAnsiTheme="minorHAnsi" w:cs="Tahoma"/>
          <w:sz w:val="20"/>
          <w:szCs w:val="20"/>
        </w:rPr>
        <w:tab/>
      </w:r>
      <w:r w:rsidR="000460D0" w:rsidRPr="00CA6BF7">
        <w:rPr>
          <w:rFonts w:ascii="Calibri" w:hAnsi="Calibri" w:cs="Tahoma"/>
          <w:sz w:val="20"/>
          <w:szCs w:val="20"/>
        </w:rPr>
        <w:t xml:space="preserve">SFDC will </w:t>
      </w:r>
      <w:r w:rsidR="000460D0">
        <w:rPr>
          <w:rFonts w:ascii="Calibri" w:hAnsi="Calibri" w:cs="Tahoma"/>
          <w:sz w:val="20"/>
          <w:szCs w:val="20"/>
        </w:rPr>
        <w:t>be invoiced</w:t>
      </w:r>
      <w:r w:rsidR="000460D0" w:rsidRPr="00CA6BF7">
        <w:rPr>
          <w:rFonts w:ascii="Calibri" w:hAnsi="Calibri" w:cs="Tahoma"/>
          <w:sz w:val="20"/>
          <w:szCs w:val="20"/>
        </w:rPr>
        <w:t xml:space="preserve"> for the </w:t>
      </w:r>
      <w:r w:rsidR="000460D0">
        <w:rPr>
          <w:rFonts w:ascii="Calibri" w:hAnsi="Calibri" w:cs="Tahoma"/>
          <w:sz w:val="20"/>
          <w:szCs w:val="20"/>
        </w:rPr>
        <w:t>S</w:t>
      </w:r>
      <w:r w:rsidR="000460D0" w:rsidRPr="00CA6BF7">
        <w:rPr>
          <w:rFonts w:ascii="Calibri" w:hAnsi="Calibri" w:cs="Tahoma"/>
          <w:sz w:val="20"/>
          <w:szCs w:val="20"/>
        </w:rPr>
        <w:t xml:space="preserve">ervices </w:t>
      </w:r>
      <w:r w:rsidR="000460D0">
        <w:rPr>
          <w:rFonts w:ascii="Calibri" w:hAnsi="Calibri" w:cs="Tahoma"/>
          <w:sz w:val="20"/>
          <w:szCs w:val="20"/>
        </w:rPr>
        <w:t xml:space="preserve">and/or Deliverables </w:t>
      </w:r>
      <w:r w:rsidR="000460D0" w:rsidRPr="00CA6BF7">
        <w:rPr>
          <w:rFonts w:ascii="Calibri" w:hAnsi="Calibri" w:cs="Tahoma"/>
          <w:sz w:val="20"/>
          <w:szCs w:val="20"/>
        </w:rPr>
        <w:t xml:space="preserve">in accordance with the following payment schedule. </w:t>
      </w:r>
      <w:r w:rsidR="000460D0">
        <w:rPr>
          <w:rFonts w:ascii="Calibri" w:hAnsi="Calibri" w:cs="Tahoma"/>
          <w:sz w:val="20"/>
          <w:szCs w:val="20"/>
        </w:rPr>
        <w:t xml:space="preserve">Payments will be made as set forth in the Agreement.  </w:t>
      </w:r>
      <w:r w:rsidR="000460D0" w:rsidRPr="00CA6BF7">
        <w:rPr>
          <w:rFonts w:ascii="Calibri" w:hAnsi="Calibri" w:cs="Tahoma"/>
          <w:sz w:val="20"/>
          <w:szCs w:val="20"/>
        </w:rPr>
        <w:t>SFDC does not make advance payments for services.</w:t>
      </w:r>
    </w:p>
    <w:p w:rsidR="00E76B7A" w:rsidRDefault="00E76B7A" w:rsidP="00395EA5">
      <w:pPr>
        <w:widowControl w:val="0"/>
        <w:tabs>
          <w:tab w:val="left" w:pos="9360"/>
        </w:tabs>
        <w:ind w:left="720" w:hanging="720"/>
        <w:rPr>
          <w:rFonts w:asciiTheme="minorHAnsi" w:hAnsiTheme="minorHAnsi" w:cs="Tahoma"/>
          <w:sz w:val="20"/>
          <w:szCs w:val="20"/>
        </w:rPr>
      </w:pPr>
    </w:p>
    <w:p w:rsidR="00BB007D" w:rsidRDefault="005D60B2" w:rsidP="000460D0">
      <w:pPr>
        <w:widowControl w:val="0"/>
        <w:numPr>
          <w:ilvl w:val="0"/>
          <w:numId w:val="8"/>
        </w:numPr>
        <w:tabs>
          <w:tab w:val="left" w:pos="1440"/>
        </w:tabs>
        <w:ind w:firstLine="0"/>
        <w:rPr>
          <w:rFonts w:asciiTheme="minorHAnsi" w:hAnsiTheme="minorHAnsi" w:cs="Tahoma"/>
          <w:sz w:val="20"/>
          <w:szCs w:val="20"/>
        </w:rPr>
      </w:pPr>
      <w:r w:rsidRPr="005D60B2">
        <w:rPr>
          <w:rFonts w:asciiTheme="minorHAnsi" w:hAnsiTheme="minorHAnsi" w:cs="Tahoma"/>
          <w:b/>
          <w:sz w:val="20"/>
          <w:szCs w:val="20"/>
        </w:rPr>
        <w:t>Fees</w:t>
      </w:r>
      <w:r>
        <w:rPr>
          <w:rFonts w:asciiTheme="minorHAnsi" w:hAnsiTheme="minorHAnsi" w:cs="Tahoma"/>
          <w:sz w:val="20"/>
          <w:szCs w:val="20"/>
        </w:rPr>
        <w:t xml:space="preserve">. </w:t>
      </w:r>
      <w:r w:rsidR="00E76B7A">
        <w:rPr>
          <w:rFonts w:asciiTheme="minorHAnsi" w:hAnsiTheme="minorHAnsi" w:cs="Tahoma"/>
          <w:sz w:val="20"/>
          <w:szCs w:val="20"/>
        </w:rPr>
        <w:t xml:space="preserve"> </w:t>
      </w:r>
    </w:p>
    <w:p w:rsidR="00BB007D" w:rsidRPr="00CA6BF7" w:rsidRDefault="00BB007D" w:rsidP="00395EA5">
      <w:pPr>
        <w:widowControl w:val="0"/>
        <w:tabs>
          <w:tab w:val="left" w:pos="9360"/>
        </w:tabs>
        <w:ind w:left="720" w:hanging="720"/>
        <w:rPr>
          <w:rFonts w:asciiTheme="minorHAnsi" w:hAnsiTheme="minorHAnsi" w:cs="Tahoma"/>
          <w:sz w:val="20"/>
          <w:szCs w:val="20"/>
        </w:rPr>
      </w:pPr>
    </w:p>
    <w:p w:rsidR="000460D0" w:rsidRDefault="000460D0" w:rsidP="00B46F96">
      <w:pPr>
        <w:widowControl w:val="0"/>
        <w:rPr>
          <w:rFonts w:ascii="Calibri" w:hAnsi="Calibri" w:cs="Tahoma"/>
          <w:sz w:val="20"/>
          <w:szCs w:val="20"/>
        </w:rPr>
      </w:pPr>
    </w:p>
    <w:p w:rsidR="000460D0" w:rsidRDefault="000460D0" w:rsidP="000460D0">
      <w:pPr>
        <w:widowControl w:val="0"/>
        <w:ind w:left="720" w:hanging="720"/>
        <w:rPr>
          <w:rFonts w:ascii="Calibri" w:hAnsi="Calibri" w:cs="Tahoma"/>
          <w:sz w:val="20"/>
          <w:szCs w:val="20"/>
        </w:rPr>
      </w:pPr>
    </w:p>
    <w:p w:rsidR="000460D0" w:rsidRPr="00CA6BF7" w:rsidRDefault="000460D0" w:rsidP="000460D0">
      <w:pPr>
        <w:widowControl w:val="0"/>
        <w:ind w:left="720"/>
        <w:rPr>
          <w:rFonts w:ascii="Calibri" w:hAnsi="Calibri" w:cs="Tahoma"/>
          <w:sz w:val="20"/>
          <w:szCs w:val="20"/>
        </w:rPr>
      </w:pPr>
      <w:r w:rsidRPr="00B038D5">
        <w:rPr>
          <w:rFonts w:ascii="Calibri" w:hAnsi="Calibri" w:cs="Tahoma"/>
          <w:b/>
          <w:sz w:val="20"/>
          <w:szCs w:val="20"/>
        </w:rPr>
        <w:t>Milestone Invoicing.</w:t>
      </w:r>
      <w:r>
        <w:rPr>
          <w:rFonts w:ascii="Calibri" w:hAnsi="Calibri" w:cs="Tahoma"/>
          <w:sz w:val="20"/>
          <w:szCs w:val="20"/>
        </w:rPr>
        <w:t xml:space="preserve">  Supplier shall invoice SFDC in the amounts specified upon SFDC’s acceptance of the following milestones:</w:t>
      </w:r>
      <w:r w:rsidRPr="00CA6BF7">
        <w:rPr>
          <w:rFonts w:ascii="Calibri" w:hAnsi="Calibri" w:cs="Tahoma"/>
          <w:sz w:val="20"/>
          <w:szCs w:val="20"/>
        </w:rPr>
        <w:t xml:space="preserve">  </w:t>
      </w:r>
    </w:p>
    <w:p w:rsidR="000460D0" w:rsidRPr="00CA6BF7" w:rsidRDefault="000460D0" w:rsidP="000460D0">
      <w:pPr>
        <w:widowControl w:val="0"/>
        <w:tabs>
          <w:tab w:val="left" w:pos="9360"/>
        </w:tabs>
        <w:ind w:left="720" w:hanging="720"/>
        <w:rPr>
          <w:rFonts w:ascii="Calibri" w:hAnsi="Calibri" w:cs="Tahoma"/>
          <w:sz w:val="20"/>
          <w:szCs w:val="20"/>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5356"/>
        <w:gridCol w:w="1080"/>
        <w:gridCol w:w="2718"/>
      </w:tblGrid>
      <w:tr w:rsidR="000460D0" w:rsidRPr="00F70A50" w:rsidTr="00B46F96">
        <w:tc>
          <w:tcPr>
            <w:tcW w:w="1034" w:type="dxa"/>
            <w:shd w:val="clear" w:color="auto" w:fill="C6D9F1"/>
          </w:tcPr>
          <w:p w:rsidR="000460D0" w:rsidRPr="00F72D97" w:rsidRDefault="000460D0" w:rsidP="00B46F96">
            <w:pPr>
              <w:widowControl w:val="0"/>
              <w:tabs>
                <w:tab w:val="left" w:pos="9360"/>
              </w:tabs>
              <w:rPr>
                <w:rFonts w:ascii="Calibri" w:hAnsi="Calibri" w:cs="Tahoma"/>
                <w:sz w:val="20"/>
                <w:szCs w:val="20"/>
                <w:u w:val="single"/>
              </w:rPr>
            </w:pPr>
            <w:r w:rsidRPr="00F72D97">
              <w:rPr>
                <w:rFonts w:ascii="Calibri" w:hAnsi="Calibri" w:cs="Tahoma"/>
                <w:sz w:val="20"/>
                <w:szCs w:val="20"/>
                <w:u w:val="single"/>
              </w:rPr>
              <w:lastRenderedPageBreak/>
              <w:t>Milestone</w:t>
            </w:r>
          </w:p>
        </w:tc>
        <w:tc>
          <w:tcPr>
            <w:tcW w:w="5356" w:type="dxa"/>
            <w:shd w:val="clear" w:color="auto" w:fill="C6D9F1"/>
          </w:tcPr>
          <w:p w:rsidR="000460D0" w:rsidRPr="00F72D97" w:rsidRDefault="000460D0" w:rsidP="00B46F96">
            <w:pPr>
              <w:widowControl w:val="0"/>
              <w:tabs>
                <w:tab w:val="left" w:pos="9360"/>
              </w:tabs>
              <w:rPr>
                <w:rFonts w:ascii="Calibri" w:hAnsi="Calibri" w:cs="Tahoma"/>
                <w:sz w:val="20"/>
                <w:szCs w:val="20"/>
                <w:u w:val="single"/>
              </w:rPr>
            </w:pPr>
            <w:r w:rsidRPr="00F72D97">
              <w:rPr>
                <w:rFonts w:ascii="Calibri" w:hAnsi="Calibri" w:cs="Tahoma"/>
                <w:sz w:val="20"/>
                <w:szCs w:val="20"/>
                <w:u w:val="single"/>
              </w:rPr>
              <w:t>Deliverable*</w:t>
            </w:r>
          </w:p>
        </w:tc>
        <w:tc>
          <w:tcPr>
            <w:tcW w:w="1080" w:type="dxa"/>
            <w:shd w:val="clear" w:color="auto" w:fill="C6D9F1"/>
          </w:tcPr>
          <w:p w:rsidR="000460D0" w:rsidRPr="00F72D97" w:rsidRDefault="000460D0" w:rsidP="00B46F96">
            <w:pPr>
              <w:widowControl w:val="0"/>
              <w:tabs>
                <w:tab w:val="left" w:pos="9360"/>
              </w:tabs>
              <w:rPr>
                <w:rFonts w:ascii="Calibri" w:hAnsi="Calibri" w:cs="Tahoma"/>
                <w:sz w:val="20"/>
                <w:szCs w:val="20"/>
                <w:u w:val="single"/>
              </w:rPr>
            </w:pPr>
            <w:r w:rsidRPr="00F72D97">
              <w:rPr>
                <w:rFonts w:ascii="Calibri" w:hAnsi="Calibri" w:cs="Tahoma"/>
                <w:sz w:val="20"/>
                <w:szCs w:val="20"/>
                <w:u w:val="single"/>
              </w:rPr>
              <w:t>Due Date</w:t>
            </w:r>
          </w:p>
        </w:tc>
        <w:tc>
          <w:tcPr>
            <w:tcW w:w="2718" w:type="dxa"/>
            <w:shd w:val="clear" w:color="auto" w:fill="C6D9F1"/>
          </w:tcPr>
          <w:p w:rsidR="000460D0" w:rsidRPr="00F72D97" w:rsidRDefault="000460D0" w:rsidP="00B46F96">
            <w:pPr>
              <w:widowControl w:val="0"/>
              <w:tabs>
                <w:tab w:val="left" w:pos="9360"/>
              </w:tabs>
              <w:rPr>
                <w:rFonts w:ascii="Calibri" w:hAnsi="Calibri" w:cs="Tahoma"/>
                <w:sz w:val="20"/>
                <w:szCs w:val="20"/>
              </w:rPr>
            </w:pPr>
            <w:r w:rsidRPr="00F72D97">
              <w:rPr>
                <w:rFonts w:ascii="Calibri" w:hAnsi="Calibri" w:cs="Tahoma"/>
                <w:sz w:val="20"/>
                <w:szCs w:val="20"/>
                <w:u w:val="single"/>
              </w:rPr>
              <w:t>Amount due upon Acceptance</w:t>
            </w:r>
          </w:p>
        </w:tc>
      </w:tr>
      <w:tr w:rsidR="000460D0" w:rsidRPr="00F70A50" w:rsidTr="00B46F96">
        <w:tc>
          <w:tcPr>
            <w:tcW w:w="1034" w:type="dxa"/>
          </w:tcPr>
          <w:p w:rsidR="000460D0" w:rsidRPr="00F70A50" w:rsidRDefault="000460D0" w:rsidP="00B46F96">
            <w:pPr>
              <w:widowControl w:val="0"/>
              <w:tabs>
                <w:tab w:val="left" w:pos="9360"/>
              </w:tabs>
              <w:jc w:val="center"/>
              <w:rPr>
                <w:rFonts w:ascii="Calibri" w:hAnsi="Calibri" w:cs="Tahoma"/>
                <w:sz w:val="20"/>
                <w:szCs w:val="20"/>
              </w:rPr>
            </w:pPr>
            <w:r w:rsidRPr="00F70A50">
              <w:rPr>
                <w:rFonts w:ascii="Calibri" w:hAnsi="Calibri" w:cs="Tahoma"/>
                <w:sz w:val="20"/>
                <w:szCs w:val="20"/>
              </w:rPr>
              <w:t>1</w:t>
            </w:r>
          </w:p>
        </w:tc>
        <w:tc>
          <w:tcPr>
            <w:tcW w:w="5356" w:type="dxa"/>
          </w:tcPr>
          <w:p w:rsidR="000460D0" w:rsidRPr="00F70A50" w:rsidRDefault="00903F97" w:rsidP="00B46F96">
            <w:pPr>
              <w:widowControl w:val="0"/>
              <w:tabs>
                <w:tab w:val="left" w:pos="9360"/>
              </w:tabs>
              <w:rPr>
                <w:rFonts w:ascii="Calibri" w:hAnsi="Calibri" w:cs="Tahoma"/>
                <w:color w:val="0000FF"/>
                <w:sz w:val="20"/>
                <w:szCs w:val="20"/>
              </w:rPr>
            </w:pPr>
            <w:r w:rsidRPr="00903F97">
              <w:rPr>
                <w:rFonts w:ascii="Calibri" w:hAnsi="Calibri" w:cs="Tahoma"/>
                <w:color w:val="0000FF"/>
                <w:sz w:val="20"/>
                <w:szCs w:val="20"/>
              </w:rPr>
              <w:t>PostgreSQL 9.2 Alpha 3 Development</w:t>
            </w:r>
          </w:p>
        </w:tc>
        <w:tc>
          <w:tcPr>
            <w:tcW w:w="1080" w:type="dxa"/>
          </w:tcPr>
          <w:p w:rsidR="000460D0" w:rsidRPr="00F70A50" w:rsidRDefault="00903F97" w:rsidP="00B46F96">
            <w:pPr>
              <w:widowControl w:val="0"/>
              <w:tabs>
                <w:tab w:val="left" w:pos="9360"/>
              </w:tabs>
              <w:rPr>
                <w:rFonts w:ascii="Calibri" w:hAnsi="Calibri" w:cs="Tahoma"/>
                <w:sz w:val="20"/>
                <w:szCs w:val="20"/>
              </w:rPr>
            </w:pPr>
            <w:r>
              <w:rPr>
                <w:rFonts w:ascii="Calibri" w:hAnsi="Calibri" w:cs="Tahoma"/>
                <w:sz w:val="20"/>
                <w:szCs w:val="20"/>
              </w:rPr>
              <w:t>2/1/2012</w:t>
            </w:r>
          </w:p>
        </w:tc>
        <w:tc>
          <w:tcPr>
            <w:tcW w:w="2718" w:type="dxa"/>
          </w:tcPr>
          <w:p w:rsidR="000460D0" w:rsidRPr="00F70A50" w:rsidRDefault="000460D0" w:rsidP="00B46F96">
            <w:pPr>
              <w:widowControl w:val="0"/>
              <w:tabs>
                <w:tab w:val="left" w:pos="9360"/>
              </w:tabs>
              <w:rPr>
                <w:rFonts w:ascii="Calibri" w:hAnsi="Calibri" w:cs="Tahoma"/>
                <w:sz w:val="20"/>
                <w:szCs w:val="20"/>
              </w:rPr>
            </w:pPr>
            <w:r>
              <w:rPr>
                <w:rFonts w:ascii="Calibri" w:hAnsi="Calibri" w:cs="Tahoma"/>
                <w:sz w:val="20"/>
                <w:szCs w:val="20"/>
              </w:rPr>
              <w:t>$</w:t>
            </w:r>
            <w:r w:rsidR="00903F97">
              <w:rPr>
                <w:rFonts w:ascii="Calibri" w:hAnsi="Calibri" w:cs="Tahoma"/>
                <w:sz w:val="20"/>
                <w:szCs w:val="20"/>
              </w:rPr>
              <w:t>28,600</w:t>
            </w:r>
          </w:p>
        </w:tc>
      </w:tr>
      <w:tr w:rsidR="000460D0" w:rsidRPr="00F70A50" w:rsidTr="00B46F96">
        <w:tc>
          <w:tcPr>
            <w:tcW w:w="1034" w:type="dxa"/>
          </w:tcPr>
          <w:p w:rsidR="000460D0" w:rsidRPr="00F70A50" w:rsidRDefault="000460D0" w:rsidP="00B46F96">
            <w:pPr>
              <w:widowControl w:val="0"/>
              <w:tabs>
                <w:tab w:val="left" w:pos="9360"/>
              </w:tabs>
              <w:jc w:val="center"/>
              <w:rPr>
                <w:rFonts w:ascii="Calibri" w:hAnsi="Calibri" w:cs="Tahoma"/>
                <w:sz w:val="20"/>
                <w:szCs w:val="20"/>
              </w:rPr>
            </w:pPr>
            <w:r w:rsidRPr="00F70A50">
              <w:rPr>
                <w:rFonts w:ascii="Calibri" w:hAnsi="Calibri" w:cs="Tahoma"/>
                <w:sz w:val="20"/>
                <w:szCs w:val="20"/>
              </w:rPr>
              <w:t>2</w:t>
            </w:r>
          </w:p>
        </w:tc>
        <w:tc>
          <w:tcPr>
            <w:tcW w:w="5356" w:type="dxa"/>
          </w:tcPr>
          <w:p w:rsidR="000460D0" w:rsidRPr="00F70A50" w:rsidRDefault="00903F97" w:rsidP="00B46F96">
            <w:pPr>
              <w:widowControl w:val="0"/>
              <w:tabs>
                <w:tab w:val="left" w:pos="9360"/>
              </w:tabs>
              <w:rPr>
                <w:rFonts w:ascii="Calibri" w:hAnsi="Calibri" w:cs="Tahoma"/>
                <w:sz w:val="20"/>
                <w:szCs w:val="20"/>
              </w:rPr>
            </w:pPr>
            <w:r w:rsidRPr="00903F97">
              <w:rPr>
                <w:rFonts w:ascii="Calibri" w:hAnsi="Calibri" w:cs="Tahoma"/>
                <w:sz w:val="20"/>
                <w:szCs w:val="20"/>
              </w:rPr>
              <w:t>PostgreSQL 9.2 Alpha 4 Development</w:t>
            </w:r>
          </w:p>
        </w:tc>
        <w:tc>
          <w:tcPr>
            <w:tcW w:w="1080" w:type="dxa"/>
          </w:tcPr>
          <w:p w:rsidR="000460D0" w:rsidRPr="00F70A50" w:rsidRDefault="00903F97" w:rsidP="00B46F96">
            <w:pPr>
              <w:widowControl w:val="0"/>
              <w:tabs>
                <w:tab w:val="left" w:pos="9360"/>
              </w:tabs>
              <w:rPr>
                <w:rFonts w:ascii="Calibri" w:hAnsi="Calibri" w:cs="Tahoma"/>
                <w:sz w:val="20"/>
                <w:szCs w:val="20"/>
              </w:rPr>
            </w:pPr>
            <w:r>
              <w:rPr>
                <w:rFonts w:ascii="Calibri" w:hAnsi="Calibri" w:cs="Tahoma"/>
                <w:sz w:val="20"/>
                <w:szCs w:val="20"/>
              </w:rPr>
              <w:t>3/1/2012</w:t>
            </w:r>
          </w:p>
        </w:tc>
        <w:tc>
          <w:tcPr>
            <w:tcW w:w="2718" w:type="dxa"/>
          </w:tcPr>
          <w:p w:rsidR="000460D0" w:rsidRPr="00F70A50" w:rsidRDefault="000460D0" w:rsidP="00B46F96">
            <w:pPr>
              <w:widowControl w:val="0"/>
              <w:tabs>
                <w:tab w:val="left" w:pos="9360"/>
              </w:tabs>
              <w:rPr>
                <w:rFonts w:ascii="Calibri" w:hAnsi="Calibri" w:cs="Tahoma"/>
                <w:sz w:val="20"/>
                <w:szCs w:val="20"/>
              </w:rPr>
            </w:pPr>
            <w:r>
              <w:rPr>
                <w:rFonts w:ascii="Calibri" w:hAnsi="Calibri" w:cs="Tahoma"/>
                <w:sz w:val="20"/>
                <w:szCs w:val="20"/>
              </w:rPr>
              <w:t>$</w:t>
            </w:r>
            <w:r w:rsidR="00903F97">
              <w:rPr>
                <w:rFonts w:ascii="Calibri" w:hAnsi="Calibri" w:cs="Tahoma"/>
                <w:sz w:val="20"/>
                <w:szCs w:val="20"/>
              </w:rPr>
              <w:t>39,000</w:t>
            </w:r>
          </w:p>
        </w:tc>
      </w:tr>
    </w:tbl>
    <w:p w:rsidR="000460D0" w:rsidRPr="00F70A50" w:rsidRDefault="000460D0" w:rsidP="000460D0">
      <w:pPr>
        <w:widowControl w:val="0"/>
        <w:ind w:left="720"/>
        <w:rPr>
          <w:rFonts w:ascii="Calibri" w:hAnsi="Calibri" w:cs="Tahoma"/>
          <w:sz w:val="20"/>
          <w:szCs w:val="20"/>
        </w:rPr>
      </w:pPr>
      <w:r w:rsidRPr="00F70A50">
        <w:rPr>
          <w:rFonts w:ascii="Calibri" w:hAnsi="Calibri" w:cs="Tahoma"/>
          <w:sz w:val="20"/>
          <w:szCs w:val="20"/>
        </w:rPr>
        <w:t xml:space="preserve">(*) Provide a list of deliverables and a detailed description of what is included in each deliverable, including functional and technical specifications, standards and guidelines for all services and deliverables to be provided to SFDC including quality standards.  Examples of deliverables: written project plans, design reviews, written summary of design goals, design documentation, code, etc. </w:t>
      </w:r>
      <w:proofErr w:type="gramStart"/>
      <w:r w:rsidRPr="00F70A50">
        <w:rPr>
          <w:rFonts w:ascii="Calibri" w:hAnsi="Calibri" w:cs="Tahoma"/>
          <w:sz w:val="20"/>
          <w:szCs w:val="20"/>
        </w:rPr>
        <w:t>Reference attachments with more details as necessary.</w:t>
      </w:r>
      <w:proofErr w:type="gramEnd"/>
    </w:p>
    <w:p w:rsidR="000460D0" w:rsidRDefault="000460D0" w:rsidP="000460D0">
      <w:pPr>
        <w:widowControl w:val="0"/>
        <w:ind w:left="720"/>
        <w:rPr>
          <w:rFonts w:ascii="Calibri" w:hAnsi="Calibri" w:cs="Tahoma"/>
          <w:sz w:val="20"/>
          <w:szCs w:val="20"/>
        </w:rPr>
      </w:pPr>
    </w:p>
    <w:p w:rsidR="00903F97" w:rsidRPr="00903F97" w:rsidRDefault="00903F97" w:rsidP="000460D0">
      <w:pPr>
        <w:widowControl w:val="0"/>
        <w:ind w:left="720"/>
        <w:rPr>
          <w:rFonts w:ascii="Calibri" w:hAnsi="Calibri" w:cs="Tahoma"/>
          <w:sz w:val="20"/>
          <w:szCs w:val="20"/>
          <w:u w:val="single"/>
        </w:rPr>
      </w:pPr>
      <w:r w:rsidRPr="00903F97">
        <w:rPr>
          <w:rFonts w:ascii="Calibri" w:hAnsi="Calibri" w:cs="Tahoma"/>
          <w:sz w:val="20"/>
          <w:szCs w:val="20"/>
          <w:u w:val="single"/>
        </w:rPr>
        <w:t>Milestone 1</w:t>
      </w:r>
    </w:p>
    <w:p w:rsidR="00903F97" w:rsidRPr="00903F97" w:rsidRDefault="00903F97" w:rsidP="00903F97">
      <w:pPr>
        <w:pStyle w:val="ListParagraph"/>
        <w:widowControl w:val="0"/>
        <w:numPr>
          <w:ilvl w:val="0"/>
          <w:numId w:val="10"/>
        </w:numPr>
        <w:rPr>
          <w:rFonts w:ascii="Calibri" w:hAnsi="Calibri" w:cs="Tahoma"/>
          <w:sz w:val="20"/>
          <w:szCs w:val="20"/>
        </w:rPr>
      </w:pPr>
      <w:r w:rsidRPr="00903F97">
        <w:rPr>
          <w:rFonts w:ascii="Calibri" w:hAnsi="Calibri" w:cs="Tahoma"/>
          <w:sz w:val="20"/>
          <w:szCs w:val="20"/>
        </w:rPr>
        <w:t>Replicati</w:t>
      </w:r>
      <w:r>
        <w:rPr>
          <w:rFonts w:ascii="Calibri" w:hAnsi="Calibri" w:cs="Tahoma"/>
          <w:sz w:val="20"/>
          <w:szCs w:val="20"/>
        </w:rPr>
        <w:t xml:space="preserve">on Development/Bug Fixes </w:t>
      </w:r>
      <w:r>
        <w:rPr>
          <w:rFonts w:ascii="Calibri" w:hAnsi="Calibri" w:cs="Tahoma"/>
          <w:sz w:val="20"/>
          <w:szCs w:val="20"/>
        </w:rPr>
        <w:t> - Preliminary patches</w:t>
      </w:r>
    </w:p>
    <w:p w:rsidR="00903F97" w:rsidRPr="00903F97" w:rsidRDefault="00903F97" w:rsidP="00903F97">
      <w:pPr>
        <w:pStyle w:val="ListParagraph"/>
        <w:widowControl w:val="0"/>
        <w:numPr>
          <w:ilvl w:val="0"/>
          <w:numId w:val="10"/>
        </w:numPr>
        <w:rPr>
          <w:rFonts w:ascii="Calibri" w:hAnsi="Calibri" w:cs="Tahoma"/>
          <w:sz w:val="20"/>
          <w:szCs w:val="20"/>
        </w:rPr>
      </w:pPr>
      <w:r>
        <w:rPr>
          <w:rFonts w:ascii="Calibri" w:hAnsi="Calibri" w:cs="Tahoma"/>
          <w:sz w:val="20"/>
          <w:szCs w:val="20"/>
        </w:rPr>
        <w:t>Query profiling  </w:t>
      </w:r>
      <w:r>
        <w:rPr>
          <w:rFonts w:ascii="Calibri" w:hAnsi="Calibri" w:cs="Tahoma"/>
          <w:sz w:val="20"/>
          <w:szCs w:val="20"/>
        </w:rPr>
        <w:t> - Preliminary patches</w:t>
      </w:r>
    </w:p>
    <w:p w:rsidR="00903F97" w:rsidRPr="00903F97" w:rsidRDefault="00903F97" w:rsidP="00903F97">
      <w:pPr>
        <w:pStyle w:val="ListParagraph"/>
        <w:widowControl w:val="0"/>
        <w:numPr>
          <w:ilvl w:val="0"/>
          <w:numId w:val="10"/>
        </w:numPr>
        <w:rPr>
          <w:rFonts w:ascii="Calibri" w:hAnsi="Calibri" w:cs="Tahoma"/>
          <w:sz w:val="20"/>
          <w:szCs w:val="20"/>
        </w:rPr>
      </w:pPr>
      <w:r>
        <w:rPr>
          <w:rFonts w:ascii="Calibri" w:hAnsi="Calibri" w:cs="Tahoma"/>
          <w:sz w:val="20"/>
          <w:szCs w:val="20"/>
        </w:rPr>
        <w:t>Command Triggers  </w:t>
      </w:r>
      <w:r>
        <w:rPr>
          <w:rFonts w:ascii="Calibri" w:hAnsi="Calibri" w:cs="Tahoma"/>
          <w:sz w:val="20"/>
          <w:szCs w:val="20"/>
        </w:rPr>
        <w:t> - Preliminary patches</w:t>
      </w:r>
    </w:p>
    <w:p w:rsidR="00903F97" w:rsidRPr="00903F97" w:rsidRDefault="00903F97" w:rsidP="00903F97">
      <w:pPr>
        <w:pStyle w:val="ListParagraph"/>
        <w:widowControl w:val="0"/>
        <w:numPr>
          <w:ilvl w:val="0"/>
          <w:numId w:val="10"/>
        </w:numPr>
        <w:rPr>
          <w:rFonts w:ascii="Calibri" w:hAnsi="Calibri" w:cs="Tahoma"/>
          <w:sz w:val="20"/>
          <w:szCs w:val="20"/>
        </w:rPr>
      </w:pPr>
      <w:r>
        <w:rPr>
          <w:rFonts w:ascii="Calibri" w:hAnsi="Calibri" w:cs="Tahoma"/>
          <w:sz w:val="20"/>
          <w:szCs w:val="20"/>
        </w:rPr>
        <w:t>Extensions Updates  - Preliminary patches</w:t>
      </w:r>
    </w:p>
    <w:p w:rsidR="00903F97" w:rsidRDefault="00903F97" w:rsidP="000460D0">
      <w:pPr>
        <w:widowControl w:val="0"/>
        <w:ind w:left="720"/>
        <w:rPr>
          <w:rFonts w:ascii="Calibri" w:hAnsi="Calibri" w:cs="Tahoma"/>
          <w:sz w:val="20"/>
          <w:szCs w:val="20"/>
        </w:rPr>
      </w:pPr>
    </w:p>
    <w:p w:rsidR="00903F97" w:rsidRPr="00903F97" w:rsidRDefault="00903F97" w:rsidP="000460D0">
      <w:pPr>
        <w:widowControl w:val="0"/>
        <w:ind w:left="720"/>
        <w:rPr>
          <w:rFonts w:ascii="Calibri" w:hAnsi="Calibri" w:cs="Tahoma"/>
          <w:sz w:val="20"/>
          <w:szCs w:val="20"/>
          <w:u w:val="single"/>
        </w:rPr>
      </w:pPr>
      <w:r w:rsidRPr="00903F97">
        <w:rPr>
          <w:rFonts w:ascii="Calibri" w:hAnsi="Calibri" w:cs="Tahoma"/>
          <w:sz w:val="20"/>
          <w:szCs w:val="20"/>
          <w:u w:val="single"/>
        </w:rPr>
        <w:t>Milestone 2</w:t>
      </w:r>
    </w:p>
    <w:p w:rsidR="00903F97" w:rsidRPr="00903F97" w:rsidRDefault="00903F97" w:rsidP="00903F97">
      <w:pPr>
        <w:pStyle w:val="ListParagraph"/>
        <w:widowControl w:val="0"/>
        <w:numPr>
          <w:ilvl w:val="0"/>
          <w:numId w:val="11"/>
        </w:numPr>
        <w:rPr>
          <w:rFonts w:ascii="Calibri" w:hAnsi="Calibri" w:cs="Tahoma"/>
          <w:sz w:val="20"/>
          <w:szCs w:val="20"/>
        </w:rPr>
      </w:pPr>
      <w:r>
        <w:rPr>
          <w:rFonts w:ascii="Calibri" w:hAnsi="Calibri" w:cs="Tahoma"/>
          <w:sz w:val="20"/>
          <w:szCs w:val="20"/>
        </w:rPr>
        <w:t>Replication Development/Fixes – Final patches</w:t>
      </w:r>
    </w:p>
    <w:p w:rsidR="00903F97" w:rsidRPr="00903F97" w:rsidRDefault="00903F97" w:rsidP="00903F97">
      <w:pPr>
        <w:pStyle w:val="ListParagraph"/>
        <w:widowControl w:val="0"/>
        <w:numPr>
          <w:ilvl w:val="0"/>
          <w:numId w:val="11"/>
        </w:numPr>
        <w:rPr>
          <w:rFonts w:ascii="Calibri" w:hAnsi="Calibri" w:cs="Tahoma"/>
          <w:sz w:val="20"/>
          <w:szCs w:val="20"/>
        </w:rPr>
      </w:pPr>
      <w:r>
        <w:rPr>
          <w:rFonts w:ascii="Calibri" w:hAnsi="Calibri" w:cs="Tahoma"/>
          <w:sz w:val="20"/>
          <w:szCs w:val="20"/>
        </w:rPr>
        <w:t>Query profiling  </w:t>
      </w:r>
      <w:r w:rsidRPr="00903F97">
        <w:rPr>
          <w:rFonts w:ascii="Calibri" w:hAnsi="Calibri" w:cs="Tahoma"/>
          <w:sz w:val="20"/>
          <w:szCs w:val="20"/>
        </w:rPr>
        <w:t xml:space="preserve">    (</w:t>
      </w:r>
      <w:proofErr w:type="spellStart"/>
      <w:r w:rsidRPr="00903F97">
        <w:rPr>
          <w:rFonts w:ascii="Calibri" w:hAnsi="Calibri" w:cs="Tahoma"/>
          <w:sz w:val="20"/>
          <w:szCs w:val="20"/>
        </w:rPr>
        <w:t>pg_stat_statements</w:t>
      </w:r>
      <w:proofErr w:type="spellEnd"/>
      <w:r w:rsidRPr="00903F97">
        <w:rPr>
          <w:rFonts w:ascii="Calibri" w:hAnsi="Calibri" w:cs="Tahoma"/>
          <w:sz w:val="20"/>
          <w:szCs w:val="20"/>
        </w:rPr>
        <w:t>)</w:t>
      </w:r>
      <w:r>
        <w:rPr>
          <w:rFonts w:ascii="Calibri" w:hAnsi="Calibri" w:cs="Tahoma"/>
          <w:sz w:val="20"/>
          <w:szCs w:val="20"/>
        </w:rPr>
        <w:t xml:space="preserve"> – Final patches</w:t>
      </w:r>
    </w:p>
    <w:p w:rsidR="00903F97" w:rsidRPr="00903F97" w:rsidRDefault="00903F97" w:rsidP="00903F97">
      <w:pPr>
        <w:pStyle w:val="ListParagraph"/>
        <w:widowControl w:val="0"/>
        <w:numPr>
          <w:ilvl w:val="0"/>
          <w:numId w:val="11"/>
        </w:numPr>
        <w:rPr>
          <w:rFonts w:ascii="Calibri" w:hAnsi="Calibri" w:cs="Tahoma"/>
          <w:sz w:val="20"/>
          <w:szCs w:val="20"/>
        </w:rPr>
      </w:pPr>
      <w:r>
        <w:rPr>
          <w:rFonts w:ascii="Calibri" w:hAnsi="Calibri" w:cs="Tahoma"/>
          <w:sz w:val="20"/>
          <w:szCs w:val="20"/>
        </w:rPr>
        <w:t>Feature advocacy  </w:t>
      </w:r>
      <w:r>
        <w:rPr>
          <w:rFonts w:ascii="Calibri" w:hAnsi="Calibri" w:cs="Tahoma"/>
          <w:sz w:val="20"/>
          <w:szCs w:val="20"/>
        </w:rPr>
        <w:t>– Final patches</w:t>
      </w:r>
    </w:p>
    <w:p w:rsidR="00903F97" w:rsidRPr="00903F97" w:rsidRDefault="00903F97" w:rsidP="00903F97">
      <w:pPr>
        <w:pStyle w:val="ListParagraph"/>
        <w:widowControl w:val="0"/>
        <w:numPr>
          <w:ilvl w:val="0"/>
          <w:numId w:val="11"/>
        </w:numPr>
        <w:rPr>
          <w:rFonts w:ascii="Calibri" w:hAnsi="Calibri" w:cs="Tahoma"/>
          <w:sz w:val="20"/>
          <w:szCs w:val="20"/>
        </w:rPr>
      </w:pPr>
      <w:r>
        <w:rPr>
          <w:rFonts w:ascii="Calibri" w:hAnsi="Calibri" w:cs="Tahoma"/>
          <w:sz w:val="20"/>
          <w:szCs w:val="20"/>
        </w:rPr>
        <w:t>Maintenance Performance  </w:t>
      </w:r>
      <w:r w:rsidRPr="00903F97">
        <w:rPr>
          <w:rFonts w:ascii="Calibri" w:hAnsi="Calibri" w:cs="Tahoma"/>
          <w:sz w:val="20"/>
          <w:szCs w:val="20"/>
        </w:rPr>
        <w:t xml:space="preserve"> (VACUUM)</w:t>
      </w:r>
      <w:r>
        <w:rPr>
          <w:rFonts w:ascii="Calibri" w:hAnsi="Calibri" w:cs="Tahoma"/>
          <w:sz w:val="20"/>
          <w:szCs w:val="20"/>
        </w:rPr>
        <w:t xml:space="preserve"> – Final patches</w:t>
      </w:r>
    </w:p>
    <w:p w:rsidR="00903F97" w:rsidRPr="00903F97" w:rsidRDefault="00903F97" w:rsidP="00903F97">
      <w:pPr>
        <w:pStyle w:val="ListParagraph"/>
        <w:widowControl w:val="0"/>
        <w:numPr>
          <w:ilvl w:val="0"/>
          <w:numId w:val="11"/>
        </w:numPr>
        <w:rPr>
          <w:rFonts w:ascii="Calibri" w:hAnsi="Calibri" w:cs="Tahoma"/>
          <w:sz w:val="20"/>
          <w:szCs w:val="20"/>
        </w:rPr>
      </w:pPr>
      <w:r w:rsidRPr="00903F97">
        <w:rPr>
          <w:rFonts w:ascii="Calibri" w:hAnsi="Calibri" w:cs="Tahoma"/>
          <w:sz w:val="20"/>
          <w:szCs w:val="20"/>
        </w:rPr>
        <w:t>Comma</w:t>
      </w:r>
      <w:r>
        <w:rPr>
          <w:rFonts w:ascii="Calibri" w:hAnsi="Calibri" w:cs="Tahoma"/>
          <w:sz w:val="20"/>
          <w:szCs w:val="20"/>
        </w:rPr>
        <w:t>nd Triggers  </w:t>
      </w:r>
      <w:r>
        <w:rPr>
          <w:rFonts w:ascii="Calibri" w:hAnsi="Calibri" w:cs="Tahoma"/>
          <w:sz w:val="20"/>
          <w:szCs w:val="20"/>
        </w:rPr>
        <w:t>– Final patches</w:t>
      </w:r>
    </w:p>
    <w:p w:rsidR="00903F97" w:rsidRPr="00903F97" w:rsidRDefault="00903F97" w:rsidP="00903F97">
      <w:pPr>
        <w:pStyle w:val="ListParagraph"/>
        <w:widowControl w:val="0"/>
        <w:numPr>
          <w:ilvl w:val="0"/>
          <w:numId w:val="11"/>
        </w:numPr>
        <w:rPr>
          <w:rFonts w:ascii="Calibri" w:hAnsi="Calibri" w:cs="Tahoma"/>
          <w:sz w:val="20"/>
          <w:szCs w:val="20"/>
        </w:rPr>
      </w:pPr>
      <w:r>
        <w:rPr>
          <w:rFonts w:ascii="Calibri" w:hAnsi="Calibri" w:cs="Tahoma"/>
          <w:sz w:val="20"/>
          <w:szCs w:val="20"/>
        </w:rPr>
        <w:t>Extensions Updates  </w:t>
      </w:r>
      <w:r>
        <w:rPr>
          <w:rFonts w:ascii="Calibri" w:hAnsi="Calibri" w:cs="Tahoma"/>
          <w:sz w:val="20"/>
          <w:szCs w:val="20"/>
        </w:rPr>
        <w:t>– Final patches</w:t>
      </w:r>
    </w:p>
    <w:p w:rsidR="00903F97" w:rsidRPr="00F70A50" w:rsidRDefault="00903F97" w:rsidP="000460D0">
      <w:pPr>
        <w:widowControl w:val="0"/>
        <w:ind w:left="720"/>
        <w:rPr>
          <w:rFonts w:ascii="Calibri" w:hAnsi="Calibri" w:cs="Tahoma"/>
          <w:sz w:val="20"/>
          <w:szCs w:val="20"/>
        </w:rPr>
      </w:pPr>
    </w:p>
    <w:p w:rsidR="000460D0" w:rsidRPr="00F70A50" w:rsidRDefault="000460D0" w:rsidP="000460D0">
      <w:pPr>
        <w:widowControl w:val="0"/>
        <w:ind w:left="720"/>
        <w:jc w:val="both"/>
        <w:rPr>
          <w:rFonts w:ascii="Calibri" w:hAnsi="Calibri" w:cs="Tahoma"/>
          <w:sz w:val="20"/>
          <w:szCs w:val="20"/>
        </w:rPr>
      </w:pPr>
      <w:r w:rsidRPr="00F70A50">
        <w:rPr>
          <w:rFonts w:ascii="Calibri" w:hAnsi="Calibri" w:cs="Calibri"/>
          <w:sz w:val="20"/>
          <w:szCs w:val="20"/>
        </w:rPr>
        <w:t xml:space="preserve">Under this SOW, the total fees billed to SFDC shall not exceed </w:t>
      </w:r>
      <w:r w:rsidR="00903F97">
        <w:rPr>
          <w:rFonts w:ascii="Calibri" w:hAnsi="Calibri" w:cs="Calibri"/>
          <w:color w:val="0000CC"/>
          <w:sz w:val="20"/>
          <w:szCs w:val="20"/>
        </w:rPr>
        <w:t>$67,600</w:t>
      </w:r>
      <w:r w:rsidR="00720AAB">
        <w:rPr>
          <w:rFonts w:ascii="Calibri" w:hAnsi="Calibri" w:cs="Calibri"/>
          <w:color w:val="0000CC"/>
          <w:sz w:val="20"/>
          <w:szCs w:val="20"/>
        </w:rPr>
        <w:t xml:space="preserve"> (including expenses)</w:t>
      </w:r>
      <w:r w:rsidRPr="00F70A50">
        <w:rPr>
          <w:rFonts w:ascii="Calibri" w:hAnsi="Calibri" w:cs="Calibri"/>
          <w:sz w:val="20"/>
          <w:szCs w:val="20"/>
        </w:rPr>
        <w:t xml:space="preserve"> without SFDC’s prior written approval</w:t>
      </w:r>
      <w:r w:rsidRPr="00F70A50">
        <w:rPr>
          <w:rFonts w:ascii="Calibri" w:hAnsi="Calibri" w:cs="Tahoma"/>
          <w:sz w:val="20"/>
          <w:szCs w:val="20"/>
        </w:rPr>
        <w:t xml:space="preserve">. </w:t>
      </w:r>
      <w:proofErr w:type="gramStart"/>
      <w:r w:rsidRPr="00F70A50">
        <w:rPr>
          <w:rFonts w:ascii="Calibri" w:hAnsi="Calibri" w:cs="Tahoma"/>
          <w:sz w:val="20"/>
          <w:szCs w:val="20"/>
        </w:rPr>
        <w:t>All time sheets must be a</w:t>
      </w:r>
      <w:bookmarkStart w:id="0" w:name="_GoBack"/>
      <w:bookmarkEnd w:id="0"/>
      <w:r w:rsidRPr="00F70A50">
        <w:rPr>
          <w:rFonts w:ascii="Calibri" w:hAnsi="Calibri" w:cs="Tahoma"/>
          <w:sz w:val="20"/>
          <w:szCs w:val="20"/>
        </w:rPr>
        <w:t>pproved by SFDC personnel prior to payment</w:t>
      </w:r>
      <w:proofErr w:type="gramEnd"/>
      <w:r w:rsidRPr="00F70A50">
        <w:rPr>
          <w:rFonts w:ascii="Calibri" w:hAnsi="Calibri" w:cs="Tahoma"/>
          <w:sz w:val="20"/>
          <w:szCs w:val="20"/>
        </w:rPr>
        <w:t xml:space="preserve">. </w:t>
      </w:r>
      <w:r w:rsidR="00720AAB">
        <w:rPr>
          <w:rFonts w:ascii="Calibri" w:hAnsi="Calibri" w:cs="Tahoma"/>
          <w:sz w:val="20"/>
          <w:szCs w:val="20"/>
        </w:rPr>
        <w:t xml:space="preserve">All expenses </w:t>
      </w:r>
      <w:r w:rsidR="00720AAB" w:rsidRPr="00720AAB">
        <w:rPr>
          <w:rFonts w:ascii="Calibri" w:hAnsi="Calibri" w:cs="Tahoma"/>
          <w:sz w:val="20"/>
          <w:szCs w:val="20"/>
        </w:rPr>
        <w:t>are s</w:t>
      </w:r>
      <w:r w:rsidR="00720AAB" w:rsidRPr="00720AAB">
        <w:rPr>
          <w:rFonts w:asciiTheme="minorHAnsi" w:hAnsiTheme="minorHAnsi" w:cs="Tahoma"/>
          <w:sz w:val="20"/>
          <w:szCs w:val="20"/>
        </w:rPr>
        <w:t>ubject to the SFDC Non-Employee Travel and Expense Policy.</w:t>
      </w:r>
    </w:p>
    <w:p w:rsidR="000460D0" w:rsidRPr="00F70A50" w:rsidRDefault="000460D0" w:rsidP="000460D0">
      <w:pPr>
        <w:widowControl w:val="0"/>
        <w:ind w:left="720" w:hanging="720"/>
        <w:rPr>
          <w:rFonts w:ascii="Calibri" w:hAnsi="Calibri" w:cs="Tahoma"/>
          <w:sz w:val="20"/>
          <w:szCs w:val="20"/>
        </w:rPr>
      </w:pPr>
    </w:p>
    <w:p w:rsidR="005D60B2" w:rsidRDefault="005D60B2" w:rsidP="005D60B2">
      <w:pPr>
        <w:widowControl w:val="0"/>
        <w:tabs>
          <w:tab w:val="left" w:pos="9360"/>
        </w:tabs>
        <w:ind w:left="720"/>
        <w:rPr>
          <w:rFonts w:ascii="Calibri" w:hAnsi="Calibri" w:cs="Calibri"/>
          <w:sz w:val="20"/>
        </w:rPr>
      </w:pPr>
    </w:p>
    <w:p w:rsidR="005D60B2" w:rsidRDefault="005D60B2" w:rsidP="005D60B2">
      <w:pPr>
        <w:widowControl w:val="0"/>
        <w:tabs>
          <w:tab w:val="left" w:pos="9360"/>
        </w:tabs>
        <w:ind w:left="720"/>
        <w:rPr>
          <w:rFonts w:ascii="Calibri" w:hAnsi="Calibri" w:cs="Calibri"/>
          <w:sz w:val="20"/>
        </w:rPr>
      </w:pPr>
    </w:p>
    <w:p w:rsidR="00E6295C" w:rsidRPr="00E6295C" w:rsidRDefault="00E6295C" w:rsidP="000460D0">
      <w:pPr>
        <w:widowControl w:val="0"/>
        <w:numPr>
          <w:ilvl w:val="0"/>
          <w:numId w:val="8"/>
        </w:numPr>
        <w:tabs>
          <w:tab w:val="left" w:pos="1440"/>
        </w:tabs>
        <w:ind w:firstLine="0"/>
        <w:rPr>
          <w:rFonts w:asciiTheme="minorHAnsi" w:hAnsiTheme="minorHAnsi" w:cs="Tahoma"/>
          <w:sz w:val="20"/>
          <w:szCs w:val="20"/>
        </w:rPr>
      </w:pPr>
      <w:r w:rsidRPr="00E6295C">
        <w:rPr>
          <w:rFonts w:ascii="Calibri" w:hAnsi="Calibri" w:cs="Calibri"/>
          <w:b/>
          <w:sz w:val="20"/>
        </w:rPr>
        <w:t>Invoicing Process</w:t>
      </w:r>
    </w:p>
    <w:p w:rsidR="00E6295C" w:rsidRDefault="00E6295C" w:rsidP="00E6295C">
      <w:pPr>
        <w:widowControl w:val="0"/>
        <w:tabs>
          <w:tab w:val="left" w:pos="1080"/>
        </w:tabs>
        <w:ind w:left="720"/>
        <w:rPr>
          <w:rFonts w:ascii="Calibri" w:hAnsi="Calibri" w:cs="Calibri"/>
          <w:sz w:val="20"/>
        </w:rPr>
      </w:pPr>
    </w:p>
    <w:p w:rsidR="00E6295C" w:rsidRPr="007E77E1" w:rsidRDefault="00132902" w:rsidP="00E6295C">
      <w:pPr>
        <w:widowControl w:val="0"/>
        <w:tabs>
          <w:tab w:val="left" w:pos="1080"/>
        </w:tabs>
        <w:ind w:left="720"/>
        <w:rPr>
          <w:rFonts w:asciiTheme="minorHAnsi" w:hAnsiTheme="minorHAnsi" w:cs="Tahoma"/>
          <w:b/>
          <w:sz w:val="20"/>
          <w:szCs w:val="20"/>
        </w:rPr>
      </w:pPr>
      <w:r w:rsidRPr="00CA6BF7">
        <w:rPr>
          <w:rFonts w:asciiTheme="minorHAnsi" w:hAnsiTheme="minorHAnsi" w:cs="Tahoma"/>
          <w:sz w:val="20"/>
          <w:szCs w:val="20"/>
        </w:rPr>
        <w:t xml:space="preserve">All payments to </w:t>
      </w:r>
      <w:r>
        <w:rPr>
          <w:rFonts w:asciiTheme="minorHAnsi" w:hAnsiTheme="minorHAnsi" w:cs="Tahoma"/>
          <w:sz w:val="20"/>
          <w:szCs w:val="20"/>
        </w:rPr>
        <w:t>Supplier</w:t>
      </w:r>
      <w:r w:rsidRPr="00CA6BF7">
        <w:rPr>
          <w:rFonts w:asciiTheme="minorHAnsi" w:hAnsiTheme="minorHAnsi" w:cs="Tahoma"/>
          <w:sz w:val="20"/>
          <w:szCs w:val="20"/>
        </w:rPr>
        <w:t xml:space="preserve"> are contingent upon </w:t>
      </w:r>
      <w:r>
        <w:rPr>
          <w:rFonts w:asciiTheme="minorHAnsi" w:hAnsiTheme="minorHAnsi" w:cs="Tahoma"/>
          <w:sz w:val="20"/>
          <w:szCs w:val="20"/>
        </w:rPr>
        <w:t>Supplier</w:t>
      </w:r>
      <w:r w:rsidRPr="00CA6BF7">
        <w:rPr>
          <w:rFonts w:asciiTheme="minorHAnsi" w:hAnsiTheme="minorHAnsi" w:cs="Tahoma"/>
          <w:sz w:val="20"/>
          <w:szCs w:val="20"/>
        </w:rPr>
        <w:t xml:space="preserve"> satisfying the deliverables </w:t>
      </w:r>
      <w:r w:rsidR="007E77E1">
        <w:rPr>
          <w:rFonts w:asciiTheme="minorHAnsi" w:hAnsiTheme="minorHAnsi" w:cs="Tahoma"/>
          <w:sz w:val="20"/>
          <w:szCs w:val="20"/>
        </w:rPr>
        <w:t xml:space="preserve">and milestones </w:t>
      </w:r>
      <w:r w:rsidRPr="00CA6BF7">
        <w:rPr>
          <w:rFonts w:asciiTheme="minorHAnsi" w:hAnsiTheme="minorHAnsi" w:cs="Tahoma"/>
          <w:sz w:val="20"/>
          <w:szCs w:val="20"/>
        </w:rPr>
        <w:t xml:space="preserve">as of the due dates set forth above.  </w:t>
      </w:r>
      <w:r w:rsidR="007E77E1">
        <w:rPr>
          <w:rFonts w:ascii="Calibri" w:hAnsi="Calibri" w:cs="Calibri"/>
          <w:sz w:val="20"/>
          <w:lang w:eastAsia="zh-CN"/>
        </w:rPr>
        <w:t>Payment to Supplier will be made</w:t>
      </w:r>
      <w:r w:rsidR="00E6295C" w:rsidRPr="0016590C">
        <w:rPr>
          <w:rFonts w:ascii="Calibri" w:hAnsi="Calibri" w:cs="Calibri"/>
          <w:sz w:val="20"/>
          <w:lang w:eastAsia="zh-CN"/>
        </w:rPr>
        <w:t xml:space="preserve"> </w:t>
      </w:r>
      <w:r w:rsidR="00E76B7A">
        <w:rPr>
          <w:rFonts w:asciiTheme="minorHAnsi" w:hAnsiTheme="minorHAnsi" w:cs="Tahoma"/>
          <w:sz w:val="20"/>
          <w:szCs w:val="20"/>
        </w:rPr>
        <w:t xml:space="preserve">pursuant to the terms of the </w:t>
      </w:r>
      <w:r w:rsidR="00E76B7A" w:rsidRPr="007E77E1">
        <w:rPr>
          <w:rFonts w:asciiTheme="minorHAnsi" w:hAnsiTheme="minorHAnsi" w:cs="Tahoma"/>
          <w:sz w:val="20"/>
          <w:szCs w:val="20"/>
        </w:rPr>
        <w:t>Agency Services Agreement</w:t>
      </w:r>
      <w:r w:rsidR="00E76B7A">
        <w:rPr>
          <w:rFonts w:asciiTheme="minorHAnsi" w:hAnsiTheme="minorHAnsi" w:cs="Tahoma"/>
          <w:sz w:val="20"/>
          <w:szCs w:val="20"/>
        </w:rPr>
        <w:t xml:space="preserve"> executed by and between Supplier and the Vendor Manager</w:t>
      </w:r>
      <w:r w:rsidR="00E76B7A">
        <w:rPr>
          <w:rFonts w:ascii="Calibri" w:hAnsi="Calibri" w:cs="Calibri"/>
          <w:sz w:val="20"/>
          <w:lang w:eastAsia="zh-CN"/>
        </w:rPr>
        <w:t xml:space="preserve"> </w:t>
      </w:r>
      <w:r w:rsidR="007E77E1">
        <w:rPr>
          <w:rFonts w:ascii="Calibri" w:hAnsi="Calibri" w:cs="Calibri"/>
          <w:sz w:val="20"/>
          <w:lang w:eastAsia="zh-CN"/>
        </w:rPr>
        <w:t xml:space="preserve">approximately 30 – 45 days after receipt of a complete </w:t>
      </w:r>
      <w:r w:rsidR="00E76B7A">
        <w:rPr>
          <w:rFonts w:ascii="Calibri" w:hAnsi="Calibri" w:cs="Calibri"/>
          <w:sz w:val="20"/>
          <w:lang w:eastAsia="zh-CN"/>
        </w:rPr>
        <w:t xml:space="preserve">and accurate </w:t>
      </w:r>
      <w:r w:rsidR="007E77E1">
        <w:rPr>
          <w:rFonts w:ascii="Calibri" w:hAnsi="Calibri" w:cs="Calibri"/>
          <w:sz w:val="20"/>
          <w:lang w:eastAsia="zh-CN"/>
        </w:rPr>
        <w:t>invoice</w:t>
      </w:r>
      <w:r w:rsidR="007E77E1">
        <w:rPr>
          <w:rFonts w:asciiTheme="minorHAnsi" w:hAnsiTheme="minorHAnsi" w:cs="Tahoma"/>
          <w:sz w:val="20"/>
          <w:szCs w:val="20"/>
        </w:rPr>
        <w:t>.</w:t>
      </w:r>
    </w:p>
    <w:p w:rsidR="00132902" w:rsidRDefault="00132902" w:rsidP="005D60B2">
      <w:pPr>
        <w:widowControl w:val="0"/>
        <w:tabs>
          <w:tab w:val="left" w:pos="9360"/>
        </w:tabs>
        <w:ind w:left="720"/>
        <w:rPr>
          <w:rFonts w:ascii="Calibri" w:hAnsi="Calibri" w:cs="Calibri"/>
          <w:sz w:val="20"/>
        </w:rPr>
      </w:pPr>
    </w:p>
    <w:p w:rsidR="007C1667" w:rsidRDefault="007C1667" w:rsidP="001F4D64">
      <w:pPr>
        <w:widowControl w:val="0"/>
        <w:tabs>
          <w:tab w:val="left" w:pos="9360"/>
        </w:tabs>
        <w:ind w:left="720" w:hanging="720"/>
        <w:rPr>
          <w:rFonts w:asciiTheme="minorHAnsi" w:hAnsiTheme="minorHAnsi" w:cs="Tahoma"/>
          <w:sz w:val="20"/>
          <w:szCs w:val="20"/>
        </w:rPr>
      </w:pPr>
    </w:p>
    <w:p w:rsidR="007C1667" w:rsidRPr="00CA6BF7" w:rsidRDefault="000460D0" w:rsidP="007C1667">
      <w:pPr>
        <w:widowControl w:val="0"/>
        <w:tabs>
          <w:tab w:val="left" w:pos="9360"/>
        </w:tabs>
        <w:ind w:left="720" w:hanging="720"/>
        <w:jc w:val="both"/>
        <w:rPr>
          <w:rFonts w:asciiTheme="minorHAnsi" w:hAnsiTheme="minorHAnsi" w:cs="Tahoma"/>
          <w:sz w:val="20"/>
          <w:szCs w:val="20"/>
        </w:rPr>
      </w:pPr>
      <w:r>
        <w:rPr>
          <w:rFonts w:asciiTheme="minorHAnsi" w:hAnsiTheme="minorHAnsi" w:cs="Tahoma"/>
          <w:b/>
          <w:sz w:val="20"/>
          <w:szCs w:val="20"/>
        </w:rPr>
        <w:t>4</w:t>
      </w:r>
      <w:r w:rsidR="007C1667" w:rsidRPr="008552F2">
        <w:rPr>
          <w:rFonts w:asciiTheme="minorHAnsi" w:hAnsiTheme="minorHAnsi" w:cs="Tahoma"/>
          <w:b/>
          <w:sz w:val="20"/>
          <w:szCs w:val="20"/>
        </w:rPr>
        <w:t>.</w:t>
      </w:r>
      <w:r w:rsidR="007C1667" w:rsidRPr="008552F2">
        <w:rPr>
          <w:rFonts w:asciiTheme="minorHAnsi" w:hAnsiTheme="minorHAnsi" w:cs="Tahoma"/>
          <w:b/>
          <w:sz w:val="20"/>
          <w:szCs w:val="20"/>
        </w:rPr>
        <w:tab/>
      </w:r>
      <w:r w:rsidR="007C1667" w:rsidRPr="008552F2">
        <w:rPr>
          <w:rFonts w:asciiTheme="minorHAnsi" w:hAnsiTheme="minorHAnsi" w:cs="Tahoma"/>
          <w:b/>
          <w:sz w:val="20"/>
          <w:szCs w:val="20"/>
          <w:u w:val="single"/>
        </w:rPr>
        <w:t>Milestones/Reports</w:t>
      </w:r>
      <w:r w:rsidR="0035415B" w:rsidRPr="008552F2">
        <w:rPr>
          <w:rFonts w:asciiTheme="minorHAnsi" w:hAnsiTheme="minorHAnsi" w:cs="Tahoma"/>
          <w:b/>
          <w:sz w:val="20"/>
          <w:szCs w:val="20"/>
          <w:u w:val="single"/>
        </w:rPr>
        <w:t>/</w:t>
      </w:r>
      <w:r w:rsidR="007C1667" w:rsidRPr="008552F2">
        <w:rPr>
          <w:rFonts w:asciiTheme="minorHAnsi" w:hAnsiTheme="minorHAnsi" w:cs="Tahoma"/>
          <w:b/>
          <w:sz w:val="20"/>
          <w:szCs w:val="20"/>
          <w:u w:val="single"/>
        </w:rPr>
        <w:t>Meetings</w:t>
      </w:r>
      <w:r w:rsidR="007C1667">
        <w:rPr>
          <w:rFonts w:asciiTheme="minorHAnsi" w:hAnsiTheme="minorHAnsi" w:cs="Tahoma"/>
          <w:b/>
          <w:sz w:val="20"/>
          <w:szCs w:val="20"/>
          <w:u w:val="single"/>
        </w:rPr>
        <w:t xml:space="preserve"> </w:t>
      </w:r>
    </w:p>
    <w:p w:rsidR="007C1667" w:rsidRPr="00CA6BF7" w:rsidRDefault="007C1667" w:rsidP="001F4D64">
      <w:pPr>
        <w:widowControl w:val="0"/>
        <w:tabs>
          <w:tab w:val="left" w:pos="9360"/>
        </w:tabs>
        <w:ind w:left="720" w:hanging="720"/>
        <w:rPr>
          <w:rFonts w:asciiTheme="minorHAnsi" w:hAnsiTheme="minorHAnsi" w:cs="Tahoma"/>
          <w:sz w:val="20"/>
          <w:szCs w:val="20"/>
        </w:rPr>
      </w:pPr>
    </w:p>
    <w:p w:rsidR="007C1667" w:rsidRDefault="007C1667" w:rsidP="005E0048">
      <w:pPr>
        <w:widowControl w:val="0"/>
        <w:ind w:left="720"/>
        <w:jc w:val="both"/>
        <w:rPr>
          <w:rFonts w:asciiTheme="minorHAnsi" w:hAnsiTheme="minorHAnsi" w:cs="Tahoma"/>
          <w:sz w:val="20"/>
          <w:szCs w:val="20"/>
        </w:rPr>
      </w:pPr>
      <w:r>
        <w:rPr>
          <w:rFonts w:asciiTheme="minorHAnsi" w:hAnsiTheme="minorHAnsi" w:cs="Tahoma"/>
          <w:sz w:val="20"/>
          <w:szCs w:val="20"/>
        </w:rPr>
        <w:t>SFDC does not have</w:t>
      </w:r>
      <w:r w:rsidRPr="007C1667">
        <w:rPr>
          <w:rFonts w:asciiTheme="minorHAnsi" w:hAnsiTheme="minorHAnsi" w:cs="Tahoma"/>
          <w:sz w:val="20"/>
          <w:szCs w:val="20"/>
        </w:rPr>
        <w:t xml:space="preserve"> the right to control the means, metho</w:t>
      </w:r>
      <w:r>
        <w:rPr>
          <w:rFonts w:asciiTheme="minorHAnsi" w:hAnsiTheme="minorHAnsi" w:cs="Tahoma"/>
          <w:sz w:val="20"/>
          <w:szCs w:val="20"/>
        </w:rPr>
        <w:t xml:space="preserve">ds, sequence and/or order of </w:t>
      </w:r>
      <w:r w:rsidR="00B1095F">
        <w:rPr>
          <w:rFonts w:asciiTheme="minorHAnsi" w:hAnsiTheme="minorHAnsi" w:cs="Tahoma"/>
          <w:sz w:val="20"/>
          <w:szCs w:val="20"/>
        </w:rPr>
        <w:t>Supplier</w:t>
      </w:r>
      <w:r>
        <w:rPr>
          <w:rFonts w:asciiTheme="minorHAnsi" w:hAnsiTheme="minorHAnsi" w:cs="Tahoma"/>
          <w:sz w:val="20"/>
          <w:szCs w:val="20"/>
        </w:rPr>
        <w:t xml:space="preserve">’s </w:t>
      </w:r>
      <w:proofErr w:type="gramStart"/>
      <w:r>
        <w:rPr>
          <w:rFonts w:asciiTheme="minorHAnsi" w:hAnsiTheme="minorHAnsi" w:cs="Tahoma"/>
          <w:sz w:val="20"/>
          <w:szCs w:val="20"/>
        </w:rPr>
        <w:t>performance,</w:t>
      </w:r>
      <w:proofErr w:type="gramEnd"/>
      <w:r>
        <w:rPr>
          <w:rFonts w:asciiTheme="minorHAnsi" w:hAnsiTheme="minorHAnsi" w:cs="Tahoma"/>
          <w:sz w:val="20"/>
          <w:szCs w:val="20"/>
        </w:rPr>
        <w:t xml:space="preserve"> however, </w:t>
      </w:r>
      <w:r w:rsidR="00B1095F">
        <w:rPr>
          <w:rFonts w:asciiTheme="minorHAnsi" w:hAnsiTheme="minorHAnsi" w:cs="Tahoma"/>
          <w:sz w:val="20"/>
          <w:szCs w:val="20"/>
        </w:rPr>
        <w:t>Supplier</w:t>
      </w:r>
      <w:r>
        <w:rPr>
          <w:rFonts w:asciiTheme="minorHAnsi" w:hAnsiTheme="minorHAnsi" w:cs="Tahoma"/>
          <w:sz w:val="20"/>
          <w:szCs w:val="20"/>
        </w:rPr>
        <w:t xml:space="preserve"> shall comply with the following requirements in order to allow SFDC to properly plan </w:t>
      </w:r>
      <w:r w:rsidR="0024453B">
        <w:rPr>
          <w:rFonts w:asciiTheme="minorHAnsi" w:hAnsiTheme="minorHAnsi" w:cs="Tahoma"/>
          <w:sz w:val="20"/>
          <w:szCs w:val="20"/>
        </w:rPr>
        <w:t>for</w:t>
      </w:r>
      <w:r>
        <w:rPr>
          <w:rFonts w:asciiTheme="minorHAnsi" w:hAnsiTheme="minorHAnsi" w:cs="Tahoma"/>
          <w:sz w:val="20"/>
          <w:szCs w:val="20"/>
        </w:rPr>
        <w:t xml:space="preserve"> </w:t>
      </w:r>
      <w:r w:rsidR="00B1095F">
        <w:rPr>
          <w:rFonts w:asciiTheme="minorHAnsi" w:hAnsiTheme="minorHAnsi" w:cs="Tahoma"/>
          <w:sz w:val="20"/>
          <w:szCs w:val="20"/>
        </w:rPr>
        <w:t>Supplier</w:t>
      </w:r>
      <w:r>
        <w:rPr>
          <w:rFonts w:asciiTheme="minorHAnsi" w:hAnsiTheme="minorHAnsi" w:cs="Tahoma"/>
          <w:sz w:val="20"/>
          <w:szCs w:val="20"/>
        </w:rPr>
        <w:t>’</w:t>
      </w:r>
      <w:r w:rsidR="005E0048">
        <w:rPr>
          <w:rFonts w:asciiTheme="minorHAnsi" w:hAnsiTheme="minorHAnsi" w:cs="Tahoma"/>
          <w:sz w:val="20"/>
          <w:szCs w:val="20"/>
        </w:rPr>
        <w:t>s successful completion of the Services:</w:t>
      </w:r>
    </w:p>
    <w:p w:rsidR="005E0048" w:rsidRDefault="005E0048" w:rsidP="005E0048">
      <w:pPr>
        <w:widowControl w:val="0"/>
        <w:ind w:left="720"/>
        <w:jc w:val="both"/>
        <w:rPr>
          <w:rFonts w:asciiTheme="minorHAnsi" w:hAnsiTheme="minorHAnsi" w:cs="Tahoma"/>
          <w:sz w:val="20"/>
          <w:szCs w:val="20"/>
        </w:rPr>
      </w:pPr>
    </w:p>
    <w:p w:rsidR="002242A5" w:rsidRDefault="0024453B" w:rsidP="0024453B">
      <w:pPr>
        <w:widowControl w:val="0"/>
        <w:tabs>
          <w:tab w:val="left" w:pos="1080"/>
          <w:tab w:val="left" w:pos="9360"/>
        </w:tabs>
        <w:ind w:left="720" w:hanging="720"/>
        <w:jc w:val="both"/>
        <w:rPr>
          <w:rFonts w:asciiTheme="minorHAnsi" w:hAnsiTheme="minorHAnsi" w:cs="Tahoma"/>
          <w:sz w:val="20"/>
          <w:szCs w:val="20"/>
        </w:rPr>
      </w:pPr>
      <w:r>
        <w:rPr>
          <w:rFonts w:asciiTheme="minorHAnsi" w:hAnsiTheme="minorHAnsi" w:cs="Tahoma"/>
          <w:sz w:val="20"/>
          <w:szCs w:val="20"/>
        </w:rPr>
        <w:tab/>
      </w:r>
      <w:proofErr w:type="gramStart"/>
      <w:r w:rsidRPr="00CA6BF7">
        <w:rPr>
          <w:rFonts w:asciiTheme="minorHAnsi" w:hAnsiTheme="minorHAnsi" w:cs="Tahoma"/>
          <w:sz w:val="20"/>
          <w:szCs w:val="20"/>
        </w:rPr>
        <w:t xml:space="preserve">[ </w:t>
      </w:r>
      <w:r w:rsidR="00903F97">
        <w:rPr>
          <w:rFonts w:asciiTheme="minorHAnsi" w:hAnsiTheme="minorHAnsi" w:cs="Tahoma"/>
          <w:sz w:val="20"/>
          <w:szCs w:val="20"/>
        </w:rPr>
        <w:t>X</w:t>
      </w:r>
      <w:proofErr w:type="gramEnd"/>
      <w:r w:rsidRPr="00CA6BF7">
        <w:rPr>
          <w:rFonts w:asciiTheme="minorHAnsi" w:hAnsiTheme="minorHAnsi" w:cs="Tahoma"/>
          <w:sz w:val="20"/>
          <w:szCs w:val="20"/>
        </w:rPr>
        <w:t xml:space="preserve"> ] </w:t>
      </w:r>
      <w:r w:rsidR="00E76B7A">
        <w:rPr>
          <w:rFonts w:asciiTheme="minorHAnsi" w:hAnsiTheme="minorHAnsi" w:cs="Tahoma"/>
          <w:sz w:val="20"/>
          <w:szCs w:val="20"/>
        </w:rPr>
        <w:t>Not a</w:t>
      </w:r>
      <w:r w:rsidR="007779C9">
        <w:rPr>
          <w:rFonts w:asciiTheme="minorHAnsi" w:hAnsiTheme="minorHAnsi" w:cs="Tahoma"/>
          <w:sz w:val="20"/>
          <w:szCs w:val="20"/>
        </w:rPr>
        <w:t>pplicable.</w:t>
      </w:r>
      <w:r>
        <w:rPr>
          <w:rFonts w:asciiTheme="minorHAnsi" w:hAnsiTheme="minorHAnsi" w:cs="Tahoma"/>
          <w:sz w:val="20"/>
          <w:szCs w:val="20"/>
        </w:rPr>
        <w:t xml:space="preserve"> </w:t>
      </w:r>
    </w:p>
    <w:p w:rsidR="007779C9" w:rsidRDefault="007779C9" w:rsidP="0024453B">
      <w:pPr>
        <w:widowControl w:val="0"/>
        <w:tabs>
          <w:tab w:val="left" w:pos="1080"/>
          <w:tab w:val="left" w:pos="9360"/>
        </w:tabs>
        <w:ind w:left="720" w:hanging="720"/>
        <w:jc w:val="both"/>
        <w:rPr>
          <w:rFonts w:asciiTheme="minorHAnsi" w:hAnsiTheme="minorHAnsi" w:cs="Tahoma"/>
          <w:sz w:val="20"/>
          <w:szCs w:val="20"/>
        </w:rPr>
      </w:pPr>
    </w:p>
    <w:p w:rsidR="002242A5" w:rsidRDefault="002242A5" w:rsidP="0024453B">
      <w:pPr>
        <w:widowControl w:val="0"/>
        <w:tabs>
          <w:tab w:val="left" w:pos="1080"/>
          <w:tab w:val="left" w:pos="9360"/>
        </w:tabs>
        <w:ind w:left="720" w:hanging="720"/>
        <w:jc w:val="both"/>
        <w:rPr>
          <w:rFonts w:asciiTheme="minorHAnsi" w:hAnsiTheme="minorHAnsi" w:cs="Tahoma"/>
          <w:sz w:val="20"/>
          <w:szCs w:val="20"/>
        </w:rPr>
      </w:pPr>
      <w:r>
        <w:rPr>
          <w:rFonts w:asciiTheme="minorHAnsi" w:hAnsiTheme="minorHAnsi" w:cs="Tahoma"/>
          <w:sz w:val="20"/>
          <w:szCs w:val="20"/>
        </w:rPr>
        <w:tab/>
      </w:r>
      <w:proofErr w:type="gramStart"/>
      <w:r w:rsidRPr="00CA6BF7">
        <w:rPr>
          <w:rFonts w:asciiTheme="minorHAnsi" w:hAnsiTheme="minorHAnsi" w:cs="Tahoma"/>
          <w:sz w:val="20"/>
          <w:szCs w:val="20"/>
        </w:rPr>
        <w:t>[  ]</w:t>
      </w:r>
      <w:proofErr w:type="gramEnd"/>
      <w:r w:rsidR="007779C9">
        <w:rPr>
          <w:rFonts w:asciiTheme="minorHAnsi" w:hAnsiTheme="minorHAnsi" w:cs="Tahoma"/>
          <w:sz w:val="20"/>
          <w:szCs w:val="20"/>
        </w:rPr>
        <w:t xml:space="preserve"> </w:t>
      </w:r>
      <w:r w:rsidR="007779C9" w:rsidRPr="007E77E1">
        <w:rPr>
          <w:rFonts w:asciiTheme="minorHAnsi" w:hAnsiTheme="minorHAnsi" w:cs="Tahoma"/>
          <w:sz w:val="20"/>
          <w:szCs w:val="20"/>
        </w:rPr>
        <w:t>Reports:</w:t>
      </w:r>
      <w:r w:rsidRPr="00CA6BF7">
        <w:rPr>
          <w:rFonts w:asciiTheme="minorHAnsi" w:hAnsiTheme="minorHAnsi" w:cs="Tahoma"/>
          <w:sz w:val="20"/>
          <w:szCs w:val="20"/>
        </w:rPr>
        <w:t xml:space="preserve"> </w:t>
      </w:r>
      <w:r w:rsidR="00B1095F">
        <w:rPr>
          <w:rFonts w:asciiTheme="minorHAnsi" w:hAnsiTheme="minorHAnsi" w:cs="Tahoma"/>
          <w:sz w:val="20"/>
          <w:szCs w:val="20"/>
        </w:rPr>
        <w:t>Supplier</w:t>
      </w:r>
      <w:r>
        <w:rPr>
          <w:rFonts w:asciiTheme="minorHAnsi" w:hAnsiTheme="minorHAnsi" w:cs="Tahoma"/>
          <w:sz w:val="20"/>
          <w:szCs w:val="20"/>
        </w:rPr>
        <w:t xml:space="preserve"> shall provide SFDC with </w:t>
      </w:r>
      <w:r w:rsidR="002F79E2">
        <w:rPr>
          <w:rFonts w:asciiTheme="minorHAnsi" w:hAnsiTheme="minorHAnsi" w:cs="Tahoma"/>
          <w:sz w:val="20"/>
          <w:szCs w:val="20"/>
        </w:rPr>
        <w:t>the following</w:t>
      </w:r>
      <w:r>
        <w:rPr>
          <w:rFonts w:asciiTheme="minorHAnsi" w:hAnsiTheme="minorHAnsi" w:cs="Tahoma"/>
          <w:sz w:val="20"/>
          <w:szCs w:val="20"/>
        </w:rPr>
        <w:t xml:space="preserve"> reports</w:t>
      </w:r>
      <w:r w:rsidR="002F79E2">
        <w:rPr>
          <w:rFonts w:asciiTheme="minorHAnsi" w:hAnsiTheme="minorHAnsi" w:cs="Tahoma"/>
          <w:sz w:val="20"/>
          <w:szCs w:val="20"/>
        </w:rPr>
        <w:t>:</w:t>
      </w:r>
    </w:p>
    <w:p w:rsidR="002F79E2" w:rsidRDefault="002F79E2" w:rsidP="0024453B">
      <w:pPr>
        <w:widowControl w:val="0"/>
        <w:tabs>
          <w:tab w:val="left" w:pos="1080"/>
          <w:tab w:val="left" w:pos="9360"/>
        </w:tabs>
        <w:ind w:left="720" w:hanging="720"/>
        <w:jc w:val="both"/>
        <w:rPr>
          <w:rFonts w:asciiTheme="minorHAnsi" w:hAnsiTheme="minorHAnsi" w:cs="Tahoma"/>
          <w:sz w:val="20"/>
          <w:szCs w:val="20"/>
        </w:rPr>
      </w:pPr>
    </w:p>
    <w:tbl>
      <w:tblPr>
        <w:tblpPr w:leftFromText="180" w:rightFromText="180" w:vertAnchor="text" w:horzAnchor="page" w:tblpX="1659" w:tblpY="-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2520"/>
      </w:tblGrid>
      <w:tr w:rsidR="007E77E1" w:rsidRPr="00CA6BF7" w:rsidTr="00E76B7A">
        <w:tc>
          <w:tcPr>
            <w:tcW w:w="6138" w:type="dxa"/>
            <w:shd w:val="clear" w:color="auto" w:fill="C6D9F1"/>
          </w:tcPr>
          <w:p w:rsidR="007E77E1" w:rsidRPr="00CA6BF7" w:rsidRDefault="007E77E1" w:rsidP="007E77E1">
            <w:pPr>
              <w:widowControl w:val="0"/>
              <w:tabs>
                <w:tab w:val="left" w:pos="9360"/>
              </w:tabs>
              <w:rPr>
                <w:rFonts w:asciiTheme="minorHAnsi" w:hAnsiTheme="minorHAnsi" w:cs="Tahoma"/>
                <w:sz w:val="20"/>
                <w:szCs w:val="20"/>
                <w:u w:val="single"/>
              </w:rPr>
            </w:pPr>
            <w:r w:rsidRPr="00CA6BF7">
              <w:rPr>
                <w:rFonts w:asciiTheme="minorHAnsi" w:hAnsiTheme="minorHAnsi" w:cs="Tahoma"/>
                <w:sz w:val="20"/>
                <w:szCs w:val="20"/>
                <w:u w:val="single"/>
              </w:rPr>
              <w:t>Description</w:t>
            </w:r>
            <w:r>
              <w:rPr>
                <w:rFonts w:asciiTheme="minorHAnsi" w:hAnsiTheme="minorHAnsi" w:cs="Tahoma"/>
                <w:sz w:val="20"/>
                <w:szCs w:val="20"/>
                <w:u w:val="single"/>
              </w:rPr>
              <w:t xml:space="preserve"> of Report </w:t>
            </w:r>
          </w:p>
        </w:tc>
        <w:tc>
          <w:tcPr>
            <w:tcW w:w="2520" w:type="dxa"/>
            <w:shd w:val="clear" w:color="auto" w:fill="C6D9F1"/>
          </w:tcPr>
          <w:p w:rsidR="007E77E1" w:rsidRPr="00CA6BF7" w:rsidRDefault="007E77E1" w:rsidP="007E77E1">
            <w:pPr>
              <w:widowControl w:val="0"/>
              <w:tabs>
                <w:tab w:val="left" w:pos="9360"/>
              </w:tabs>
              <w:rPr>
                <w:rFonts w:asciiTheme="minorHAnsi" w:hAnsiTheme="minorHAnsi" w:cs="Tahoma"/>
                <w:sz w:val="20"/>
                <w:szCs w:val="20"/>
                <w:u w:val="single"/>
              </w:rPr>
            </w:pPr>
            <w:r w:rsidRPr="00CA6BF7">
              <w:rPr>
                <w:rFonts w:asciiTheme="minorHAnsi" w:hAnsiTheme="minorHAnsi" w:cs="Tahoma"/>
                <w:sz w:val="20"/>
                <w:szCs w:val="20"/>
                <w:u w:val="single"/>
              </w:rPr>
              <w:t>Due Date</w:t>
            </w:r>
          </w:p>
        </w:tc>
      </w:tr>
      <w:tr w:rsidR="007E77E1" w:rsidRPr="00CA6BF7" w:rsidTr="00E76B7A">
        <w:tc>
          <w:tcPr>
            <w:tcW w:w="6138" w:type="dxa"/>
          </w:tcPr>
          <w:p w:rsidR="007E77E1" w:rsidRPr="007E77E1" w:rsidRDefault="007E77E1" w:rsidP="007E77E1">
            <w:pPr>
              <w:widowControl w:val="0"/>
              <w:tabs>
                <w:tab w:val="left" w:pos="9360"/>
              </w:tabs>
              <w:rPr>
                <w:rFonts w:asciiTheme="minorHAnsi" w:hAnsiTheme="minorHAnsi" w:cs="Tahoma"/>
                <w:color w:val="0000FF"/>
                <w:sz w:val="20"/>
                <w:szCs w:val="20"/>
              </w:rPr>
            </w:pPr>
          </w:p>
        </w:tc>
        <w:tc>
          <w:tcPr>
            <w:tcW w:w="2520" w:type="dxa"/>
          </w:tcPr>
          <w:p w:rsidR="007E77E1" w:rsidRPr="00CA6BF7" w:rsidRDefault="007E77E1" w:rsidP="007E77E1">
            <w:pPr>
              <w:widowControl w:val="0"/>
              <w:tabs>
                <w:tab w:val="left" w:pos="9360"/>
              </w:tabs>
              <w:rPr>
                <w:rFonts w:asciiTheme="minorHAnsi" w:hAnsiTheme="minorHAnsi" w:cs="Tahoma"/>
                <w:sz w:val="20"/>
                <w:szCs w:val="20"/>
              </w:rPr>
            </w:pPr>
          </w:p>
        </w:tc>
      </w:tr>
      <w:tr w:rsidR="007E77E1" w:rsidRPr="00CA6BF7" w:rsidTr="00E76B7A">
        <w:tc>
          <w:tcPr>
            <w:tcW w:w="6138" w:type="dxa"/>
          </w:tcPr>
          <w:p w:rsidR="007E77E1" w:rsidRPr="00CA6BF7" w:rsidRDefault="007E77E1" w:rsidP="007E77E1">
            <w:pPr>
              <w:widowControl w:val="0"/>
              <w:tabs>
                <w:tab w:val="left" w:pos="9360"/>
              </w:tabs>
              <w:rPr>
                <w:rFonts w:asciiTheme="minorHAnsi" w:hAnsiTheme="minorHAnsi" w:cs="Tahoma"/>
                <w:sz w:val="20"/>
                <w:szCs w:val="20"/>
              </w:rPr>
            </w:pPr>
          </w:p>
        </w:tc>
        <w:tc>
          <w:tcPr>
            <w:tcW w:w="2520" w:type="dxa"/>
          </w:tcPr>
          <w:p w:rsidR="007E77E1" w:rsidRPr="00CA6BF7" w:rsidRDefault="007E77E1" w:rsidP="007E77E1">
            <w:pPr>
              <w:widowControl w:val="0"/>
              <w:tabs>
                <w:tab w:val="left" w:pos="9360"/>
              </w:tabs>
              <w:rPr>
                <w:rFonts w:asciiTheme="minorHAnsi" w:hAnsiTheme="minorHAnsi" w:cs="Tahoma"/>
                <w:sz w:val="20"/>
                <w:szCs w:val="20"/>
              </w:rPr>
            </w:pPr>
          </w:p>
        </w:tc>
      </w:tr>
      <w:tr w:rsidR="00E76B7A" w:rsidRPr="00CA6BF7" w:rsidTr="00E76B7A">
        <w:tc>
          <w:tcPr>
            <w:tcW w:w="6138" w:type="dxa"/>
          </w:tcPr>
          <w:p w:rsidR="00E76B7A" w:rsidRPr="00CA6BF7" w:rsidRDefault="00E76B7A" w:rsidP="007E77E1">
            <w:pPr>
              <w:widowControl w:val="0"/>
              <w:tabs>
                <w:tab w:val="left" w:pos="9360"/>
              </w:tabs>
              <w:rPr>
                <w:rFonts w:asciiTheme="minorHAnsi" w:hAnsiTheme="minorHAnsi" w:cs="Tahoma"/>
                <w:sz w:val="20"/>
                <w:szCs w:val="20"/>
              </w:rPr>
            </w:pPr>
          </w:p>
        </w:tc>
        <w:tc>
          <w:tcPr>
            <w:tcW w:w="2520" w:type="dxa"/>
          </w:tcPr>
          <w:p w:rsidR="00E76B7A" w:rsidRPr="00CA6BF7" w:rsidRDefault="00E76B7A" w:rsidP="007E77E1">
            <w:pPr>
              <w:widowControl w:val="0"/>
              <w:tabs>
                <w:tab w:val="left" w:pos="9360"/>
              </w:tabs>
              <w:rPr>
                <w:rFonts w:asciiTheme="minorHAnsi" w:hAnsiTheme="minorHAnsi" w:cs="Tahoma"/>
                <w:sz w:val="20"/>
                <w:szCs w:val="20"/>
              </w:rPr>
            </w:pPr>
          </w:p>
        </w:tc>
      </w:tr>
    </w:tbl>
    <w:p w:rsidR="007E77E1" w:rsidRDefault="002F79E2" w:rsidP="0024453B">
      <w:pPr>
        <w:widowControl w:val="0"/>
        <w:tabs>
          <w:tab w:val="left" w:pos="1080"/>
          <w:tab w:val="left" w:pos="9360"/>
        </w:tabs>
        <w:ind w:left="720" w:hanging="720"/>
        <w:jc w:val="both"/>
        <w:rPr>
          <w:rFonts w:asciiTheme="minorHAnsi" w:hAnsiTheme="minorHAnsi" w:cs="Tahoma"/>
          <w:sz w:val="20"/>
          <w:szCs w:val="20"/>
        </w:rPr>
      </w:pPr>
      <w:r>
        <w:rPr>
          <w:rFonts w:asciiTheme="minorHAnsi" w:hAnsiTheme="minorHAnsi" w:cs="Tahoma"/>
          <w:sz w:val="20"/>
          <w:szCs w:val="20"/>
        </w:rPr>
        <w:tab/>
      </w:r>
      <w:r>
        <w:rPr>
          <w:rFonts w:asciiTheme="minorHAnsi" w:hAnsiTheme="minorHAnsi" w:cs="Tahoma"/>
          <w:sz w:val="20"/>
          <w:szCs w:val="20"/>
        </w:rPr>
        <w:tab/>
      </w:r>
    </w:p>
    <w:p w:rsidR="007E77E1" w:rsidRDefault="007E77E1" w:rsidP="0024453B">
      <w:pPr>
        <w:widowControl w:val="0"/>
        <w:tabs>
          <w:tab w:val="left" w:pos="1080"/>
          <w:tab w:val="left" w:pos="9360"/>
        </w:tabs>
        <w:ind w:left="720" w:hanging="720"/>
        <w:jc w:val="both"/>
        <w:rPr>
          <w:rFonts w:asciiTheme="minorHAnsi" w:hAnsiTheme="minorHAnsi" w:cs="Tahoma"/>
          <w:sz w:val="20"/>
          <w:szCs w:val="20"/>
        </w:rPr>
      </w:pPr>
    </w:p>
    <w:p w:rsidR="002F79E2" w:rsidRDefault="002F79E2" w:rsidP="0024453B">
      <w:pPr>
        <w:widowControl w:val="0"/>
        <w:tabs>
          <w:tab w:val="left" w:pos="1080"/>
          <w:tab w:val="left" w:pos="9360"/>
        </w:tabs>
        <w:ind w:left="720" w:hanging="720"/>
        <w:jc w:val="both"/>
        <w:rPr>
          <w:rFonts w:asciiTheme="minorHAnsi" w:hAnsiTheme="minorHAnsi" w:cs="Tahoma"/>
          <w:sz w:val="20"/>
          <w:szCs w:val="20"/>
        </w:rPr>
      </w:pPr>
    </w:p>
    <w:p w:rsidR="007779C9" w:rsidRDefault="007779C9" w:rsidP="0024453B">
      <w:pPr>
        <w:widowControl w:val="0"/>
        <w:tabs>
          <w:tab w:val="left" w:pos="1080"/>
          <w:tab w:val="left" w:pos="9360"/>
        </w:tabs>
        <w:ind w:left="720" w:hanging="720"/>
        <w:jc w:val="both"/>
        <w:rPr>
          <w:rFonts w:asciiTheme="minorHAnsi" w:hAnsiTheme="minorHAnsi" w:cs="Tahoma"/>
          <w:sz w:val="20"/>
          <w:szCs w:val="20"/>
        </w:rPr>
      </w:pPr>
    </w:p>
    <w:p w:rsidR="008445CD" w:rsidRDefault="008445CD" w:rsidP="007779C9">
      <w:pPr>
        <w:widowControl w:val="0"/>
        <w:tabs>
          <w:tab w:val="left" w:pos="1080"/>
          <w:tab w:val="left" w:pos="9360"/>
        </w:tabs>
        <w:ind w:left="1080" w:hanging="360"/>
        <w:jc w:val="both"/>
        <w:rPr>
          <w:rFonts w:asciiTheme="minorHAnsi" w:hAnsiTheme="minorHAnsi" w:cs="Tahoma"/>
          <w:sz w:val="20"/>
          <w:szCs w:val="20"/>
        </w:rPr>
      </w:pPr>
    </w:p>
    <w:p w:rsidR="007779C9" w:rsidRDefault="00B1095F" w:rsidP="007779C9">
      <w:pPr>
        <w:widowControl w:val="0"/>
        <w:tabs>
          <w:tab w:val="left" w:pos="1080"/>
          <w:tab w:val="left" w:pos="9360"/>
        </w:tabs>
        <w:ind w:left="1080" w:hanging="360"/>
        <w:jc w:val="both"/>
        <w:rPr>
          <w:rFonts w:asciiTheme="minorHAnsi" w:hAnsiTheme="minorHAnsi" w:cs="Tahoma"/>
          <w:sz w:val="20"/>
          <w:szCs w:val="20"/>
        </w:rPr>
      </w:pPr>
      <w:proofErr w:type="gramStart"/>
      <w:r>
        <w:rPr>
          <w:rFonts w:asciiTheme="minorHAnsi" w:hAnsiTheme="minorHAnsi" w:cs="Tahoma"/>
          <w:sz w:val="20"/>
          <w:szCs w:val="20"/>
        </w:rPr>
        <w:t>[</w:t>
      </w:r>
      <w:r w:rsidR="008445CD">
        <w:rPr>
          <w:rFonts w:asciiTheme="minorHAnsi" w:hAnsiTheme="minorHAnsi" w:cs="Tahoma"/>
          <w:sz w:val="20"/>
          <w:szCs w:val="20"/>
        </w:rPr>
        <w:t xml:space="preserve"> </w:t>
      </w:r>
      <w:r>
        <w:rPr>
          <w:rFonts w:asciiTheme="minorHAnsi" w:hAnsiTheme="minorHAnsi" w:cs="Tahoma"/>
          <w:sz w:val="20"/>
          <w:szCs w:val="20"/>
        </w:rPr>
        <w:t xml:space="preserve"> </w:t>
      </w:r>
      <w:r w:rsidR="002242A5" w:rsidRPr="00CA6BF7">
        <w:rPr>
          <w:rFonts w:asciiTheme="minorHAnsi" w:hAnsiTheme="minorHAnsi" w:cs="Tahoma"/>
          <w:sz w:val="20"/>
          <w:szCs w:val="20"/>
        </w:rPr>
        <w:t>]</w:t>
      </w:r>
      <w:proofErr w:type="gramEnd"/>
      <w:r w:rsidR="007E77E1">
        <w:rPr>
          <w:rFonts w:asciiTheme="minorHAnsi" w:hAnsiTheme="minorHAnsi" w:cs="Tahoma"/>
          <w:sz w:val="20"/>
          <w:szCs w:val="20"/>
        </w:rPr>
        <w:t xml:space="preserve"> </w:t>
      </w:r>
      <w:r w:rsidR="007779C9" w:rsidRPr="007E77E1">
        <w:rPr>
          <w:rFonts w:asciiTheme="minorHAnsi" w:hAnsiTheme="minorHAnsi" w:cs="Tahoma"/>
          <w:sz w:val="20"/>
          <w:szCs w:val="20"/>
        </w:rPr>
        <w:t xml:space="preserve">Meetings: </w:t>
      </w:r>
      <w:r w:rsidRPr="007E77E1">
        <w:rPr>
          <w:rFonts w:asciiTheme="minorHAnsi" w:hAnsiTheme="minorHAnsi" w:cs="Tahoma"/>
          <w:sz w:val="20"/>
          <w:szCs w:val="20"/>
        </w:rPr>
        <w:t>Supplier</w:t>
      </w:r>
      <w:r w:rsidR="00DF4BDB">
        <w:rPr>
          <w:rFonts w:asciiTheme="minorHAnsi" w:hAnsiTheme="minorHAnsi" w:cs="Tahoma"/>
          <w:sz w:val="20"/>
          <w:szCs w:val="20"/>
        </w:rPr>
        <w:t xml:space="preserve"> shall attend </w:t>
      </w:r>
      <w:r w:rsidR="002F79E2" w:rsidRPr="007E77E1">
        <w:rPr>
          <w:rFonts w:asciiTheme="minorHAnsi" w:hAnsiTheme="minorHAnsi" w:cs="Tahoma"/>
          <w:sz w:val="20"/>
          <w:szCs w:val="20"/>
        </w:rPr>
        <w:t>the following</w:t>
      </w:r>
      <w:r w:rsidR="007779C9" w:rsidRPr="007E77E1">
        <w:rPr>
          <w:rFonts w:asciiTheme="minorHAnsi" w:hAnsiTheme="minorHAnsi" w:cs="Tahoma"/>
          <w:sz w:val="20"/>
          <w:szCs w:val="20"/>
        </w:rPr>
        <w:t xml:space="preserve"> meetings</w:t>
      </w:r>
      <w:r w:rsidR="007779C9">
        <w:rPr>
          <w:rFonts w:asciiTheme="minorHAnsi" w:hAnsiTheme="minorHAnsi" w:cs="Tahoma"/>
          <w:sz w:val="20"/>
          <w:szCs w:val="20"/>
        </w:rPr>
        <w:t xml:space="preserve"> </w:t>
      </w:r>
      <w:r w:rsidR="007E77E1" w:rsidRPr="007E77E1">
        <w:rPr>
          <w:rFonts w:asciiTheme="minorHAnsi" w:hAnsiTheme="minorHAnsi" w:cs="Tahoma"/>
          <w:color w:val="0000FF"/>
          <w:sz w:val="20"/>
          <w:szCs w:val="20"/>
        </w:rPr>
        <w:t>[via teleconference/in person</w:t>
      </w:r>
      <w:r w:rsidR="007E77E1">
        <w:rPr>
          <w:rFonts w:asciiTheme="minorHAnsi" w:hAnsiTheme="minorHAnsi" w:cs="Tahoma"/>
          <w:color w:val="0000FF"/>
          <w:sz w:val="20"/>
          <w:szCs w:val="20"/>
        </w:rPr>
        <w:t xml:space="preserve"> at the location listed below</w:t>
      </w:r>
      <w:r w:rsidR="007E77E1">
        <w:rPr>
          <w:rFonts w:asciiTheme="minorHAnsi" w:hAnsiTheme="minorHAnsi" w:cs="Tahoma"/>
          <w:sz w:val="20"/>
          <w:szCs w:val="20"/>
        </w:rPr>
        <w:t>]:</w:t>
      </w:r>
    </w:p>
    <w:p w:rsidR="007E77E1" w:rsidRDefault="007E77E1" w:rsidP="007E77E1">
      <w:pPr>
        <w:widowControl w:val="0"/>
        <w:tabs>
          <w:tab w:val="left" w:pos="1080"/>
          <w:tab w:val="left" w:pos="1800"/>
          <w:tab w:val="left" w:pos="9360"/>
        </w:tabs>
        <w:ind w:left="720" w:hanging="720"/>
        <w:jc w:val="both"/>
        <w:rPr>
          <w:rFonts w:asciiTheme="minorHAnsi" w:hAnsiTheme="minorHAnsi" w:cs="Tahoma"/>
          <w:sz w:val="20"/>
          <w:szCs w:val="20"/>
        </w:rPr>
      </w:pPr>
      <w:r>
        <w:rPr>
          <w:rFonts w:asciiTheme="minorHAnsi" w:hAnsiTheme="minorHAnsi" w:cs="Tahoma"/>
          <w:sz w:val="20"/>
          <w:szCs w:val="20"/>
        </w:rPr>
        <w:tab/>
      </w:r>
    </w:p>
    <w:tbl>
      <w:tblPr>
        <w:tblpPr w:leftFromText="180" w:rightFromText="180" w:vertAnchor="text" w:horzAnchor="page" w:tblpX="1659" w:tblpY="-4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8"/>
        <w:gridCol w:w="1710"/>
        <w:gridCol w:w="2880"/>
      </w:tblGrid>
      <w:tr w:rsidR="00E76B7A" w:rsidRPr="00CA6BF7" w:rsidTr="00E76B7A">
        <w:tc>
          <w:tcPr>
            <w:tcW w:w="4068" w:type="dxa"/>
            <w:shd w:val="clear" w:color="auto" w:fill="C6D9F1"/>
          </w:tcPr>
          <w:p w:rsidR="00E76B7A" w:rsidRPr="00CA6BF7" w:rsidRDefault="00E76B7A" w:rsidP="00B46F96">
            <w:pPr>
              <w:widowControl w:val="0"/>
              <w:tabs>
                <w:tab w:val="left" w:pos="9360"/>
              </w:tabs>
              <w:rPr>
                <w:rFonts w:asciiTheme="minorHAnsi" w:hAnsiTheme="minorHAnsi" w:cs="Tahoma"/>
                <w:sz w:val="20"/>
                <w:szCs w:val="20"/>
                <w:u w:val="single"/>
              </w:rPr>
            </w:pPr>
            <w:r>
              <w:rPr>
                <w:rFonts w:asciiTheme="minorHAnsi" w:hAnsiTheme="minorHAnsi" w:cs="Tahoma"/>
                <w:sz w:val="20"/>
                <w:szCs w:val="20"/>
                <w:u w:val="single"/>
              </w:rPr>
              <w:t>Meeting Description</w:t>
            </w:r>
          </w:p>
        </w:tc>
        <w:tc>
          <w:tcPr>
            <w:tcW w:w="1710" w:type="dxa"/>
            <w:shd w:val="clear" w:color="auto" w:fill="C6D9F1"/>
          </w:tcPr>
          <w:p w:rsidR="00E76B7A" w:rsidRPr="00CA6BF7" w:rsidRDefault="00E76B7A" w:rsidP="00B46F96">
            <w:pPr>
              <w:widowControl w:val="0"/>
              <w:tabs>
                <w:tab w:val="left" w:pos="9360"/>
              </w:tabs>
              <w:rPr>
                <w:rFonts w:asciiTheme="minorHAnsi" w:hAnsiTheme="minorHAnsi" w:cs="Tahoma"/>
                <w:sz w:val="20"/>
                <w:szCs w:val="20"/>
                <w:u w:val="single"/>
              </w:rPr>
            </w:pPr>
            <w:r>
              <w:rPr>
                <w:rFonts w:asciiTheme="minorHAnsi" w:hAnsiTheme="minorHAnsi" w:cs="Tahoma"/>
                <w:sz w:val="20"/>
                <w:szCs w:val="20"/>
                <w:u w:val="single"/>
              </w:rPr>
              <w:t>D</w:t>
            </w:r>
            <w:r w:rsidRPr="00CA6BF7">
              <w:rPr>
                <w:rFonts w:asciiTheme="minorHAnsi" w:hAnsiTheme="minorHAnsi" w:cs="Tahoma"/>
                <w:sz w:val="20"/>
                <w:szCs w:val="20"/>
                <w:u w:val="single"/>
              </w:rPr>
              <w:t>ate</w:t>
            </w:r>
          </w:p>
        </w:tc>
        <w:tc>
          <w:tcPr>
            <w:tcW w:w="2880" w:type="dxa"/>
            <w:shd w:val="clear" w:color="auto" w:fill="C6D9F1"/>
          </w:tcPr>
          <w:p w:rsidR="00E76B7A" w:rsidRPr="00CA6BF7" w:rsidRDefault="00E76B7A" w:rsidP="00B46F96">
            <w:pPr>
              <w:widowControl w:val="0"/>
              <w:tabs>
                <w:tab w:val="left" w:pos="9360"/>
              </w:tabs>
              <w:rPr>
                <w:rFonts w:asciiTheme="minorHAnsi" w:hAnsiTheme="minorHAnsi" w:cs="Tahoma"/>
                <w:sz w:val="20"/>
                <w:szCs w:val="20"/>
                <w:u w:val="single"/>
              </w:rPr>
            </w:pPr>
            <w:r>
              <w:rPr>
                <w:rFonts w:asciiTheme="minorHAnsi" w:hAnsiTheme="minorHAnsi" w:cs="Tahoma"/>
                <w:sz w:val="20"/>
                <w:szCs w:val="20"/>
                <w:u w:val="single"/>
              </w:rPr>
              <w:t>Location</w:t>
            </w:r>
          </w:p>
        </w:tc>
      </w:tr>
      <w:tr w:rsidR="00E76B7A" w:rsidRPr="00CA6BF7" w:rsidTr="00E76B7A">
        <w:tc>
          <w:tcPr>
            <w:tcW w:w="4068" w:type="dxa"/>
          </w:tcPr>
          <w:p w:rsidR="00E76B7A" w:rsidRPr="007E77E1" w:rsidRDefault="00E76B7A" w:rsidP="00E76B7A">
            <w:pPr>
              <w:widowControl w:val="0"/>
              <w:tabs>
                <w:tab w:val="left" w:pos="9360"/>
              </w:tabs>
              <w:rPr>
                <w:rFonts w:asciiTheme="minorHAnsi" w:hAnsiTheme="minorHAnsi" w:cs="Tahoma"/>
                <w:color w:val="0000FF"/>
                <w:sz w:val="20"/>
                <w:szCs w:val="20"/>
              </w:rPr>
            </w:pPr>
          </w:p>
        </w:tc>
        <w:tc>
          <w:tcPr>
            <w:tcW w:w="1710" w:type="dxa"/>
          </w:tcPr>
          <w:p w:rsidR="00E76B7A" w:rsidRPr="00CA6BF7" w:rsidRDefault="00E76B7A" w:rsidP="00E76B7A">
            <w:pPr>
              <w:widowControl w:val="0"/>
              <w:tabs>
                <w:tab w:val="left" w:pos="9360"/>
              </w:tabs>
              <w:rPr>
                <w:rFonts w:asciiTheme="minorHAnsi" w:hAnsiTheme="minorHAnsi" w:cs="Tahoma"/>
                <w:sz w:val="20"/>
                <w:szCs w:val="20"/>
              </w:rPr>
            </w:pPr>
          </w:p>
        </w:tc>
        <w:tc>
          <w:tcPr>
            <w:tcW w:w="2880" w:type="dxa"/>
          </w:tcPr>
          <w:p w:rsidR="00E76B7A" w:rsidRPr="007E77E1" w:rsidRDefault="00E76B7A" w:rsidP="00B46F96">
            <w:pPr>
              <w:widowControl w:val="0"/>
              <w:tabs>
                <w:tab w:val="left" w:pos="9360"/>
              </w:tabs>
              <w:rPr>
                <w:rFonts w:asciiTheme="minorHAnsi" w:hAnsiTheme="minorHAnsi" w:cs="Tahoma"/>
                <w:color w:val="0000FF"/>
                <w:sz w:val="20"/>
                <w:szCs w:val="20"/>
              </w:rPr>
            </w:pPr>
          </w:p>
        </w:tc>
      </w:tr>
      <w:tr w:rsidR="00E76B7A" w:rsidRPr="00CA6BF7" w:rsidTr="00E76B7A">
        <w:tc>
          <w:tcPr>
            <w:tcW w:w="4068" w:type="dxa"/>
          </w:tcPr>
          <w:p w:rsidR="00E76B7A" w:rsidRPr="00CA6BF7" w:rsidRDefault="00E76B7A" w:rsidP="00B46F96">
            <w:pPr>
              <w:widowControl w:val="0"/>
              <w:tabs>
                <w:tab w:val="left" w:pos="9360"/>
              </w:tabs>
              <w:rPr>
                <w:rFonts w:asciiTheme="minorHAnsi" w:hAnsiTheme="minorHAnsi" w:cs="Tahoma"/>
                <w:sz w:val="20"/>
                <w:szCs w:val="20"/>
              </w:rPr>
            </w:pPr>
          </w:p>
        </w:tc>
        <w:tc>
          <w:tcPr>
            <w:tcW w:w="1710" w:type="dxa"/>
          </w:tcPr>
          <w:p w:rsidR="00E76B7A" w:rsidRPr="00CA6BF7" w:rsidRDefault="00E76B7A" w:rsidP="00B46F96">
            <w:pPr>
              <w:widowControl w:val="0"/>
              <w:tabs>
                <w:tab w:val="left" w:pos="9360"/>
              </w:tabs>
              <w:rPr>
                <w:rFonts w:asciiTheme="minorHAnsi" w:hAnsiTheme="minorHAnsi" w:cs="Tahoma"/>
                <w:sz w:val="20"/>
                <w:szCs w:val="20"/>
              </w:rPr>
            </w:pPr>
          </w:p>
        </w:tc>
        <w:tc>
          <w:tcPr>
            <w:tcW w:w="2880" w:type="dxa"/>
          </w:tcPr>
          <w:p w:rsidR="00E76B7A" w:rsidRPr="00CA6BF7" w:rsidRDefault="00E76B7A" w:rsidP="00B46F96">
            <w:pPr>
              <w:widowControl w:val="0"/>
              <w:tabs>
                <w:tab w:val="left" w:pos="9360"/>
              </w:tabs>
              <w:rPr>
                <w:rFonts w:asciiTheme="minorHAnsi" w:hAnsiTheme="minorHAnsi" w:cs="Tahoma"/>
                <w:sz w:val="20"/>
                <w:szCs w:val="20"/>
              </w:rPr>
            </w:pPr>
          </w:p>
        </w:tc>
      </w:tr>
      <w:tr w:rsidR="00E76B7A" w:rsidRPr="00CA6BF7" w:rsidTr="00E76B7A">
        <w:tc>
          <w:tcPr>
            <w:tcW w:w="4068" w:type="dxa"/>
          </w:tcPr>
          <w:p w:rsidR="00E76B7A" w:rsidRPr="00CA6BF7" w:rsidRDefault="00E76B7A" w:rsidP="00B46F96">
            <w:pPr>
              <w:widowControl w:val="0"/>
              <w:tabs>
                <w:tab w:val="left" w:pos="9360"/>
              </w:tabs>
              <w:rPr>
                <w:rFonts w:asciiTheme="minorHAnsi" w:hAnsiTheme="minorHAnsi" w:cs="Tahoma"/>
                <w:sz w:val="20"/>
                <w:szCs w:val="20"/>
              </w:rPr>
            </w:pPr>
          </w:p>
        </w:tc>
        <w:tc>
          <w:tcPr>
            <w:tcW w:w="1710" w:type="dxa"/>
          </w:tcPr>
          <w:p w:rsidR="00E76B7A" w:rsidRPr="00CA6BF7" w:rsidRDefault="00E76B7A" w:rsidP="00B46F96">
            <w:pPr>
              <w:widowControl w:val="0"/>
              <w:tabs>
                <w:tab w:val="left" w:pos="9360"/>
              </w:tabs>
              <w:rPr>
                <w:rFonts w:asciiTheme="minorHAnsi" w:hAnsiTheme="minorHAnsi" w:cs="Tahoma"/>
                <w:sz w:val="20"/>
                <w:szCs w:val="20"/>
              </w:rPr>
            </w:pPr>
          </w:p>
        </w:tc>
        <w:tc>
          <w:tcPr>
            <w:tcW w:w="2880" w:type="dxa"/>
          </w:tcPr>
          <w:p w:rsidR="00E76B7A" w:rsidRPr="00CA6BF7" w:rsidRDefault="00E76B7A" w:rsidP="00B46F96">
            <w:pPr>
              <w:widowControl w:val="0"/>
              <w:tabs>
                <w:tab w:val="left" w:pos="9360"/>
              </w:tabs>
              <w:rPr>
                <w:rFonts w:asciiTheme="minorHAnsi" w:hAnsiTheme="minorHAnsi" w:cs="Tahoma"/>
                <w:sz w:val="20"/>
                <w:szCs w:val="20"/>
              </w:rPr>
            </w:pPr>
          </w:p>
        </w:tc>
      </w:tr>
    </w:tbl>
    <w:p w:rsidR="002F79E2" w:rsidRDefault="002F79E2" w:rsidP="007E77E1">
      <w:pPr>
        <w:widowControl w:val="0"/>
        <w:tabs>
          <w:tab w:val="left" w:pos="1080"/>
          <w:tab w:val="left" w:pos="1800"/>
          <w:tab w:val="left" w:pos="9360"/>
        </w:tabs>
        <w:ind w:left="720" w:hanging="720"/>
        <w:jc w:val="both"/>
        <w:rPr>
          <w:rFonts w:asciiTheme="minorHAnsi" w:hAnsiTheme="minorHAnsi" w:cs="Tahoma"/>
          <w:sz w:val="20"/>
          <w:szCs w:val="20"/>
        </w:rPr>
      </w:pPr>
    </w:p>
    <w:p w:rsidR="007C2BD4" w:rsidRDefault="002F79E2" w:rsidP="007779C9">
      <w:pPr>
        <w:widowControl w:val="0"/>
        <w:tabs>
          <w:tab w:val="left" w:pos="1080"/>
          <w:tab w:val="left" w:pos="1800"/>
          <w:tab w:val="left" w:pos="9360"/>
        </w:tabs>
        <w:ind w:left="720" w:hanging="720"/>
        <w:jc w:val="both"/>
        <w:rPr>
          <w:rFonts w:asciiTheme="minorHAnsi" w:hAnsiTheme="minorHAnsi" w:cs="Tahoma"/>
          <w:sz w:val="20"/>
          <w:szCs w:val="20"/>
        </w:rPr>
      </w:pPr>
      <w:r>
        <w:rPr>
          <w:rFonts w:asciiTheme="minorHAnsi" w:hAnsiTheme="minorHAnsi" w:cs="Tahoma"/>
          <w:sz w:val="20"/>
          <w:szCs w:val="20"/>
        </w:rPr>
        <w:tab/>
      </w:r>
      <w:r>
        <w:rPr>
          <w:rFonts w:asciiTheme="minorHAnsi" w:hAnsiTheme="minorHAnsi" w:cs="Tahoma"/>
          <w:sz w:val="20"/>
          <w:szCs w:val="20"/>
        </w:rPr>
        <w:tab/>
      </w:r>
      <w:r>
        <w:rPr>
          <w:rFonts w:asciiTheme="minorHAnsi" w:hAnsiTheme="minorHAnsi" w:cs="Tahoma"/>
          <w:sz w:val="20"/>
          <w:szCs w:val="20"/>
        </w:rPr>
        <w:tab/>
      </w:r>
    </w:p>
    <w:p w:rsidR="007779C9" w:rsidRDefault="007C2BD4" w:rsidP="007779C9">
      <w:pPr>
        <w:widowControl w:val="0"/>
        <w:tabs>
          <w:tab w:val="left" w:pos="1080"/>
          <w:tab w:val="left" w:pos="1800"/>
          <w:tab w:val="left" w:pos="9360"/>
        </w:tabs>
        <w:ind w:left="720" w:hanging="720"/>
        <w:jc w:val="both"/>
        <w:rPr>
          <w:rFonts w:asciiTheme="minorHAnsi" w:hAnsiTheme="minorHAnsi" w:cs="Tahoma"/>
          <w:sz w:val="20"/>
          <w:szCs w:val="20"/>
        </w:rPr>
      </w:pPr>
      <w:r>
        <w:rPr>
          <w:rFonts w:asciiTheme="minorHAnsi" w:hAnsiTheme="minorHAnsi" w:cs="Tahoma"/>
          <w:sz w:val="20"/>
          <w:szCs w:val="20"/>
        </w:rPr>
        <w:tab/>
      </w:r>
      <w:r>
        <w:rPr>
          <w:rFonts w:asciiTheme="minorHAnsi" w:hAnsiTheme="minorHAnsi" w:cs="Tahoma"/>
          <w:sz w:val="20"/>
          <w:szCs w:val="20"/>
        </w:rPr>
        <w:tab/>
      </w:r>
      <w:r>
        <w:rPr>
          <w:rFonts w:asciiTheme="minorHAnsi" w:hAnsiTheme="minorHAnsi" w:cs="Tahoma"/>
          <w:sz w:val="20"/>
          <w:szCs w:val="20"/>
        </w:rPr>
        <w:tab/>
        <w:t>R</w:t>
      </w:r>
      <w:r w:rsidR="002F79E2">
        <w:rPr>
          <w:rFonts w:asciiTheme="minorHAnsi" w:hAnsiTheme="minorHAnsi" w:cs="Tahoma"/>
          <w:sz w:val="20"/>
          <w:szCs w:val="20"/>
        </w:rPr>
        <w:t>eason</w:t>
      </w:r>
      <w:r>
        <w:rPr>
          <w:rFonts w:asciiTheme="minorHAnsi" w:hAnsiTheme="minorHAnsi" w:cs="Tahoma"/>
          <w:sz w:val="20"/>
          <w:szCs w:val="20"/>
        </w:rPr>
        <w:t>: ________________________________________________________________________________</w:t>
      </w:r>
    </w:p>
    <w:p w:rsidR="007779C9" w:rsidRDefault="007779C9" w:rsidP="007779C9">
      <w:pPr>
        <w:widowControl w:val="0"/>
        <w:tabs>
          <w:tab w:val="left" w:pos="1080"/>
          <w:tab w:val="left" w:pos="1800"/>
          <w:tab w:val="left" w:pos="9360"/>
        </w:tabs>
        <w:ind w:left="720" w:hanging="720"/>
        <w:jc w:val="both"/>
        <w:rPr>
          <w:rFonts w:asciiTheme="minorHAnsi" w:hAnsiTheme="minorHAnsi" w:cs="Tahoma"/>
          <w:sz w:val="20"/>
          <w:szCs w:val="20"/>
        </w:rPr>
      </w:pPr>
    </w:p>
    <w:p w:rsidR="00E76B7A" w:rsidRDefault="00E76B7A" w:rsidP="007779C9">
      <w:pPr>
        <w:widowControl w:val="0"/>
        <w:tabs>
          <w:tab w:val="left" w:pos="1080"/>
          <w:tab w:val="left" w:pos="1800"/>
          <w:tab w:val="left" w:pos="9360"/>
        </w:tabs>
        <w:ind w:left="720" w:hanging="720"/>
        <w:jc w:val="both"/>
        <w:rPr>
          <w:rFonts w:asciiTheme="minorHAnsi" w:hAnsiTheme="minorHAnsi" w:cs="Tahoma"/>
          <w:sz w:val="20"/>
          <w:szCs w:val="20"/>
        </w:rPr>
      </w:pPr>
    </w:p>
    <w:p w:rsidR="007779C9" w:rsidRDefault="007779C9" w:rsidP="007779C9">
      <w:pPr>
        <w:widowControl w:val="0"/>
        <w:tabs>
          <w:tab w:val="left" w:pos="1080"/>
          <w:tab w:val="left" w:pos="1800"/>
          <w:tab w:val="left" w:pos="9360"/>
        </w:tabs>
        <w:ind w:left="720" w:hanging="720"/>
        <w:jc w:val="both"/>
        <w:rPr>
          <w:rFonts w:asciiTheme="minorHAnsi" w:hAnsiTheme="minorHAnsi" w:cs="Tahoma"/>
          <w:sz w:val="20"/>
          <w:szCs w:val="20"/>
        </w:rPr>
      </w:pPr>
    </w:p>
    <w:p w:rsidR="00E76B7A" w:rsidRDefault="000460D0" w:rsidP="00384AD8">
      <w:pPr>
        <w:widowControl w:val="0"/>
        <w:jc w:val="both"/>
        <w:rPr>
          <w:rFonts w:asciiTheme="minorHAnsi" w:hAnsiTheme="minorHAnsi" w:cs="Tahoma"/>
          <w:b/>
          <w:sz w:val="20"/>
          <w:szCs w:val="20"/>
        </w:rPr>
      </w:pPr>
      <w:r>
        <w:rPr>
          <w:rFonts w:asciiTheme="minorHAnsi" w:hAnsiTheme="minorHAnsi" w:cs="Tahoma"/>
          <w:b/>
          <w:sz w:val="20"/>
          <w:szCs w:val="20"/>
        </w:rPr>
        <w:t>5</w:t>
      </w:r>
      <w:r w:rsidR="00384AD8" w:rsidRPr="00384AD8">
        <w:rPr>
          <w:rFonts w:asciiTheme="minorHAnsi" w:hAnsiTheme="minorHAnsi" w:cs="Tahoma"/>
          <w:b/>
          <w:sz w:val="20"/>
          <w:szCs w:val="20"/>
        </w:rPr>
        <w:t xml:space="preserve">.   </w:t>
      </w:r>
      <w:r w:rsidR="00384AD8" w:rsidRPr="00384AD8">
        <w:rPr>
          <w:rFonts w:asciiTheme="minorHAnsi" w:hAnsiTheme="minorHAnsi" w:cs="Tahoma"/>
          <w:b/>
          <w:sz w:val="20"/>
          <w:szCs w:val="20"/>
        </w:rPr>
        <w:tab/>
      </w:r>
      <w:r w:rsidR="008445CD" w:rsidRPr="008445CD">
        <w:rPr>
          <w:rFonts w:asciiTheme="minorHAnsi" w:hAnsiTheme="minorHAnsi" w:cs="Tahoma"/>
          <w:b/>
          <w:sz w:val="20"/>
          <w:szCs w:val="20"/>
          <w:u w:val="single"/>
        </w:rPr>
        <w:t xml:space="preserve">No </w:t>
      </w:r>
      <w:r w:rsidR="00E76B7A" w:rsidRPr="008445CD">
        <w:rPr>
          <w:rFonts w:asciiTheme="minorHAnsi" w:hAnsiTheme="minorHAnsi" w:cs="Tahoma"/>
          <w:b/>
          <w:sz w:val="20"/>
          <w:szCs w:val="20"/>
          <w:u w:val="single"/>
        </w:rPr>
        <w:t>S</w:t>
      </w:r>
      <w:r w:rsidR="00E76B7A" w:rsidRPr="00E76B7A">
        <w:rPr>
          <w:rFonts w:asciiTheme="minorHAnsi" w:hAnsiTheme="minorHAnsi" w:cs="Tahoma"/>
          <w:b/>
          <w:sz w:val="20"/>
          <w:szCs w:val="20"/>
          <w:u w:val="single"/>
        </w:rPr>
        <w:t>ubcontracting</w:t>
      </w:r>
    </w:p>
    <w:p w:rsidR="00E76B7A" w:rsidRPr="008445CD" w:rsidRDefault="00E76B7A" w:rsidP="008445CD">
      <w:pPr>
        <w:widowControl w:val="0"/>
        <w:tabs>
          <w:tab w:val="left" w:pos="1080"/>
          <w:tab w:val="left" w:pos="9360"/>
        </w:tabs>
        <w:ind w:left="1080" w:hanging="360"/>
        <w:jc w:val="both"/>
        <w:rPr>
          <w:rFonts w:asciiTheme="minorHAnsi" w:hAnsiTheme="minorHAnsi" w:cs="Tahoma"/>
          <w:sz w:val="20"/>
          <w:szCs w:val="20"/>
        </w:rPr>
      </w:pPr>
    </w:p>
    <w:p w:rsidR="00E76B7A" w:rsidRPr="008445CD" w:rsidRDefault="008445CD" w:rsidP="008445CD">
      <w:pPr>
        <w:widowControl w:val="0"/>
        <w:tabs>
          <w:tab w:val="left" w:pos="720"/>
          <w:tab w:val="left" w:pos="9360"/>
        </w:tabs>
        <w:ind w:left="720"/>
        <w:jc w:val="both"/>
        <w:rPr>
          <w:rFonts w:asciiTheme="minorHAnsi" w:hAnsiTheme="minorHAnsi" w:cs="Tahoma"/>
          <w:sz w:val="20"/>
          <w:szCs w:val="20"/>
        </w:rPr>
      </w:pPr>
      <w:r w:rsidRPr="008445CD">
        <w:rPr>
          <w:rFonts w:asciiTheme="minorHAnsi" w:hAnsiTheme="minorHAnsi" w:cs="Tahoma"/>
          <w:sz w:val="20"/>
          <w:szCs w:val="20"/>
        </w:rPr>
        <w:t xml:space="preserve">Supplier </w:t>
      </w:r>
      <w:r>
        <w:rPr>
          <w:rFonts w:asciiTheme="minorHAnsi" w:hAnsiTheme="minorHAnsi" w:cs="Tahoma"/>
          <w:sz w:val="20"/>
          <w:szCs w:val="20"/>
        </w:rPr>
        <w:t>may</w:t>
      </w:r>
      <w:r w:rsidRPr="008445CD">
        <w:rPr>
          <w:rFonts w:asciiTheme="minorHAnsi" w:hAnsiTheme="minorHAnsi" w:cs="Tahoma"/>
          <w:sz w:val="20"/>
          <w:szCs w:val="20"/>
        </w:rPr>
        <w:t xml:space="preserve"> not subcontract any of its obligations under this </w:t>
      </w:r>
      <w:r>
        <w:rPr>
          <w:rFonts w:asciiTheme="minorHAnsi" w:hAnsiTheme="minorHAnsi" w:cs="Tahoma"/>
          <w:sz w:val="20"/>
          <w:szCs w:val="20"/>
        </w:rPr>
        <w:t>SOW</w:t>
      </w:r>
      <w:r w:rsidRPr="008445CD">
        <w:rPr>
          <w:rFonts w:asciiTheme="minorHAnsi" w:hAnsiTheme="minorHAnsi" w:cs="Tahoma"/>
          <w:sz w:val="20"/>
          <w:szCs w:val="20"/>
        </w:rPr>
        <w:t xml:space="preserve"> without the prior written consent of SFDC, which consent SFDC may grant or withhold in its sole discretion.    </w:t>
      </w:r>
    </w:p>
    <w:p w:rsidR="00E76B7A" w:rsidRDefault="00E76B7A" w:rsidP="00384AD8">
      <w:pPr>
        <w:widowControl w:val="0"/>
        <w:jc w:val="both"/>
        <w:rPr>
          <w:rFonts w:asciiTheme="minorHAnsi" w:hAnsiTheme="minorHAnsi" w:cs="Tahoma"/>
          <w:b/>
          <w:sz w:val="20"/>
          <w:szCs w:val="20"/>
        </w:rPr>
      </w:pPr>
    </w:p>
    <w:p w:rsidR="00384AD8" w:rsidRPr="00384AD8" w:rsidRDefault="000460D0" w:rsidP="00384AD8">
      <w:pPr>
        <w:widowControl w:val="0"/>
        <w:jc w:val="both"/>
        <w:rPr>
          <w:rFonts w:asciiTheme="minorHAnsi" w:hAnsiTheme="minorHAnsi" w:cs="Tahoma"/>
          <w:b/>
          <w:sz w:val="20"/>
          <w:szCs w:val="20"/>
        </w:rPr>
      </w:pPr>
      <w:r>
        <w:rPr>
          <w:rFonts w:asciiTheme="minorHAnsi" w:hAnsiTheme="minorHAnsi" w:cs="Tahoma"/>
          <w:b/>
          <w:sz w:val="20"/>
          <w:szCs w:val="20"/>
        </w:rPr>
        <w:t>6</w:t>
      </w:r>
      <w:r w:rsidR="00E76B7A">
        <w:rPr>
          <w:rFonts w:asciiTheme="minorHAnsi" w:hAnsiTheme="minorHAnsi" w:cs="Tahoma"/>
          <w:b/>
          <w:sz w:val="20"/>
          <w:szCs w:val="20"/>
        </w:rPr>
        <w:t>.</w:t>
      </w:r>
      <w:r w:rsidR="00E76B7A">
        <w:rPr>
          <w:rFonts w:asciiTheme="minorHAnsi" w:hAnsiTheme="minorHAnsi" w:cs="Tahoma"/>
          <w:b/>
          <w:sz w:val="20"/>
          <w:szCs w:val="20"/>
        </w:rPr>
        <w:tab/>
      </w:r>
      <w:r w:rsidR="00384AD8" w:rsidRPr="00384AD8">
        <w:rPr>
          <w:rFonts w:asciiTheme="minorHAnsi" w:hAnsiTheme="minorHAnsi" w:cs="Tahoma"/>
          <w:b/>
          <w:sz w:val="20"/>
          <w:szCs w:val="20"/>
          <w:u w:val="single"/>
        </w:rPr>
        <w:t>Additional Terms</w:t>
      </w:r>
    </w:p>
    <w:p w:rsidR="00384AD8" w:rsidRPr="00CA6BF7" w:rsidRDefault="00384AD8" w:rsidP="00384AD8">
      <w:pPr>
        <w:widowControl w:val="0"/>
        <w:jc w:val="both"/>
        <w:rPr>
          <w:rFonts w:asciiTheme="minorHAnsi" w:hAnsiTheme="minorHAnsi" w:cs="Tahoma"/>
          <w:sz w:val="20"/>
          <w:szCs w:val="20"/>
        </w:rPr>
      </w:pPr>
    </w:p>
    <w:p w:rsidR="00384AD8" w:rsidRPr="00CA6BF7" w:rsidRDefault="00384AD8" w:rsidP="00384AD8">
      <w:pPr>
        <w:widowControl w:val="0"/>
        <w:jc w:val="both"/>
        <w:rPr>
          <w:rFonts w:asciiTheme="minorHAnsi" w:hAnsiTheme="minorHAnsi" w:cs="Tahoma"/>
          <w:sz w:val="20"/>
          <w:szCs w:val="20"/>
        </w:rPr>
      </w:pPr>
      <w:r w:rsidRPr="00CA6BF7">
        <w:rPr>
          <w:rFonts w:asciiTheme="minorHAnsi" w:hAnsiTheme="minorHAnsi" w:cs="Tahoma"/>
          <w:sz w:val="20"/>
          <w:szCs w:val="20"/>
        </w:rPr>
        <w:tab/>
      </w:r>
      <w:proofErr w:type="gramStart"/>
      <w:r w:rsidRPr="00CA6BF7">
        <w:rPr>
          <w:rFonts w:asciiTheme="minorHAnsi" w:hAnsiTheme="minorHAnsi" w:cs="Tahoma"/>
          <w:sz w:val="20"/>
          <w:szCs w:val="20"/>
        </w:rPr>
        <w:t xml:space="preserve">[ </w:t>
      </w:r>
      <w:r w:rsidR="00903F97">
        <w:rPr>
          <w:rFonts w:asciiTheme="minorHAnsi" w:hAnsiTheme="minorHAnsi" w:cs="Tahoma"/>
          <w:sz w:val="20"/>
          <w:szCs w:val="20"/>
        </w:rPr>
        <w:t>X</w:t>
      </w:r>
      <w:proofErr w:type="gramEnd"/>
      <w:r w:rsidRPr="00CA6BF7">
        <w:rPr>
          <w:rFonts w:asciiTheme="minorHAnsi" w:hAnsiTheme="minorHAnsi" w:cs="Tahoma"/>
          <w:sz w:val="20"/>
          <w:szCs w:val="20"/>
        </w:rPr>
        <w:t xml:space="preserve"> ] None</w:t>
      </w:r>
    </w:p>
    <w:p w:rsidR="00384AD8" w:rsidRPr="00CA6BF7" w:rsidRDefault="00384AD8" w:rsidP="00384AD8">
      <w:pPr>
        <w:widowControl w:val="0"/>
        <w:jc w:val="both"/>
        <w:rPr>
          <w:rFonts w:asciiTheme="minorHAnsi" w:hAnsiTheme="minorHAnsi" w:cs="Tahoma"/>
          <w:sz w:val="20"/>
          <w:szCs w:val="20"/>
        </w:rPr>
      </w:pPr>
    </w:p>
    <w:p w:rsidR="00384AD8" w:rsidRDefault="00384AD8" w:rsidP="00384AD8">
      <w:pPr>
        <w:widowControl w:val="0"/>
        <w:jc w:val="both"/>
        <w:rPr>
          <w:rFonts w:asciiTheme="minorHAnsi" w:hAnsiTheme="minorHAnsi" w:cs="Tahoma"/>
          <w:sz w:val="20"/>
          <w:szCs w:val="20"/>
        </w:rPr>
      </w:pPr>
      <w:r w:rsidRPr="00CA6BF7">
        <w:rPr>
          <w:rFonts w:asciiTheme="minorHAnsi" w:hAnsiTheme="minorHAnsi" w:cs="Tahoma"/>
          <w:sz w:val="20"/>
          <w:szCs w:val="20"/>
        </w:rPr>
        <w:tab/>
      </w:r>
      <w:proofErr w:type="gramStart"/>
      <w:r w:rsidRPr="00CA6BF7">
        <w:rPr>
          <w:rFonts w:asciiTheme="minorHAnsi" w:hAnsiTheme="minorHAnsi" w:cs="Tahoma"/>
          <w:sz w:val="20"/>
          <w:szCs w:val="20"/>
        </w:rPr>
        <w:t>[  ]</w:t>
      </w:r>
      <w:proofErr w:type="gramEnd"/>
      <w:r w:rsidRPr="00CA6BF7">
        <w:rPr>
          <w:rFonts w:asciiTheme="minorHAnsi" w:hAnsiTheme="minorHAnsi" w:cs="Tahoma"/>
          <w:sz w:val="20"/>
          <w:szCs w:val="20"/>
        </w:rPr>
        <w:t xml:space="preserve"> </w:t>
      </w:r>
      <w:r>
        <w:rPr>
          <w:rFonts w:asciiTheme="minorHAnsi" w:hAnsiTheme="minorHAnsi" w:cs="Tahoma"/>
          <w:sz w:val="20"/>
          <w:szCs w:val="20"/>
        </w:rPr>
        <w:t xml:space="preserve">As follows:   </w:t>
      </w:r>
    </w:p>
    <w:p w:rsidR="00384AD8" w:rsidRPr="00384AD8" w:rsidRDefault="00384AD8" w:rsidP="00384AD8">
      <w:pPr>
        <w:pStyle w:val="ListParagraph"/>
        <w:widowControl w:val="0"/>
        <w:ind w:left="360"/>
        <w:rPr>
          <w:rFonts w:asciiTheme="minorHAnsi" w:hAnsiTheme="minorHAnsi" w:cs="Tahoma"/>
          <w:sz w:val="20"/>
          <w:szCs w:val="20"/>
        </w:rPr>
      </w:pPr>
    </w:p>
    <w:tbl>
      <w:tblPr>
        <w:tblW w:w="10620" w:type="dxa"/>
        <w:tblInd w:w="108" w:type="dxa"/>
        <w:tblLook w:val="0000" w:firstRow="0" w:lastRow="0" w:firstColumn="0" w:lastColumn="0" w:noHBand="0" w:noVBand="0"/>
      </w:tblPr>
      <w:tblGrid>
        <w:gridCol w:w="5031"/>
        <w:gridCol w:w="236"/>
        <w:gridCol w:w="5353"/>
      </w:tblGrid>
      <w:tr w:rsidR="00E3219D" w:rsidRPr="00CA6BF7" w:rsidTr="002A5581">
        <w:trPr>
          <w:trHeight w:val="864"/>
        </w:trPr>
        <w:tc>
          <w:tcPr>
            <w:tcW w:w="5031" w:type="dxa"/>
          </w:tcPr>
          <w:p w:rsidR="00E3219D" w:rsidRPr="00CA6BF7" w:rsidRDefault="00E3219D" w:rsidP="002A5581">
            <w:pPr>
              <w:pStyle w:val="ContractSectionHeading"/>
              <w:numPr>
                <w:ilvl w:val="0"/>
                <w:numId w:val="0"/>
              </w:numPr>
              <w:ind w:right="-792"/>
              <w:rPr>
                <w:rFonts w:asciiTheme="minorHAnsi" w:hAnsiTheme="minorHAnsi" w:cs="Tahoma"/>
                <w:sz w:val="20"/>
              </w:rPr>
            </w:pPr>
          </w:p>
        </w:tc>
        <w:tc>
          <w:tcPr>
            <w:tcW w:w="236" w:type="dxa"/>
          </w:tcPr>
          <w:p w:rsidR="00E3219D" w:rsidRPr="00CA6BF7" w:rsidRDefault="00E3219D" w:rsidP="002A5581">
            <w:pPr>
              <w:pStyle w:val="ContractSectionHeading"/>
              <w:numPr>
                <w:ilvl w:val="0"/>
                <w:numId w:val="0"/>
              </w:numPr>
              <w:ind w:right="-792"/>
              <w:rPr>
                <w:rFonts w:asciiTheme="minorHAnsi" w:hAnsiTheme="minorHAnsi" w:cs="Tahoma"/>
                <w:sz w:val="20"/>
              </w:rPr>
            </w:pPr>
          </w:p>
        </w:tc>
        <w:tc>
          <w:tcPr>
            <w:tcW w:w="5353" w:type="dxa"/>
          </w:tcPr>
          <w:p w:rsidR="00E3219D" w:rsidRPr="00CA6BF7" w:rsidRDefault="00E3219D" w:rsidP="002A5581">
            <w:pPr>
              <w:pStyle w:val="CommentText"/>
              <w:ind w:right="-792"/>
              <w:rPr>
                <w:rFonts w:asciiTheme="minorHAnsi" w:hAnsiTheme="minorHAnsi" w:cs="Tahoma"/>
                <w:b/>
              </w:rPr>
            </w:pPr>
          </w:p>
          <w:p w:rsidR="00D62A77" w:rsidRPr="00CA6BF7" w:rsidRDefault="00D62A77" w:rsidP="002A5581">
            <w:pPr>
              <w:pStyle w:val="CommentText"/>
              <w:ind w:right="-792"/>
              <w:rPr>
                <w:rFonts w:asciiTheme="minorHAnsi" w:hAnsiTheme="minorHAnsi" w:cs="Tahoma"/>
                <w:b/>
              </w:rPr>
            </w:pPr>
          </w:p>
          <w:p w:rsidR="00D62A77" w:rsidRPr="00CA6BF7" w:rsidRDefault="00D62A77" w:rsidP="002A5581">
            <w:pPr>
              <w:pStyle w:val="CommentText"/>
              <w:ind w:right="-792"/>
              <w:rPr>
                <w:rFonts w:asciiTheme="minorHAnsi" w:hAnsiTheme="minorHAnsi" w:cs="Tahoma"/>
                <w:b/>
              </w:rPr>
            </w:pPr>
          </w:p>
          <w:p w:rsidR="00D62A77" w:rsidRPr="00CA6BF7" w:rsidRDefault="00D62A77" w:rsidP="002A5581">
            <w:pPr>
              <w:pStyle w:val="CommentText"/>
              <w:ind w:right="-792"/>
              <w:rPr>
                <w:rFonts w:asciiTheme="minorHAnsi" w:hAnsiTheme="minorHAnsi" w:cs="Tahoma"/>
                <w:b/>
              </w:rPr>
            </w:pPr>
          </w:p>
          <w:p w:rsidR="00D62A77" w:rsidRPr="00CA6BF7" w:rsidRDefault="00D62A77" w:rsidP="002A5581">
            <w:pPr>
              <w:pStyle w:val="CommentText"/>
              <w:ind w:right="-792"/>
              <w:rPr>
                <w:rFonts w:asciiTheme="minorHAnsi" w:hAnsiTheme="minorHAnsi" w:cs="Tahoma"/>
                <w:b/>
              </w:rPr>
            </w:pPr>
          </w:p>
          <w:p w:rsidR="00337C48" w:rsidRPr="00CA6BF7" w:rsidRDefault="00337C48" w:rsidP="002A5581">
            <w:pPr>
              <w:pStyle w:val="CommentText"/>
              <w:ind w:right="-792"/>
              <w:rPr>
                <w:rFonts w:asciiTheme="minorHAnsi" w:hAnsiTheme="minorHAnsi" w:cs="Tahoma"/>
                <w:b/>
              </w:rPr>
            </w:pPr>
          </w:p>
          <w:p w:rsidR="00337C48" w:rsidRPr="00CA6BF7" w:rsidRDefault="00337C48" w:rsidP="002A5581">
            <w:pPr>
              <w:pStyle w:val="CommentText"/>
              <w:ind w:right="-792"/>
              <w:rPr>
                <w:rFonts w:asciiTheme="minorHAnsi" w:hAnsiTheme="minorHAnsi" w:cs="Tahoma"/>
                <w:b/>
              </w:rPr>
            </w:pPr>
          </w:p>
          <w:p w:rsidR="00337C48" w:rsidRPr="00CA6BF7" w:rsidRDefault="00337C48" w:rsidP="002A5581">
            <w:pPr>
              <w:pStyle w:val="CommentText"/>
              <w:ind w:right="-792"/>
              <w:rPr>
                <w:rFonts w:asciiTheme="minorHAnsi" w:hAnsiTheme="minorHAnsi" w:cs="Tahoma"/>
                <w:b/>
              </w:rPr>
            </w:pPr>
          </w:p>
          <w:p w:rsidR="00337C48" w:rsidRPr="00CA6BF7" w:rsidRDefault="00337C48" w:rsidP="002A5581">
            <w:pPr>
              <w:pStyle w:val="CommentText"/>
              <w:ind w:right="-792"/>
              <w:rPr>
                <w:rFonts w:asciiTheme="minorHAnsi" w:hAnsiTheme="minorHAnsi" w:cs="Tahoma"/>
                <w:b/>
              </w:rPr>
            </w:pPr>
          </w:p>
          <w:p w:rsidR="00E3219D" w:rsidRPr="00CA6BF7" w:rsidRDefault="00E3219D" w:rsidP="00CA6BF7">
            <w:pPr>
              <w:pStyle w:val="CommentText"/>
              <w:ind w:right="-792"/>
              <w:rPr>
                <w:rFonts w:asciiTheme="minorHAnsi" w:hAnsiTheme="minorHAnsi" w:cs="Tahoma"/>
              </w:rPr>
            </w:pPr>
          </w:p>
        </w:tc>
      </w:tr>
    </w:tbl>
    <w:p w:rsidR="00E3219D" w:rsidRPr="00CA6BF7" w:rsidRDefault="00E3219D" w:rsidP="00E3219D">
      <w:pPr>
        <w:rPr>
          <w:rFonts w:asciiTheme="minorHAnsi" w:hAnsiTheme="minorHAnsi" w:cs="Tahoma"/>
          <w:b/>
          <w:sz w:val="20"/>
          <w:szCs w:val="20"/>
        </w:rPr>
      </w:pPr>
    </w:p>
    <w:p w:rsidR="002A5581" w:rsidRPr="00CA6BF7" w:rsidRDefault="002A5581">
      <w:pPr>
        <w:rPr>
          <w:rFonts w:asciiTheme="minorHAnsi" w:hAnsiTheme="minorHAnsi"/>
          <w:sz w:val="20"/>
          <w:szCs w:val="20"/>
        </w:rPr>
      </w:pPr>
    </w:p>
    <w:sectPr w:rsidR="002A5581" w:rsidRPr="00CA6BF7" w:rsidSect="000F6EF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96" w:rsidRDefault="00B46F96" w:rsidP="00530E32">
      <w:r>
        <w:separator/>
      </w:r>
    </w:p>
  </w:endnote>
  <w:endnote w:type="continuationSeparator" w:id="0">
    <w:p w:rsidR="00B46F96" w:rsidRDefault="00B46F96" w:rsidP="0053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96" w:rsidRDefault="00B46F96">
    <w:pPr>
      <w:pStyle w:val="Footer"/>
    </w:pPr>
    <w:r>
      <w:t>SFDC IC SOW-AMER 0111</w:t>
    </w:r>
    <w:r>
      <w:ptab w:relativeTo="margin" w:alignment="center" w:leader="none"/>
    </w:r>
    <w:r>
      <w:t>CONFIDENTIAL</w:t>
    </w:r>
    <w:r>
      <w:ptab w:relativeTo="margin" w:alignment="right" w:leader="none"/>
    </w:r>
    <w:r>
      <w:fldChar w:fldCharType="begin"/>
    </w:r>
    <w:r>
      <w:instrText xml:space="preserve"> PAGE   \* MERGEFORMAT </w:instrText>
    </w:r>
    <w:r>
      <w:fldChar w:fldCharType="separate"/>
    </w:r>
    <w:r w:rsidR="00903F97">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96" w:rsidRDefault="00B46F96" w:rsidP="00530E32">
      <w:r>
        <w:separator/>
      </w:r>
    </w:p>
  </w:footnote>
  <w:footnote w:type="continuationSeparator" w:id="0">
    <w:p w:rsidR="00B46F96" w:rsidRDefault="00B46F96" w:rsidP="00530E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6702"/>
    <w:multiLevelType w:val="hybridMultilevel"/>
    <w:tmpl w:val="398E7D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B30C1"/>
    <w:multiLevelType w:val="hybridMultilevel"/>
    <w:tmpl w:val="8646ACDC"/>
    <w:lvl w:ilvl="0" w:tplc="8BBAEA84">
      <w:start w:val="1"/>
      <w:numFmt w:val="decimal"/>
      <w:lvlText w:val="2.%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F36B4"/>
    <w:multiLevelType w:val="hybridMultilevel"/>
    <w:tmpl w:val="86FA8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527"/>
    <w:multiLevelType w:val="hybridMultilevel"/>
    <w:tmpl w:val="BBCE4C02"/>
    <w:lvl w:ilvl="0" w:tplc="E2C8A6DC">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A1EBD"/>
    <w:multiLevelType w:val="multilevel"/>
    <w:tmpl w:val="002E2440"/>
    <w:lvl w:ilvl="0">
      <w:start w:val="3"/>
      <w:numFmt w:val="decimal"/>
      <w:lvlText w:val="%1."/>
      <w:lvlJc w:val="left"/>
      <w:pPr>
        <w:tabs>
          <w:tab w:val="num" w:pos="720"/>
        </w:tabs>
        <w:ind w:left="0" w:firstLine="720"/>
      </w:pPr>
      <w:rPr>
        <w:rFonts w:ascii="Calibri" w:hAnsi="Calibri" w:cs="Times New Roman" w:hint="default"/>
        <w:u w:val="none"/>
      </w:rPr>
    </w:lvl>
    <w:lvl w:ilvl="1">
      <w:start w:val="1"/>
      <w:numFmt w:val="decimal"/>
      <w:lvlText w:val="%1.%2"/>
      <w:lvlJc w:val="left"/>
      <w:pPr>
        <w:tabs>
          <w:tab w:val="num" w:pos="1440"/>
        </w:tabs>
        <w:ind w:left="0" w:firstLine="1440"/>
      </w:pPr>
      <w:rPr>
        <w:rFonts w:ascii="Calibri" w:hAnsi="Calibri" w:cs="Times New Roman" w:hint="default"/>
        <w:b w:val="0"/>
        <w:i w:val="0"/>
        <w:color w:val="auto"/>
        <w:u w:val="none"/>
      </w:rPr>
    </w:lvl>
    <w:lvl w:ilvl="2">
      <w:start w:val="1"/>
      <w:numFmt w:val="lowerLetter"/>
      <w:lvlText w:val="(%3)"/>
      <w:lvlJc w:val="left"/>
      <w:pPr>
        <w:tabs>
          <w:tab w:val="num" w:pos="2880"/>
        </w:tabs>
        <w:ind w:left="0" w:firstLine="2160"/>
      </w:pPr>
      <w:rPr>
        <w:rFonts w:ascii="Calibri" w:hAnsi="Calibri" w:cs="Times New Roman" w:hint="default"/>
        <w:b w:val="0"/>
        <w:sz w:val="20"/>
        <w:u w:val="none"/>
      </w:rPr>
    </w:lvl>
    <w:lvl w:ilvl="3">
      <w:start w:val="1"/>
      <w:numFmt w:val="lowerRoman"/>
      <w:lvlText w:val="(%4)"/>
      <w:lvlJc w:val="left"/>
      <w:pPr>
        <w:tabs>
          <w:tab w:val="num" w:pos="3240"/>
        </w:tabs>
        <w:ind w:left="0" w:firstLine="2880"/>
      </w:pPr>
      <w:rPr>
        <w:rFonts w:ascii="Calibri" w:hAnsi="Calibri" w:cs="Times New Roman" w:hint="default"/>
        <w:sz w:val="20"/>
        <w:u w:val="none"/>
      </w:rPr>
    </w:lvl>
    <w:lvl w:ilvl="4">
      <w:start w:val="1"/>
      <w:numFmt w:val="upperLetter"/>
      <w:lvlText w:val="(%5)"/>
      <w:lvlJc w:val="left"/>
      <w:pPr>
        <w:tabs>
          <w:tab w:val="num" w:pos="3960"/>
        </w:tabs>
        <w:ind w:left="0" w:firstLine="3600"/>
      </w:pPr>
      <w:rPr>
        <w:rFonts w:ascii="Calibri" w:hAnsi="Calibri" w:cs="Times New Roman" w:hint="default"/>
        <w:sz w:val="20"/>
      </w:rPr>
    </w:lvl>
    <w:lvl w:ilvl="5">
      <w:start w:val="1"/>
      <w:numFmt w:val="decimal"/>
      <w:lvlText w:val="(%6)"/>
      <w:lvlJc w:val="right"/>
      <w:pPr>
        <w:tabs>
          <w:tab w:val="num" w:pos="5040"/>
        </w:tabs>
        <w:ind w:left="0" w:firstLine="4680"/>
      </w:pPr>
      <w:rPr>
        <w:rFonts w:ascii="Calibri" w:hAnsi="Calibri" w:cs="Times New Roman" w:hint="default"/>
        <w:sz w:val="20"/>
        <w:u w:val="none"/>
      </w:rPr>
    </w:lvl>
    <w:lvl w:ilvl="6">
      <w:start w:val="1"/>
      <w:numFmt w:val="decimal"/>
      <w:lvlText w:val="%7)"/>
      <w:lvlJc w:val="left"/>
      <w:pPr>
        <w:tabs>
          <w:tab w:val="num" w:pos="5400"/>
        </w:tabs>
        <w:ind w:left="0" w:firstLine="5040"/>
      </w:pPr>
      <w:rPr>
        <w:rFonts w:ascii="Calibri" w:hAnsi="Calibri" w:cs="Times New Roman" w:hint="default"/>
        <w:sz w:val="20"/>
        <w:u w:val="none"/>
      </w:rPr>
    </w:lvl>
    <w:lvl w:ilvl="7">
      <w:start w:val="1"/>
      <w:numFmt w:val="lowerLetter"/>
      <w:lvlText w:val="%8."/>
      <w:lvlJc w:val="left"/>
      <w:pPr>
        <w:tabs>
          <w:tab w:val="num" w:pos="1170"/>
        </w:tabs>
        <w:ind w:left="-4950" w:firstLine="5760"/>
      </w:pPr>
      <w:rPr>
        <w:rFonts w:ascii="Calibri" w:hAnsi="Calibri" w:cs="Times New Roman" w:hint="default"/>
        <w:b w:val="0"/>
        <w:i w:val="0"/>
        <w:sz w:val="20"/>
        <w:u w:val="none"/>
      </w:rPr>
    </w:lvl>
    <w:lvl w:ilvl="8">
      <w:start w:val="1"/>
      <w:numFmt w:val="decimal"/>
      <w:lvlText w:val="(%9)"/>
      <w:lvlJc w:val="left"/>
      <w:pPr>
        <w:tabs>
          <w:tab w:val="num" w:pos="1440"/>
        </w:tabs>
        <w:ind w:left="1440" w:hanging="720"/>
      </w:pPr>
      <w:rPr>
        <w:rFonts w:ascii="Calibri" w:hAnsi="Calibri" w:cs="Times New Roman" w:hint="default"/>
        <w:sz w:val="20"/>
        <w:u w:val="none"/>
      </w:rPr>
    </w:lvl>
  </w:abstractNum>
  <w:abstractNum w:abstractNumId="5">
    <w:nsid w:val="36DA7EF7"/>
    <w:multiLevelType w:val="hybridMultilevel"/>
    <w:tmpl w:val="FDD6910E"/>
    <w:lvl w:ilvl="0" w:tplc="061CB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D67CA7"/>
    <w:multiLevelType w:val="hybridMultilevel"/>
    <w:tmpl w:val="DFAC52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D61971"/>
    <w:multiLevelType w:val="multilevel"/>
    <w:tmpl w:val="94620A5A"/>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8FF09BE"/>
    <w:multiLevelType w:val="multilevel"/>
    <w:tmpl w:val="847E5C3A"/>
    <w:lvl w:ilvl="0">
      <w:start w:val="1"/>
      <w:numFmt w:val="decimal"/>
      <w:lvlText w:val="%1."/>
      <w:lvlJc w:val="left"/>
      <w:pPr>
        <w:ind w:left="360" w:hanging="360"/>
      </w:pPr>
      <w:rPr>
        <w:rFonts w:hint="default"/>
      </w:rPr>
    </w:lvl>
    <w:lvl w:ilvl="1">
      <w:start w:val="1"/>
      <w:numFmt w:val="decimal"/>
      <w:isLgl/>
      <w:lvlText w:val="%1.%2"/>
      <w:lvlJc w:val="left"/>
      <w:pPr>
        <w:ind w:left="1440" w:hanging="360"/>
      </w:pPr>
      <w:rPr>
        <w:rFonts w:hint="default"/>
        <w:b w:val="0"/>
      </w:rPr>
    </w:lvl>
    <w:lvl w:ilvl="2">
      <w:start w:val="1"/>
      <w:numFmt w:val="decimal"/>
      <w:isLgl/>
      <w:lvlText w:val="%1.%2.%3"/>
      <w:lvlJc w:val="left"/>
      <w:pPr>
        <w:ind w:left="2880" w:hanging="720"/>
      </w:pPr>
      <w:rPr>
        <w:rFonts w:hint="default"/>
        <w:b/>
      </w:rPr>
    </w:lvl>
    <w:lvl w:ilvl="3">
      <w:start w:val="1"/>
      <w:numFmt w:val="decimal"/>
      <w:isLgl/>
      <w:lvlText w:val="%1.%2.%3.%4"/>
      <w:lvlJc w:val="left"/>
      <w:pPr>
        <w:ind w:left="3960" w:hanging="720"/>
      </w:pPr>
      <w:rPr>
        <w:rFonts w:hint="default"/>
        <w:b/>
      </w:rPr>
    </w:lvl>
    <w:lvl w:ilvl="4">
      <w:start w:val="1"/>
      <w:numFmt w:val="decimal"/>
      <w:isLgl/>
      <w:lvlText w:val="%1.%2.%3.%4.%5"/>
      <w:lvlJc w:val="left"/>
      <w:pPr>
        <w:ind w:left="5040" w:hanging="720"/>
      </w:pPr>
      <w:rPr>
        <w:rFonts w:hint="default"/>
        <w:b/>
      </w:rPr>
    </w:lvl>
    <w:lvl w:ilvl="5">
      <w:start w:val="1"/>
      <w:numFmt w:val="decimal"/>
      <w:isLgl/>
      <w:lvlText w:val="%1.%2.%3.%4.%5.%6"/>
      <w:lvlJc w:val="left"/>
      <w:pPr>
        <w:ind w:left="6480" w:hanging="1080"/>
      </w:pPr>
      <w:rPr>
        <w:rFonts w:hint="default"/>
        <w:b/>
      </w:rPr>
    </w:lvl>
    <w:lvl w:ilvl="6">
      <w:start w:val="1"/>
      <w:numFmt w:val="decimal"/>
      <w:isLgl/>
      <w:lvlText w:val="%1.%2.%3.%4.%5.%6.%7"/>
      <w:lvlJc w:val="left"/>
      <w:pPr>
        <w:ind w:left="7560" w:hanging="1080"/>
      </w:pPr>
      <w:rPr>
        <w:rFonts w:hint="default"/>
        <w:b/>
      </w:rPr>
    </w:lvl>
    <w:lvl w:ilvl="7">
      <w:start w:val="1"/>
      <w:numFmt w:val="decimal"/>
      <w:isLgl/>
      <w:lvlText w:val="%1.%2.%3.%4.%5.%6.%7.%8"/>
      <w:lvlJc w:val="left"/>
      <w:pPr>
        <w:ind w:left="9000" w:hanging="1440"/>
      </w:pPr>
      <w:rPr>
        <w:rFonts w:hint="default"/>
        <w:b/>
      </w:rPr>
    </w:lvl>
    <w:lvl w:ilvl="8">
      <w:start w:val="1"/>
      <w:numFmt w:val="decimal"/>
      <w:isLgl/>
      <w:lvlText w:val="%1.%2.%3.%4.%5.%6.%7.%8.%9"/>
      <w:lvlJc w:val="left"/>
      <w:pPr>
        <w:ind w:left="10080" w:hanging="1440"/>
      </w:pPr>
      <w:rPr>
        <w:rFonts w:hint="default"/>
        <w:b/>
      </w:rPr>
    </w:lvl>
  </w:abstractNum>
  <w:abstractNum w:abstractNumId="9">
    <w:nsid w:val="73A4273D"/>
    <w:multiLevelType w:val="multilevel"/>
    <w:tmpl w:val="667AD754"/>
    <w:lvl w:ilvl="0">
      <w:start w:val="1"/>
      <w:numFmt w:val="decimal"/>
      <w:pStyle w:val="ContractSectionHeading"/>
      <w:isLgl/>
      <w:lvlText w:val="%1."/>
      <w:lvlJc w:val="left"/>
      <w:pPr>
        <w:tabs>
          <w:tab w:val="num" w:pos="720"/>
        </w:tabs>
        <w:ind w:left="720" w:hanging="720"/>
      </w:pPr>
      <w:rPr>
        <w:rFonts w:ascii="Tahoma" w:hAnsi="Tahoma" w:hint="default"/>
        <w:b/>
        <w:i w:val="0"/>
        <w:sz w:val="18"/>
        <w:szCs w:val="18"/>
        <w:effect w:val="none"/>
      </w:rPr>
    </w:lvl>
    <w:lvl w:ilvl="1">
      <w:start w:val="1"/>
      <w:numFmt w:val="decimal"/>
      <w:pStyle w:val="ContractLevelOne"/>
      <w:lvlText w:val="%1.%2"/>
      <w:lvlJc w:val="left"/>
      <w:pPr>
        <w:tabs>
          <w:tab w:val="num" w:pos="1440"/>
        </w:tabs>
        <w:ind w:left="1440" w:hanging="720"/>
      </w:pPr>
      <w:rPr>
        <w:rFonts w:ascii="Tahoma" w:hAnsi="Tahoma" w:hint="default"/>
        <w:b w:val="0"/>
        <w:i w:val="0"/>
        <w:color w:val="auto"/>
        <w:sz w:val="18"/>
        <w:szCs w:val="18"/>
        <w:u w:val="none"/>
      </w:rPr>
    </w:lvl>
    <w:lvl w:ilvl="2">
      <w:start w:val="1"/>
      <w:numFmt w:val="lowerLetter"/>
      <w:pStyle w:val="ContractLevelTwo"/>
      <w:lvlText w:val="(%3)"/>
      <w:lvlJc w:val="left"/>
      <w:pPr>
        <w:tabs>
          <w:tab w:val="num" w:pos="1824"/>
        </w:tabs>
        <w:ind w:left="1824" w:hanging="360"/>
      </w:pPr>
      <w:rPr>
        <w:rFonts w:ascii="Tahoma" w:hAnsi="Tahoma" w:hint="default"/>
        <w:b w:val="0"/>
        <w:i w:val="0"/>
        <w:sz w:val="20"/>
        <w:szCs w:val="20"/>
      </w:rPr>
    </w:lvl>
    <w:lvl w:ilvl="3">
      <w:start w:val="1"/>
      <w:numFmt w:val="lowerRoman"/>
      <w:pStyle w:val="ContractLevelThree"/>
      <w:lvlText w:val="(%4)"/>
      <w:lvlJc w:val="left"/>
      <w:pPr>
        <w:tabs>
          <w:tab w:val="num" w:pos="2880"/>
        </w:tabs>
        <w:ind w:left="2880" w:hanging="720"/>
      </w:pPr>
      <w:rPr>
        <w:rFonts w:ascii="Times New Roman" w:hAnsi="Times New Roman" w:hint="default"/>
        <w:b w:val="0"/>
        <w:i w:val="0"/>
        <w:sz w:val="20"/>
      </w:rPr>
    </w:lvl>
    <w:lvl w:ilvl="4">
      <w:start w:val="1"/>
      <w:numFmt w:val="decimal"/>
      <w:lvlText w:val="%1.%2.%3.%4.%5."/>
      <w:lvlJc w:val="left"/>
      <w:pPr>
        <w:tabs>
          <w:tab w:val="num" w:pos="2088"/>
        </w:tabs>
        <w:ind w:left="1800" w:hanging="792"/>
      </w:pPr>
      <w:rPr>
        <w:rFonts w:hint="default"/>
      </w:rPr>
    </w:lvl>
    <w:lvl w:ilvl="5">
      <w:start w:val="1"/>
      <w:numFmt w:val="decimal"/>
      <w:lvlText w:val="%1.%2.%3.%4.%5.%6."/>
      <w:lvlJc w:val="left"/>
      <w:pPr>
        <w:tabs>
          <w:tab w:val="num" w:pos="2448"/>
        </w:tabs>
        <w:ind w:left="2304" w:hanging="936"/>
      </w:pPr>
      <w:rPr>
        <w:rFonts w:hint="default"/>
      </w:rPr>
    </w:lvl>
    <w:lvl w:ilvl="6">
      <w:start w:val="1"/>
      <w:numFmt w:val="decimal"/>
      <w:lvlText w:val="%1.%2.%3.%4.%5.%6.%7."/>
      <w:lvlJc w:val="left"/>
      <w:pPr>
        <w:tabs>
          <w:tab w:val="num" w:pos="3168"/>
        </w:tabs>
        <w:ind w:left="2808" w:hanging="1080"/>
      </w:pPr>
      <w:rPr>
        <w:rFonts w:hint="default"/>
      </w:rPr>
    </w:lvl>
    <w:lvl w:ilvl="7">
      <w:start w:val="1"/>
      <w:numFmt w:val="decimal"/>
      <w:lvlText w:val="%1.%2.%3.%4.%5.%6.%7.%8."/>
      <w:lvlJc w:val="left"/>
      <w:pPr>
        <w:tabs>
          <w:tab w:val="num" w:pos="3528"/>
        </w:tabs>
        <w:ind w:left="3312" w:hanging="1224"/>
      </w:pPr>
      <w:rPr>
        <w:rFonts w:hint="default"/>
      </w:rPr>
    </w:lvl>
    <w:lvl w:ilvl="8">
      <w:start w:val="1"/>
      <w:numFmt w:val="decimal"/>
      <w:lvlText w:val="%1.%2.%3.%4.%5.%6.%7.%8.%9."/>
      <w:lvlJc w:val="left"/>
      <w:pPr>
        <w:tabs>
          <w:tab w:val="num" w:pos="4248"/>
        </w:tabs>
        <w:ind w:left="3888" w:hanging="1440"/>
      </w:pPr>
      <w:rPr>
        <w:rFonts w:hint="default"/>
      </w:rPr>
    </w:lvl>
  </w:abstractNum>
  <w:abstractNum w:abstractNumId="10">
    <w:nsid w:val="7C13329E"/>
    <w:multiLevelType w:val="hybridMultilevel"/>
    <w:tmpl w:val="465CA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5"/>
  </w:num>
  <w:num w:numId="4">
    <w:abstractNumId w:val="1"/>
  </w:num>
  <w:num w:numId="5">
    <w:abstractNumId w:val="0"/>
  </w:num>
  <w:num w:numId="6">
    <w:abstractNumId w:val="7"/>
  </w:num>
  <w:num w:numId="7">
    <w:abstractNumId w:val="4"/>
  </w:num>
  <w:num w:numId="8">
    <w:abstractNumId w:val="3"/>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9D"/>
    <w:rsid w:val="00024866"/>
    <w:rsid w:val="00027209"/>
    <w:rsid w:val="00030ABE"/>
    <w:rsid w:val="000429BA"/>
    <w:rsid w:val="00043939"/>
    <w:rsid w:val="000460D0"/>
    <w:rsid w:val="0009780C"/>
    <w:rsid w:val="000A6DAD"/>
    <w:rsid w:val="000F6EFE"/>
    <w:rsid w:val="00114279"/>
    <w:rsid w:val="00124CBD"/>
    <w:rsid w:val="00132902"/>
    <w:rsid w:val="00134CCF"/>
    <w:rsid w:val="00155058"/>
    <w:rsid w:val="001B61D2"/>
    <w:rsid w:val="001C08BF"/>
    <w:rsid w:val="001F4D64"/>
    <w:rsid w:val="002151B2"/>
    <w:rsid w:val="002242A5"/>
    <w:rsid w:val="002363F2"/>
    <w:rsid w:val="0024453B"/>
    <w:rsid w:val="002A5581"/>
    <w:rsid w:val="002A639F"/>
    <w:rsid w:val="002F79E2"/>
    <w:rsid w:val="00337C48"/>
    <w:rsid w:val="0035415B"/>
    <w:rsid w:val="003846BB"/>
    <w:rsid w:val="00384AD8"/>
    <w:rsid w:val="00395EA5"/>
    <w:rsid w:val="004151A4"/>
    <w:rsid w:val="00416F12"/>
    <w:rsid w:val="00440DBA"/>
    <w:rsid w:val="00447A19"/>
    <w:rsid w:val="00464080"/>
    <w:rsid w:val="004E35DD"/>
    <w:rsid w:val="00507FD2"/>
    <w:rsid w:val="00523515"/>
    <w:rsid w:val="00530E32"/>
    <w:rsid w:val="00591275"/>
    <w:rsid w:val="005C7742"/>
    <w:rsid w:val="005D272C"/>
    <w:rsid w:val="005D60B2"/>
    <w:rsid w:val="005E0048"/>
    <w:rsid w:val="005E75AF"/>
    <w:rsid w:val="00612390"/>
    <w:rsid w:val="006124CF"/>
    <w:rsid w:val="00621F79"/>
    <w:rsid w:val="006463A2"/>
    <w:rsid w:val="0068010B"/>
    <w:rsid w:val="00685EC8"/>
    <w:rsid w:val="00720AAB"/>
    <w:rsid w:val="00734BBD"/>
    <w:rsid w:val="0076459C"/>
    <w:rsid w:val="007779C9"/>
    <w:rsid w:val="00796AB9"/>
    <w:rsid w:val="007C1667"/>
    <w:rsid w:val="007C2BD4"/>
    <w:rsid w:val="007E32D9"/>
    <w:rsid w:val="007E516B"/>
    <w:rsid w:val="007E77E1"/>
    <w:rsid w:val="0080212D"/>
    <w:rsid w:val="00813859"/>
    <w:rsid w:val="00826643"/>
    <w:rsid w:val="008445CD"/>
    <w:rsid w:val="00850D58"/>
    <w:rsid w:val="00851DC7"/>
    <w:rsid w:val="008552F2"/>
    <w:rsid w:val="00861924"/>
    <w:rsid w:val="00862674"/>
    <w:rsid w:val="008868DD"/>
    <w:rsid w:val="008C4E08"/>
    <w:rsid w:val="008F082E"/>
    <w:rsid w:val="00903F97"/>
    <w:rsid w:val="00924473"/>
    <w:rsid w:val="00976619"/>
    <w:rsid w:val="00984251"/>
    <w:rsid w:val="009B5E3F"/>
    <w:rsid w:val="00A04914"/>
    <w:rsid w:val="00A11E0F"/>
    <w:rsid w:val="00A501A9"/>
    <w:rsid w:val="00A968B4"/>
    <w:rsid w:val="00B03196"/>
    <w:rsid w:val="00B05245"/>
    <w:rsid w:val="00B1095F"/>
    <w:rsid w:val="00B136DB"/>
    <w:rsid w:val="00B16FCC"/>
    <w:rsid w:val="00B46F96"/>
    <w:rsid w:val="00B53A99"/>
    <w:rsid w:val="00B73506"/>
    <w:rsid w:val="00B749F2"/>
    <w:rsid w:val="00B846C0"/>
    <w:rsid w:val="00B922BE"/>
    <w:rsid w:val="00BA150A"/>
    <w:rsid w:val="00BA6697"/>
    <w:rsid w:val="00BB007D"/>
    <w:rsid w:val="00BC6B0D"/>
    <w:rsid w:val="00BE5146"/>
    <w:rsid w:val="00C22470"/>
    <w:rsid w:val="00CA6BF7"/>
    <w:rsid w:val="00CB09A6"/>
    <w:rsid w:val="00CB7773"/>
    <w:rsid w:val="00CC7B14"/>
    <w:rsid w:val="00D02D9C"/>
    <w:rsid w:val="00D13EEC"/>
    <w:rsid w:val="00D214DD"/>
    <w:rsid w:val="00D52D59"/>
    <w:rsid w:val="00D5531E"/>
    <w:rsid w:val="00D62A77"/>
    <w:rsid w:val="00D93EAB"/>
    <w:rsid w:val="00DB781F"/>
    <w:rsid w:val="00DF4BDB"/>
    <w:rsid w:val="00E03254"/>
    <w:rsid w:val="00E044E7"/>
    <w:rsid w:val="00E119EE"/>
    <w:rsid w:val="00E3219D"/>
    <w:rsid w:val="00E46B51"/>
    <w:rsid w:val="00E47E8C"/>
    <w:rsid w:val="00E6295C"/>
    <w:rsid w:val="00E76B7A"/>
    <w:rsid w:val="00E822A3"/>
    <w:rsid w:val="00E920C7"/>
    <w:rsid w:val="00EB13A1"/>
    <w:rsid w:val="00EB74BC"/>
    <w:rsid w:val="00ED0392"/>
    <w:rsid w:val="00ED5B66"/>
    <w:rsid w:val="00EE7456"/>
    <w:rsid w:val="00EF7BC0"/>
    <w:rsid w:val="00F266FB"/>
    <w:rsid w:val="00F55D2A"/>
    <w:rsid w:val="00F736AE"/>
    <w:rsid w:val="00F81217"/>
    <w:rsid w:val="00FB317C"/>
    <w:rsid w:val="00FC3FF4"/>
    <w:rsid w:val="00FF084C"/>
    <w:rsid w:val="00FF2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9D"/>
    <w:rPr>
      <w:rFonts w:ascii="Tahoma" w:eastAsia="Times New Roman" w:hAnsi="Tahoma"/>
      <w:sz w:val="18"/>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E3219D"/>
    <w:rPr>
      <w:sz w:val="20"/>
      <w:szCs w:val="20"/>
    </w:rPr>
  </w:style>
  <w:style w:type="character" w:customStyle="1" w:styleId="CommentTextChar">
    <w:name w:val="Comment Text Char"/>
    <w:basedOn w:val="DefaultParagraphFont"/>
    <w:link w:val="CommentText"/>
    <w:semiHidden/>
    <w:rsid w:val="00E3219D"/>
    <w:rPr>
      <w:rFonts w:ascii="Tahoma" w:eastAsia="Times New Roman" w:hAnsi="Tahoma" w:cs="Times New Roman"/>
      <w:sz w:val="20"/>
      <w:szCs w:val="20"/>
    </w:rPr>
  </w:style>
  <w:style w:type="paragraph" w:customStyle="1" w:styleId="ContractSectionHeading">
    <w:name w:val="Contract Section Heading"/>
    <w:basedOn w:val="Normal"/>
    <w:rsid w:val="00E3219D"/>
    <w:pPr>
      <w:numPr>
        <w:numId w:val="1"/>
      </w:numPr>
      <w:spacing w:before="200" w:after="200"/>
      <w:jc w:val="both"/>
    </w:pPr>
    <w:rPr>
      <w:b/>
      <w:snapToGrid w:val="0"/>
      <w:szCs w:val="20"/>
    </w:rPr>
  </w:style>
  <w:style w:type="paragraph" w:customStyle="1" w:styleId="ContractLevelOne">
    <w:name w:val="Contract Level One"/>
    <w:basedOn w:val="Normal"/>
    <w:rsid w:val="00E3219D"/>
    <w:pPr>
      <w:numPr>
        <w:ilvl w:val="1"/>
        <w:numId w:val="1"/>
      </w:numPr>
      <w:spacing w:after="200"/>
      <w:jc w:val="both"/>
    </w:pPr>
    <w:rPr>
      <w:snapToGrid w:val="0"/>
      <w:szCs w:val="20"/>
    </w:rPr>
  </w:style>
  <w:style w:type="paragraph" w:customStyle="1" w:styleId="ContractLevelTwo">
    <w:name w:val="Contract Level Two"/>
    <w:basedOn w:val="CommentText"/>
    <w:rsid w:val="00E3219D"/>
    <w:pPr>
      <w:numPr>
        <w:ilvl w:val="2"/>
        <w:numId w:val="1"/>
      </w:numPr>
      <w:tabs>
        <w:tab w:val="num" w:pos="2520"/>
      </w:tabs>
      <w:spacing w:after="120"/>
      <w:ind w:left="2520"/>
      <w:jc w:val="both"/>
    </w:pPr>
    <w:rPr>
      <w:sz w:val="18"/>
    </w:rPr>
  </w:style>
  <w:style w:type="paragraph" w:customStyle="1" w:styleId="ContractLevelThree">
    <w:name w:val="Contract Level Three"/>
    <w:basedOn w:val="ContractLevelTwo"/>
    <w:rsid w:val="00E3219D"/>
    <w:pPr>
      <w:numPr>
        <w:ilvl w:val="3"/>
      </w:numPr>
      <w:tabs>
        <w:tab w:val="num" w:pos="2520"/>
      </w:tabs>
    </w:pPr>
  </w:style>
  <w:style w:type="paragraph" w:styleId="Title">
    <w:name w:val="Title"/>
    <w:basedOn w:val="Normal"/>
    <w:link w:val="TitleChar"/>
    <w:qFormat/>
    <w:rsid w:val="00E3219D"/>
    <w:pPr>
      <w:keepNext/>
      <w:keepLines/>
      <w:widowControl w:val="0"/>
      <w:spacing w:before="144" w:after="72"/>
      <w:jc w:val="center"/>
    </w:pPr>
    <w:rPr>
      <w:b/>
      <w:snapToGrid w:val="0"/>
      <w:color w:val="000000"/>
      <w:sz w:val="28"/>
      <w:szCs w:val="20"/>
    </w:rPr>
  </w:style>
  <w:style w:type="character" w:customStyle="1" w:styleId="TitleChar">
    <w:name w:val="Title Char"/>
    <w:basedOn w:val="DefaultParagraphFont"/>
    <w:link w:val="Title"/>
    <w:rsid w:val="00E3219D"/>
    <w:rPr>
      <w:rFonts w:ascii="Tahoma" w:eastAsia="Times New Roman" w:hAnsi="Tahoma" w:cs="Times New Roman"/>
      <w:b/>
      <w:snapToGrid w:val="0"/>
      <w:color w:val="000000"/>
      <w:sz w:val="28"/>
      <w:szCs w:val="20"/>
    </w:rPr>
  </w:style>
  <w:style w:type="table" w:styleId="TableGrid">
    <w:name w:val="Table Grid"/>
    <w:basedOn w:val="TableNormal"/>
    <w:rsid w:val="00850D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F4D64"/>
    <w:pPr>
      <w:ind w:left="720"/>
    </w:pPr>
  </w:style>
  <w:style w:type="paragraph" w:styleId="BalloonText">
    <w:name w:val="Balloon Text"/>
    <w:basedOn w:val="Normal"/>
    <w:link w:val="BalloonTextChar"/>
    <w:uiPriority w:val="99"/>
    <w:semiHidden/>
    <w:unhideWhenUsed/>
    <w:rsid w:val="00CA6BF7"/>
    <w:rPr>
      <w:rFonts w:cs="Tahoma"/>
      <w:sz w:val="16"/>
      <w:szCs w:val="16"/>
    </w:rPr>
  </w:style>
  <w:style w:type="character" w:customStyle="1" w:styleId="BalloonTextChar">
    <w:name w:val="Balloon Text Char"/>
    <w:basedOn w:val="DefaultParagraphFont"/>
    <w:link w:val="BalloonText"/>
    <w:uiPriority w:val="99"/>
    <w:semiHidden/>
    <w:rsid w:val="00CA6BF7"/>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440DBA"/>
    <w:rPr>
      <w:sz w:val="16"/>
      <w:szCs w:val="16"/>
    </w:rPr>
  </w:style>
  <w:style w:type="paragraph" w:styleId="CommentSubject">
    <w:name w:val="annotation subject"/>
    <w:basedOn w:val="CommentText"/>
    <w:next w:val="CommentText"/>
    <w:link w:val="CommentSubjectChar"/>
    <w:uiPriority w:val="99"/>
    <w:semiHidden/>
    <w:unhideWhenUsed/>
    <w:rsid w:val="00440DBA"/>
    <w:rPr>
      <w:b/>
      <w:bCs/>
    </w:rPr>
  </w:style>
  <w:style w:type="character" w:customStyle="1" w:styleId="CommentSubjectChar">
    <w:name w:val="Comment Subject Char"/>
    <w:basedOn w:val="CommentTextChar"/>
    <w:link w:val="CommentSubject"/>
    <w:uiPriority w:val="99"/>
    <w:semiHidden/>
    <w:rsid w:val="00440DBA"/>
    <w:rPr>
      <w:rFonts w:ascii="Tahoma" w:eastAsia="Times New Roman" w:hAnsi="Tahoma" w:cs="Times New Roman"/>
      <w:b/>
      <w:bCs/>
      <w:sz w:val="20"/>
      <w:szCs w:val="20"/>
      <w:lang w:eastAsia="en-US"/>
    </w:rPr>
  </w:style>
  <w:style w:type="paragraph" w:styleId="Header">
    <w:name w:val="header"/>
    <w:basedOn w:val="Normal"/>
    <w:link w:val="HeaderChar"/>
    <w:uiPriority w:val="99"/>
    <w:semiHidden/>
    <w:unhideWhenUsed/>
    <w:rsid w:val="00530E32"/>
    <w:pPr>
      <w:tabs>
        <w:tab w:val="center" w:pos="4680"/>
        <w:tab w:val="right" w:pos="9360"/>
      </w:tabs>
    </w:pPr>
  </w:style>
  <w:style w:type="character" w:customStyle="1" w:styleId="HeaderChar">
    <w:name w:val="Header Char"/>
    <w:basedOn w:val="DefaultParagraphFont"/>
    <w:link w:val="Header"/>
    <w:uiPriority w:val="99"/>
    <w:semiHidden/>
    <w:rsid w:val="00530E32"/>
    <w:rPr>
      <w:rFonts w:ascii="Tahoma" w:eastAsia="Times New Roman" w:hAnsi="Tahoma"/>
      <w:sz w:val="18"/>
      <w:szCs w:val="24"/>
      <w:lang w:eastAsia="en-US"/>
    </w:rPr>
  </w:style>
  <w:style w:type="paragraph" w:styleId="Footer">
    <w:name w:val="footer"/>
    <w:basedOn w:val="Normal"/>
    <w:link w:val="FooterChar"/>
    <w:uiPriority w:val="99"/>
    <w:unhideWhenUsed/>
    <w:rsid w:val="00530E32"/>
    <w:pPr>
      <w:tabs>
        <w:tab w:val="center" w:pos="4680"/>
        <w:tab w:val="right" w:pos="9360"/>
      </w:tabs>
    </w:pPr>
  </w:style>
  <w:style w:type="character" w:customStyle="1" w:styleId="FooterChar">
    <w:name w:val="Footer Char"/>
    <w:basedOn w:val="DefaultParagraphFont"/>
    <w:link w:val="Footer"/>
    <w:uiPriority w:val="99"/>
    <w:rsid w:val="00530E32"/>
    <w:rPr>
      <w:rFonts w:ascii="Tahoma" w:eastAsia="Times New Roman" w:hAnsi="Tahoma"/>
      <w:sz w:val="18"/>
      <w:szCs w:val="24"/>
      <w:lang w:eastAsia="en-US"/>
    </w:rPr>
  </w:style>
  <w:style w:type="paragraph" w:styleId="BodyText">
    <w:name w:val="Body Text"/>
    <w:basedOn w:val="Normal"/>
    <w:link w:val="BodyTextChar"/>
    <w:uiPriority w:val="99"/>
    <w:rsid w:val="005D60B2"/>
    <w:pPr>
      <w:tabs>
        <w:tab w:val="left" w:pos="709"/>
        <w:tab w:val="left" w:pos="936"/>
      </w:tabs>
      <w:spacing w:before="60" w:after="60"/>
    </w:pPr>
    <w:rPr>
      <w:rFonts w:ascii="Times New Roman" w:hAnsi="Times New Roman"/>
      <w:sz w:val="22"/>
      <w:szCs w:val="20"/>
      <w:lang w:val="en-GB"/>
    </w:rPr>
  </w:style>
  <w:style w:type="character" w:customStyle="1" w:styleId="BodyTextChar">
    <w:name w:val="Body Text Char"/>
    <w:basedOn w:val="DefaultParagraphFont"/>
    <w:link w:val="BodyText"/>
    <w:uiPriority w:val="99"/>
    <w:rsid w:val="005D60B2"/>
    <w:rPr>
      <w:rFonts w:ascii="Times New Roman" w:eastAsia="Times New Roman" w:hAnsi="Times New Roman"/>
      <w:sz w:val="22"/>
      <w:lang w:val="en-GB" w:eastAsia="en-US"/>
    </w:rPr>
  </w:style>
  <w:style w:type="paragraph" w:styleId="NormalWeb">
    <w:name w:val="Normal (Web)"/>
    <w:basedOn w:val="Normal"/>
    <w:uiPriority w:val="99"/>
    <w:rsid w:val="005D60B2"/>
    <w:rPr>
      <w:rFonts w:ascii="Arial" w:hAnsi="Arial"/>
      <w:sz w:val="24"/>
    </w:rPr>
  </w:style>
  <w:style w:type="paragraph" w:styleId="Revision">
    <w:name w:val="Revision"/>
    <w:hidden/>
    <w:uiPriority w:val="99"/>
    <w:semiHidden/>
    <w:rsid w:val="00EB74BC"/>
    <w:rPr>
      <w:rFonts w:ascii="Tahoma" w:eastAsia="Times New Roman" w:hAnsi="Tahoma"/>
      <w:sz w:val="18"/>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19D"/>
    <w:rPr>
      <w:rFonts w:ascii="Tahoma" w:eastAsia="Times New Roman" w:hAnsi="Tahoma"/>
      <w:sz w:val="18"/>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E3219D"/>
    <w:rPr>
      <w:sz w:val="20"/>
      <w:szCs w:val="20"/>
    </w:rPr>
  </w:style>
  <w:style w:type="character" w:customStyle="1" w:styleId="CommentTextChar">
    <w:name w:val="Comment Text Char"/>
    <w:basedOn w:val="DefaultParagraphFont"/>
    <w:link w:val="CommentText"/>
    <w:semiHidden/>
    <w:rsid w:val="00E3219D"/>
    <w:rPr>
      <w:rFonts w:ascii="Tahoma" w:eastAsia="Times New Roman" w:hAnsi="Tahoma" w:cs="Times New Roman"/>
      <w:sz w:val="20"/>
      <w:szCs w:val="20"/>
    </w:rPr>
  </w:style>
  <w:style w:type="paragraph" w:customStyle="1" w:styleId="ContractSectionHeading">
    <w:name w:val="Contract Section Heading"/>
    <w:basedOn w:val="Normal"/>
    <w:rsid w:val="00E3219D"/>
    <w:pPr>
      <w:numPr>
        <w:numId w:val="1"/>
      </w:numPr>
      <w:spacing w:before="200" w:after="200"/>
      <w:jc w:val="both"/>
    </w:pPr>
    <w:rPr>
      <w:b/>
      <w:snapToGrid w:val="0"/>
      <w:szCs w:val="20"/>
    </w:rPr>
  </w:style>
  <w:style w:type="paragraph" w:customStyle="1" w:styleId="ContractLevelOne">
    <w:name w:val="Contract Level One"/>
    <w:basedOn w:val="Normal"/>
    <w:rsid w:val="00E3219D"/>
    <w:pPr>
      <w:numPr>
        <w:ilvl w:val="1"/>
        <w:numId w:val="1"/>
      </w:numPr>
      <w:spacing w:after="200"/>
      <w:jc w:val="both"/>
    </w:pPr>
    <w:rPr>
      <w:snapToGrid w:val="0"/>
      <w:szCs w:val="20"/>
    </w:rPr>
  </w:style>
  <w:style w:type="paragraph" w:customStyle="1" w:styleId="ContractLevelTwo">
    <w:name w:val="Contract Level Two"/>
    <w:basedOn w:val="CommentText"/>
    <w:rsid w:val="00E3219D"/>
    <w:pPr>
      <w:numPr>
        <w:ilvl w:val="2"/>
        <w:numId w:val="1"/>
      </w:numPr>
      <w:tabs>
        <w:tab w:val="num" w:pos="2520"/>
      </w:tabs>
      <w:spacing w:after="120"/>
      <w:ind w:left="2520"/>
      <w:jc w:val="both"/>
    </w:pPr>
    <w:rPr>
      <w:sz w:val="18"/>
    </w:rPr>
  </w:style>
  <w:style w:type="paragraph" w:customStyle="1" w:styleId="ContractLevelThree">
    <w:name w:val="Contract Level Three"/>
    <w:basedOn w:val="ContractLevelTwo"/>
    <w:rsid w:val="00E3219D"/>
    <w:pPr>
      <w:numPr>
        <w:ilvl w:val="3"/>
      </w:numPr>
      <w:tabs>
        <w:tab w:val="num" w:pos="2520"/>
      </w:tabs>
    </w:pPr>
  </w:style>
  <w:style w:type="paragraph" w:styleId="Title">
    <w:name w:val="Title"/>
    <w:basedOn w:val="Normal"/>
    <w:link w:val="TitleChar"/>
    <w:qFormat/>
    <w:rsid w:val="00E3219D"/>
    <w:pPr>
      <w:keepNext/>
      <w:keepLines/>
      <w:widowControl w:val="0"/>
      <w:spacing w:before="144" w:after="72"/>
      <w:jc w:val="center"/>
    </w:pPr>
    <w:rPr>
      <w:b/>
      <w:snapToGrid w:val="0"/>
      <w:color w:val="000000"/>
      <w:sz w:val="28"/>
      <w:szCs w:val="20"/>
    </w:rPr>
  </w:style>
  <w:style w:type="character" w:customStyle="1" w:styleId="TitleChar">
    <w:name w:val="Title Char"/>
    <w:basedOn w:val="DefaultParagraphFont"/>
    <w:link w:val="Title"/>
    <w:rsid w:val="00E3219D"/>
    <w:rPr>
      <w:rFonts w:ascii="Tahoma" w:eastAsia="Times New Roman" w:hAnsi="Tahoma" w:cs="Times New Roman"/>
      <w:b/>
      <w:snapToGrid w:val="0"/>
      <w:color w:val="000000"/>
      <w:sz w:val="28"/>
      <w:szCs w:val="20"/>
    </w:rPr>
  </w:style>
  <w:style w:type="table" w:styleId="TableGrid">
    <w:name w:val="Table Grid"/>
    <w:basedOn w:val="TableNormal"/>
    <w:rsid w:val="00850D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F4D64"/>
    <w:pPr>
      <w:ind w:left="720"/>
    </w:pPr>
  </w:style>
  <w:style w:type="paragraph" w:styleId="BalloonText">
    <w:name w:val="Balloon Text"/>
    <w:basedOn w:val="Normal"/>
    <w:link w:val="BalloonTextChar"/>
    <w:uiPriority w:val="99"/>
    <w:semiHidden/>
    <w:unhideWhenUsed/>
    <w:rsid w:val="00CA6BF7"/>
    <w:rPr>
      <w:rFonts w:cs="Tahoma"/>
      <w:sz w:val="16"/>
      <w:szCs w:val="16"/>
    </w:rPr>
  </w:style>
  <w:style w:type="character" w:customStyle="1" w:styleId="BalloonTextChar">
    <w:name w:val="Balloon Text Char"/>
    <w:basedOn w:val="DefaultParagraphFont"/>
    <w:link w:val="BalloonText"/>
    <w:uiPriority w:val="99"/>
    <w:semiHidden/>
    <w:rsid w:val="00CA6BF7"/>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440DBA"/>
    <w:rPr>
      <w:sz w:val="16"/>
      <w:szCs w:val="16"/>
    </w:rPr>
  </w:style>
  <w:style w:type="paragraph" w:styleId="CommentSubject">
    <w:name w:val="annotation subject"/>
    <w:basedOn w:val="CommentText"/>
    <w:next w:val="CommentText"/>
    <w:link w:val="CommentSubjectChar"/>
    <w:uiPriority w:val="99"/>
    <w:semiHidden/>
    <w:unhideWhenUsed/>
    <w:rsid w:val="00440DBA"/>
    <w:rPr>
      <w:b/>
      <w:bCs/>
    </w:rPr>
  </w:style>
  <w:style w:type="character" w:customStyle="1" w:styleId="CommentSubjectChar">
    <w:name w:val="Comment Subject Char"/>
    <w:basedOn w:val="CommentTextChar"/>
    <w:link w:val="CommentSubject"/>
    <w:uiPriority w:val="99"/>
    <w:semiHidden/>
    <w:rsid w:val="00440DBA"/>
    <w:rPr>
      <w:rFonts w:ascii="Tahoma" w:eastAsia="Times New Roman" w:hAnsi="Tahoma" w:cs="Times New Roman"/>
      <w:b/>
      <w:bCs/>
      <w:sz w:val="20"/>
      <w:szCs w:val="20"/>
      <w:lang w:eastAsia="en-US"/>
    </w:rPr>
  </w:style>
  <w:style w:type="paragraph" w:styleId="Header">
    <w:name w:val="header"/>
    <w:basedOn w:val="Normal"/>
    <w:link w:val="HeaderChar"/>
    <w:uiPriority w:val="99"/>
    <w:semiHidden/>
    <w:unhideWhenUsed/>
    <w:rsid w:val="00530E32"/>
    <w:pPr>
      <w:tabs>
        <w:tab w:val="center" w:pos="4680"/>
        <w:tab w:val="right" w:pos="9360"/>
      </w:tabs>
    </w:pPr>
  </w:style>
  <w:style w:type="character" w:customStyle="1" w:styleId="HeaderChar">
    <w:name w:val="Header Char"/>
    <w:basedOn w:val="DefaultParagraphFont"/>
    <w:link w:val="Header"/>
    <w:uiPriority w:val="99"/>
    <w:semiHidden/>
    <w:rsid w:val="00530E32"/>
    <w:rPr>
      <w:rFonts w:ascii="Tahoma" w:eastAsia="Times New Roman" w:hAnsi="Tahoma"/>
      <w:sz w:val="18"/>
      <w:szCs w:val="24"/>
      <w:lang w:eastAsia="en-US"/>
    </w:rPr>
  </w:style>
  <w:style w:type="paragraph" w:styleId="Footer">
    <w:name w:val="footer"/>
    <w:basedOn w:val="Normal"/>
    <w:link w:val="FooterChar"/>
    <w:uiPriority w:val="99"/>
    <w:unhideWhenUsed/>
    <w:rsid w:val="00530E32"/>
    <w:pPr>
      <w:tabs>
        <w:tab w:val="center" w:pos="4680"/>
        <w:tab w:val="right" w:pos="9360"/>
      </w:tabs>
    </w:pPr>
  </w:style>
  <w:style w:type="character" w:customStyle="1" w:styleId="FooterChar">
    <w:name w:val="Footer Char"/>
    <w:basedOn w:val="DefaultParagraphFont"/>
    <w:link w:val="Footer"/>
    <w:uiPriority w:val="99"/>
    <w:rsid w:val="00530E32"/>
    <w:rPr>
      <w:rFonts w:ascii="Tahoma" w:eastAsia="Times New Roman" w:hAnsi="Tahoma"/>
      <w:sz w:val="18"/>
      <w:szCs w:val="24"/>
      <w:lang w:eastAsia="en-US"/>
    </w:rPr>
  </w:style>
  <w:style w:type="paragraph" w:styleId="BodyText">
    <w:name w:val="Body Text"/>
    <w:basedOn w:val="Normal"/>
    <w:link w:val="BodyTextChar"/>
    <w:uiPriority w:val="99"/>
    <w:rsid w:val="005D60B2"/>
    <w:pPr>
      <w:tabs>
        <w:tab w:val="left" w:pos="709"/>
        <w:tab w:val="left" w:pos="936"/>
      </w:tabs>
      <w:spacing w:before="60" w:after="60"/>
    </w:pPr>
    <w:rPr>
      <w:rFonts w:ascii="Times New Roman" w:hAnsi="Times New Roman"/>
      <w:sz w:val="22"/>
      <w:szCs w:val="20"/>
      <w:lang w:val="en-GB"/>
    </w:rPr>
  </w:style>
  <w:style w:type="character" w:customStyle="1" w:styleId="BodyTextChar">
    <w:name w:val="Body Text Char"/>
    <w:basedOn w:val="DefaultParagraphFont"/>
    <w:link w:val="BodyText"/>
    <w:uiPriority w:val="99"/>
    <w:rsid w:val="005D60B2"/>
    <w:rPr>
      <w:rFonts w:ascii="Times New Roman" w:eastAsia="Times New Roman" w:hAnsi="Times New Roman"/>
      <w:sz w:val="22"/>
      <w:lang w:val="en-GB" w:eastAsia="en-US"/>
    </w:rPr>
  </w:style>
  <w:style w:type="paragraph" w:styleId="NormalWeb">
    <w:name w:val="Normal (Web)"/>
    <w:basedOn w:val="Normal"/>
    <w:uiPriority w:val="99"/>
    <w:rsid w:val="005D60B2"/>
    <w:rPr>
      <w:rFonts w:ascii="Arial" w:hAnsi="Arial"/>
      <w:sz w:val="24"/>
    </w:rPr>
  </w:style>
  <w:style w:type="paragraph" w:styleId="Revision">
    <w:name w:val="Revision"/>
    <w:hidden/>
    <w:uiPriority w:val="99"/>
    <w:semiHidden/>
    <w:rsid w:val="00EB74BC"/>
    <w:rPr>
      <w:rFonts w:ascii="Tahoma" w:eastAsia="Times New Roman" w:hAnsi="Tahoma"/>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8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3CEA7-6856-8F45-BAA0-0FB1B33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5148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Statement of Work</vt:lpstr>
    </vt:vector>
  </TitlesOfParts>
  <Company>Kelly Services, Inc.</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creator>mersiz2</dc:creator>
  <cp:lastModifiedBy>Matthew Soldo</cp:lastModifiedBy>
  <cp:revision>2</cp:revision>
  <cp:lastPrinted>2010-11-11T17:11:00Z</cp:lastPrinted>
  <dcterms:created xsi:type="dcterms:W3CDTF">2011-12-22T01:54:00Z</dcterms:created>
  <dcterms:modified xsi:type="dcterms:W3CDTF">2011-12-22T01:54:00Z</dcterms:modified>
</cp:coreProperties>
</file>