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STAA</w:t>
      </w:r>
      <w:r>
        <w:t xml:space="preserve"> </w:t>
      </w:r>
      <w:r>
        <w:t xml:space="preserve">552:</w:t>
      </w:r>
      <w:r>
        <w:t xml:space="preserve"> </w:t>
      </w:r>
      <w:r>
        <w:t xml:space="preserve">Final</w:t>
      </w:r>
      <w:r>
        <w:t xml:space="preserve"> </w:t>
      </w:r>
      <w:r>
        <w:t xml:space="preserve">Exam</w:t>
      </w:r>
      <w:r>
        <w:t xml:space="preserve"> </w:t>
      </w:r>
      <w:r>
        <w:t xml:space="preserve">Part</w:t>
      </w:r>
      <w:r>
        <w:t xml:space="preserve"> </w:t>
      </w:r>
      <w:r>
        <w:t xml:space="preserve">4</w:t>
      </w:r>
    </w:p>
    <w:p>
      <w:pPr>
        <w:pStyle w:val="Author"/>
      </w:pPr>
      <w:r>
        <w:t xml:space="preserve">Your</w:t>
      </w:r>
      <w:r>
        <w:t xml:space="preserve"> </w:t>
      </w:r>
      <w:r>
        <w:t xml:space="preserve">Name</w:t>
      </w:r>
      <w:r>
        <w:t xml:space="preserve"> </w:t>
      </w:r>
      <w:r>
        <w:t xml:space="preserve">Here</w:t>
      </w:r>
    </w:p>
    <w:p>
      <w:pPr>
        <w:pStyle w:val="FirstParagraph"/>
      </w:pPr>
      <w:r>
        <w:rPr>
          <w:bCs/>
          <w:b/>
        </w:rPr>
        <w:t xml:space="preserve">Honor Code from Part 1 applies here, too.</w:t>
      </w:r>
    </w:p>
    <w:bookmarkStart w:id="34" w:name="epilepsy-q20---q27"/>
    <w:p>
      <w:pPr>
        <w:pStyle w:val="Heading1"/>
      </w:pPr>
      <w:r>
        <w:t xml:space="preserve">Epilepsy (Q20 - Q27)</w:t>
      </w:r>
    </w:p>
    <w:p>
      <w:pPr>
        <w:pStyle w:val="FirstParagraph"/>
      </w:pPr>
      <w:r>
        <w:t xml:space="preserve">To study the anti-epileptic drug progabide, researchers randomly assigned subjects suffering from epileptic seizures to receive either progabide or placebo. The goal of the study is to evaluate whether progabide is effective in reducing seizures as compared to placebo. We want to control for Age and the number or Pre-treatment seizures.</w:t>
      </w:r>
      <w:r>
        <w:t xml:space="preserve"> </w:t>
      </w:r>
      <w:r>
        <w:rPr>
          <w:bCs/>
          <w:b/>
        </w:rPr>
        <w:t xml:space="preserve">Post is the response variable for all models.</w:t>
      </w:r>
      <w:r>
        <w:t xml:space="preserve"> </w:t>
      </w:r>
      <w:r>
        <w:t xml:space="preserve">We will work with n = 58 subjects. The data is available from Canvas as epilepsy.csv.</w:t>
      </w:r>
    </w:p>
    <w:p>
      <w:pPr>
        <w:pStyle w:val="BodyText"/>
      </w:pPr>
      <w:r>
        <w:t xml:space="preserve">The data includes the following variables:</w:t>
      </w:r>
    </w:p>
    <w:p>
      <w:pPr>
        <w:numPr>
          <w:ilvl w:val="0"/>
          <w:numId w:val="1001"/>
        </w:numPr>
        <w:pStyle w:val="Compact"/>
      </w:pPr>
      <w:r>
        <w:t xml:space="preserve">ID: ID number (should NOT be used for model fitting)</w:t>
      </w:r>
    </w:p>
    <w:p>
      <w:pPr>
        <w:numPr>
          <w:ilvl w:val="0"/>
          <w:numId w:val="1001"/>
        </w:numPr>
        <w:pStyle w:val="Compact"/>
      </w:pPr>
      <w:r>
        <w:t xml:space="preserve">Age: age (in years)</w:t>
      </w:r>
    </w:p>
    <w:p>
      <w:pPr>
        <w:numPr>
          <w:ilvl w:val="0"/>
          <w:numId w:val="1001"/>
        </w:numPr>
        <w:pStyle w:val="Compact"/>
      </w:pPr>
      <w:r>
        <w:t xml:space="preserve">Trt: placebo or progabide</w:t>
      </w:r>
    </w:p>
    <w:p>
      <w:pPr>
        <w:numPr>
          <w:ilvl w:val="0"/>
          <w:numId w:val="1001"/>
        </w:numPr>
        <w:pStyle w:val="Compact"/>
      </w:pPr>
      <w:r>
        <w:t xml:space="preserve">Pre: number of epileptic seizures in the 8 weeks prior to start of treatment</w:t>
      </w:r>
    </w:p>
    <w:p>
      <w:pPr>
        <w:numPr>
          <w:ilvl w:val="0"/>
          <w:numId w:val="1001"/>
        </w:numPr>
        <w:pStyle w:val="Compact"/>
      </w:pPr>
      <w:r>
        <w:t xml:space="preserve">Post: number epileptic seizures in the 8 weeks after start of treatment.</w:t>
      </w:r>
    </w:p>
    <w:bookmarkStart w:id="23" w:name="q20"/>
    <w:p>
      <w:pPr>
        <w:pStyle w:val="Heading2"/>
      </w:pPr>
      <w:r>
        <w:t xml:space="preserve">Q20</w:t>
      </w:r>
    </w:p>
    <w:p>
      <w:pPr>
        <w:pStyle w:val="FirstParagraph"/>
      </w:pPr>
      <w:r>
        <w:t xml:space="preserve">Create a scatter plot showing number of seizures Post vs Pre treatment with observations color coded by Trt. Overlay separate Poisson regression curves (with log link) for each Trt.</w:t>
      </w:r>
    </w:p>
    <w:p>
      <w:pPr>
        <w:pStyle w:val="BodyText"/>
      </w:pPr>
      <w:r>
        <w:drawing>
          <wp:inline>
            <wp:extent cx="4533900" cy="3627120"/>
            <wp:effectExtent b="0" l="0" r="0" t="0"/>
            <wp:docPr descr="" title="" id="21" name="Picture"/>
            <a:graphic>
              <a:graphicData uri="http://schemas.openxmlformats.org/drawingml/2006/picture">
                <pic:pic>
                  <pic:nvPicPr>
                    <pic:cNvPr descr="552_FinalExam_Part4_files/figure-docx/unnamed-chunk-1-1.png" id="22" name="Picture"/>
                    <pic:cNvPicPr>
                      <a:picLocks noChangeArrowheads="1" noChangeAspect="1"/>
                    </pic:cNvPicPr>
                  </pic:nvPicPr>
                  <pic:blipFill>
                    <a:blip r:embed="rId20"/>
                    <a:stretch>
                      <a:fillRect/>
                    </a:stretch>
                  </pic:blipFill>
                  <pic:spPr bwMode="auto">
                    <a:xfrm>
                      <a:off x="0" y="0"/>
                      <a:ext cx="4533900" cy="3627120"/>
                    </a:xfrm>
                    <a:prstGeom prst="rect">
                      <a:avLst/>
                    </a:prstGeom>
                    <a:noFill/>
                    <a:ln w="9525">
                      <a:noFill/>
                      <a:headEnd/>
                      <a:tailEnd/>
                    </a:ln>
                  </pic:spPr>
                </pic:pic>
              </a:graphicData>
            </a:graphic>
          </wp:inline>
        </w:drawing>
      </w:r>
    </w:p>
    <w:bookmarkEnd w:id="23"/>
    <w:bookmarkStart w:id="24" w:name="q21"/>
    <w:p>
      <w:pPr>
        <w:pStyle w:val="Heading2"/>
      </w:pPr>
      <w:r>
        <w:t xml:space="preserve">Q21</w:t>
      </w:r>
    </w:p>
    <w:p>
      <w:pPr>
        <w:pStyle w:val="FirstParagraph"/>
      </w:pPr>
      <w:r>
        <w:t xml:space="preserve">For</w:t>
      </w:r>
      <w:r>
        <w:t xml:space="preserve"> </w:t>
      </w:r>
      <w:r>
        <w:rPr>
          <w:bCs/>
          <w:b/>
        </w:rPr>
        <w:t xml:space="preserve">Model 1</w:t>
      </w:r>
      <w:r>
        <w:t xml:space="preserve">, fit a Poisson regression model (with log link), using Post as the response and including Age, Trt and log(Pre) as predictors. Show the coefficients table (including coefficient estimates and Wald test p-values).</w:t>
      </w:r>
    </w:p>
    <w:p>
      <w:r>
        <w:pict>
          <v:rect style="width:0;height:1.5pt" o:hralign="center" o:hrstd="t" o:hr="t"/>
        </w:pict>
      </w:r>
    </w:p>
    <w:p>
      <w:pPr>
        <w:pStyle w:val="SourceCode"/>
      </w:pPr>
      <w:r>
        <w:rPr>
          <w:rStyle w:val="VerbatimChar"/>
        </w:rPr>
        <w:t xml:space="preserve">## </w:t>
      </w:r>
      <w:r>
        <w:br/>
      </w:r>
      <w:r>
        <w:rPr>
          <w:rStyle w:val="VerbatimChar"/>
        </w:rPr>
        <w:t xml:space="preserve">## Call:</w:t>
      </w:r>
      <w:r>
        <w:br/>
      </w:r>
      <w:r>
        <w:rPr>
          <w:rStyle w:val="VerbatimChar"/>
        </w:rPr>
        <w:t xml:space="preserve">## glm(formula = Post ~ Age + Trt + log(Pre), family = poisson, </w:t>
      </w:r>
      <w:r>
        <w:br/>
      </w:r>
      <w:r>
        <w:rPr>
          <w:rStyle w:val="VerbatimChar"/>
        </w:rPr>
        <w:t xml:space="preserve">##     data = epilepsy)</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-0.526008   0.198950  -2.644   0.0082 ** </w:t>
      </w:r>
      <w:r>
        <w:br/>
      </w:r>
      <w:r>
        <w:rPr>
          <w:rStyle w:val="VerbatimChar"/>
        </w:rPr>
        <w:t xml:space="preserve">## Age           0.023663   0.003943   6.001 1.96e-09 ***</w:t>
      </w:r>
      <w:r>
        <w:br/>
      </w:r>
      <w:r>
        <w:rPr>
          <w:rStyle w:val="VerbatimChar"/>
        </w:rPr>
        <w:t xml:space="preserve">## Trtprogabide -0.243602   0.052225  -4.664 3.09e-06 ***</w:t>
      </w:r>
      <w:r>
        <w:br/>
      </w:r>
      <w:r>
        <w:rPr>
          <w:rStyle w:val="VerbatimChar"/>
        </w:rPr>
        <w:t xml:space="preserve">## log(Pre)      0.983111   0.037291  26.363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1284.72  on 57  degrees of freedom</w:t>
      </w:r>
      <w:r>
        <w:br/>
      </w:r>
      <w:r>
        <w:rPr>
          <w:rStyle w:val="VerbatimChar"/>
        </w:rPr>
        <w:t xml:space="preserve">## Residual deviance:  437.44  on 54  degrees of freedom</w:t>
      </w:r>
      <w:r>
        <w:br/>
      </w:r>
      <w:r>
        <w:rPr>
          <w:rStyle w:val="VerbatimChar"/>
        </w:rPr>
        <w:t xml:space="preserve">## AIC: 721.15</w:t>
      </w:r>
      <w:r>
        <w:br/>
      </w:r>
      <w:r>
        <w:rPr>
          <w:rStyle w:val="VerbatimChar"/>
        </w:rPr>
        <w:t xml:space="preserve">## </w:t>
      </w:r>
      <w:r>
        <w:br/>
      </w:r>
      <w:r>
        <w:rPr>
          <w:rStyle w:val="VerbatimChar"/>
        </w:rPr>
        <w:t xml:space="preserve">## Number of Fisher Scoring iterations: 5</w:t>
      </w:r>
    </w:p>
    <w:p>
      <w:r>
        <w:pict>
          <v:rect style="width:0;height:1.5pt" o:hralign="center" o:hrstd="t" o:hr="t"/>
        </w:pict>
      </w:r>
    </w:p>
    <w:bookmarkEnd w:id="24"/>
    <w:bookmarkStart w:id="25" w:name="q22"/>
    <w:p>
      <w:pPr>
        <w:pStyle w:val="Heading2"/>
      </w:pPr>
      <w:r>
        <w:t xml:space="preserve">Q22</w:t>
      </w:r>
    </w:p>
    <w:p>
      <w:pPr>
        <w:pStyle w:val="FirstParagraph"/>
      </w:pPr>
      <w:r>
        <w:t xml:space="preserve">Using</w:t>
      </w:r>
      <w:r>
        <w:t xml:space="preserve"> </w:t>
      </w:r>
      <w:r>
        <w:rPr>
          <w:bCs/>
          <w:b/>
        </w:rPr>
        <w:t xml:space="preserve">Model 1</w:t>
      </w:r>
      <w:r>
        <w:t xml:space="preserve">, provide a detailed one sentence</w:t>
      </w:r>
      <w:r>
        <w:t xml:space="preserve"> </w:t>
      </w:r>
      <w:r>
        <w:rPr>
          <w:bCs/>
          <w:b/>
        </w:rPr>
        <w:t xml:space="preserve">interpretation</w:t>
      </w:r>
      <w:r>
        <w:t xml:space="preserve"> </w:t>
      </w:r>
      <w:r>
        <w:t xml:space="preserve">of the coefficient corresponding to</w:t>
      </w:r>
      <w:r>
        <w:t xml:space="preserve"> </w:t>
      </w:r>
      <w:r>
        <w:rPr>
          <w:bCs/>
          <w:b/>
        </w:rPr>
        <w:t xml:space="preserve">Trt</w:t>
      </w:r>
      <w:r>
        <w:t xml:space="preserve"> </w:t>
      </w:r>
      <w:r>
        <w:t xml:space="preserve">in context.</w:t>
      </w:r>
    </w:p>
    <w:p>
      <w:r>
        <w:pict>
          <v:rect style="width:0;height:1.5pt" o:hralign="center" o:hrstd="t" o:hr="t"/>
        </w:pict>
      </w:r>
    </w:p>
    <w:p>
      <w:pPr>
        <w:pStyle w:val="FirstParagraph"/>
      </w:pPr>
      <w:r>
        <w:t xml:space="preserve">Response</w:t>
      </w:r>
    </w:p>
    <w:p>
      <w:pPr>
        <w:pStyle w:val="SourceCode"/>
      </w:pPr>
      <w:r>
        <w:rPr>
          <w:rStyle w:val="VerbatimChar"/>
        </w:rPr>
        <w:t xml:space="preserve">## Trtprogabide </w:t>
      </w:r>
      <w:r>
        <w:br/>
      </w:r>
      <w:r>
        <w:rPr>
          <w:rStyle w:val="VerbatimChar"/>
        </w:rPr>
        <w:t xml:space="preserve">##    0.7837997</w:t>
      </w:r>
    </w:p>
    <w:p>
      <w:pPr>
        <w:pStyle w:val="FirstParagraph"/>
      </w:pPr>
      <w:r>
        <w:t xml:space="preserve">Controlling for age and pre-treatment seizure frequency, patients on progabide have .78 times the post-treatment seizure rate of those on placebo</w:t>
      </w:r>
    </w:p>
    <w:p>
      <w:r>
        <w:pict>
          <v:rect style="width:0;height:1.5pt" o:hralign="center" o:hrstd="t" o:hr="t"/>
        </w:pict>
      </w:r>
    </w:p>
    <w:bookmarkEnd w:id="25"/>
    <w:bookmarkStart w:id="26" w:name="q23-2-pts"/>
    <w:p>
      <w:pPr>
        <w:pStyle w:val="Heading2"/>
      </w:pPr>
      <w:r>
        <w:t xml:space="preserve">Q23 (2 pts)</w:t>
      </w:r>
    </w:p>
    <w:p>
      <w:pPr>
        <w:pStyle w:val="FirstParagraph"/>
      </w:pPr>
      <w:r>
        <w:t xml:space="preserve">Using</w:t>
      </w:r>
      <w:r>
        <w:t xml:space="preserve"> </w:t>
      </w:r>
      <w:r>
        <w:rPr>
          <w:bCs/>
          <w:b/>
        </w:rPr>
        <w:t xml:space="preserve">Model 1</w:t>
      </w:r>
      <w:r>
        <w:t xml:space="preserve">, briefly discuss whether we should consider simplifying the model by dropping predictors.</w:t>
      </w:r>
    </w:p>
    <w:p>
      <w:r>
        <w:pict>
          <v:rect style="width:0;height:1.5pt" o:hralign="center" o:hrstd="t" o:hr="t"/>
        </w:pict>
      </w:r>
    </w:p>
    <w:p>
      <w:pPr>
        <w:pStyle w:val="FirstParagraph"/>
      </w:pPr>
      <w:r>
        <w:t xml:space="preserve">Response</w:t>
      </w:r>
      <w:r>
        <w:t xml:space="preserve"> </w:t>
      </w:r>
      <w:r>
        <w:t xml:space="preserve">Both features in model 1 are highly significant so we dont need to simplify the model</w:t>
      </w:r>
      <w:r>
        <w:t xml:space="preserve"> </w:t>
      </w:r>
      <w:r>
        <w:t xml:space="preserve">*****</w:t>
      </w:r>
    </w:p>
    <w:bookmarkEnd w:id="26"/>
    <w:bookmarkStart w:id="30" w:name="q24"/>
    <w:p>
      <w:pPr>
        <w:pStyle w:val="Heading2"/>
      </w:pPr>
      <w:r>
        <w:t xml:space="preserve">Q24</w:t>
      </w:r>
    </w:p>
    <w:p>
      <w:pPr>
        <w:pStyle w:val="FirstParagraph"/>
      </w:pPr>
      <w:r>
        <w:t xml:space="preserve">Using</w:t>
      </w:r>
      <w:r>
        <w:t xml:space="preserve"> </w:t>
      </w:r>
      <w:r>
        <w:rPr>
          <w:bCs/>
          <w:b/>
        </w:rPr>
        <w:t xml:space="preserve">Model 1</w:t>
      </w:r>
      <w:r>
        <w:t xml:space="preserve">, do we have evidence of lack of fit (or over-dispersion)? Provide one piece of evidence and briefly discuss. (If multiple pieces of evidence are provided, the first will be graded.)</w:t>
      </w:r>
    </w:p>
    <w:p>
      <w:r>
        <w:pict>
          <v:rect style="width:0;height:1.5pt" o:hralign="center" o:hrstd="t" o:hr="t"/>
        </w:pict>
      </w:r>
    </w:p>
    <w:p>
      <w:pPr>
        <w:pStyle w:val="FirstParagraph"/>
      </w:pPr>
      <w:r>
        <w:drawing>
          <wp:inline>
            <wp:extent cx="4620126" cy="3696101"/>
            <wp:effectExtent b="0" l="0" r="0" t="0"/>
            <wp:docPr descr="" title="" id="28" name="Picture"/>
            <a:graphic>
              <a:graphicData uri="http://schemas.openxmlformats.org/drawingml/2006/picture">
                <pic:pic>
                  <pic:nvPicPr>
                    <pic:cNvPr descr="552_FinalExam_Part4_files/figure-docx/unnamed-chunk-4-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Proportion of residuals &gt; 2 in absolute value: 0.2586207</w:t>
      </w:r>
    </w:p>
    <w:p>
      <w:pPr>
        <w:pStyle w:val="FirstParagraph"/>
      </w:pPr>
      <w:r>
        <w:t xml:space="preserve">Discussion:</w:t>
      </w:r>
      <w:r>
        <w:t xml:space="preserve"> </w:t>
      </w:r>
      <w:r>
        <w:t xml:space="preserve">There are more extreme residuals than you would expect.</w:t>
      </w:r>
    </w:p>
    <w:p>
      <w:r>
        <w:pict>
          <v:rect style="width:0;height:1.5pt" o:hralign="center" o:hrstd="t" o:hr="t"/>
        </w:pict>
      </w:r>
    </w:p>
    <w:bookmarkEnd w:id="30"/>
    <w:bookmarkStart w:id="31" w:name="q25-2-pts"/>
    <w:p>
      <w:pPr>
        <w:pStyle w:val="Heading2"/>
      </w:pPr>
      <w:r>
        <w:t xml:space="preserve">Q25 (2 pts)</w:t>
      </w:r>
    </w:p>
    <w:p>
      <w:pPr>
        <w:pStyle w:val="FirstParagraph"/>
      </w:pPr>
      <w:r>
        <w:t xml:space="preserve">Regardless of your answer to Q24, if we were concerned that there was lack of fit due to model</w:t>
      </w:r>
      <w:r>
        <w:t xml:space="preserve"> </w:t>
      </w:r>
      <w:r>
        <w:t xml:space="preserve">“</w:t>
      </w:r>
      <w:r>
        <w:t xml:space="preserve">mis-specification</w:t>
      </w:r>
      <w:r>
        <w:t xml:space="preserve">”</w:t>
      </w:r>
      <w:r>
        <w:t xml:space="preserve">, briefly mention one thing we could try (using available data).</w:t>
      </w:r>
    </w:p>
    <w:p>
      <w:r>
        <w:pict>
          <v:rect style="width:0;height:1.5pt" o:hralign="center" o:hrstd="t" o:hr="t"/>
        </w:pict>
      </w:r>
    </w:p>
    <w:p>
      <w:pPr>
        <w:pStyle w:val="FirstParagraph"/>
      </w:pPr>
      <w:r>
        <w:t xml:space="preserve">Response</w:t>
      </w:r>
      <w:r>
        <w:t xml:space="preserve"> </w:t>
      </w:r>
      <w:r>
        <w:t xml:space="preserve">We would use a quasipoisson instead of regular poisson</w:t>
      </w:r>
      <w:r>
        <w:t xml:space="preserve"> </w:t>
      </w:r>
      <w:r>
        <w:t xml:space="preserve">*****</w:t>
      </w:r>
    </w:p>
    <w:bookmarkEnd w:id="31"/>
    <w:bookmarkStart w:id="32" w:name="q26"/>
    <w:p>
      <w:pPr>
        <w:pStyle w:val="Heading2"/>
      </w:pPr>
      <w:r>
        <w:t xml:space="preserve">Q26</w:t>
      </w:r>
    </w:p>
    <w:p>
      <w:pPr>
        <w:pStyle w:val="FirstParagraph"/>
      </w:pPr>
      <w:r>
        <w:t xml:space="preserve">Regardless of your answer to Q24, fit a model similar to Model 1 but allowing for over-dispersion. Show the coefficients table (including coefficient estimates and Wald test p-values). We will call this</w:t>
      </w:r>
      <w:r>
        <w:t xml:space="preserve"> </w:t>
      </w:r>
      <w:r>
        <w:rPr>
          <w:bCs/>
          <w:b/>
        </w:rPr>
        <w:t xml:space="preserve">Model 2</w:t>
      </w:r>
      <w:r>
        <w:t xml:space="preserve">.</w:t>
      </w:r>
    </w:p>
    <w:p>
      <w:r>
        <w:pict>
          <v:rect style="width:0;height:1.5pt" o:hralign="center" o:hrstd="t" o:hr="t"/>
        </w:pict>
      </w:r>
    </w:p>
    <w:p>
      <w:pPr>
        <w:pStyle w:val="SourceCode"/>
      </w:pPr>
      <w:r>
        <w:rPr>
          <w:rStyle w:val="VerbatimChar"/>
        </w:rPr>
        <w:t xml:space="preserve">## </w:t>
      </w:r>
      <w:r>
        <w:br/>
      </w:r>
      <w:r>
        <w:rPr>
          <w:rStyle w:val="VerbatimChar"/>
        </w:rPr>
        <w:t xml:space="preserve">## Call:</w:t>
      </w:r>
      <w:r>
        <w:br/>
      </w:r>
      <w:r>
        <w:rPr>
          <w:rStyle w:val="VerbatimChar"/>
        </w:rPr>
        <w:t xml:space="preserve">## glm(formula = Post ~ Age + Trt + log(Pre), family = quasipoisson, </w:t>
      </w:r>
      <w:r>
        <w:br/>
      </w:r>
      <w:r>
        <w:rPr>
          <w:rStyle w:val="VerbatimChar"/>
        </w:rPr>
        <w:t xml:space="preserve">##     data = epilepsy)</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-0.52601    0.59784  -0.880   0.3828    </w:t>
      </w:r>
      <w:r>
        <w:br/>
      </w:r>
      <w:r>
        <w:rPr>
          <w:rStyle w:val="VerbatimChar"/>
        </w:rPr>
        <w:t xml:space="preserve">## Age           0.02366    0.01185   1.997   0.0509 .  </w:t>
      </w:r>
      <w:r>
        <w:br/>
      </w:r>
      <w:r>
        <w:rPr>
          <w:rStyle w:val="VerbatimChar"/>
        </w:rPr>
        <w:t xml:space="preserve">## Trtprogabide -0.24360    0.15694  -1.552   0.1264    </w:t>
      </w:r>
      <w:r>
        <w:br/>
      </w:r>
      <w:r>
        <w:rPr>
          <w:rStyle w:val="VerbatimChar"/>
        </w:rPr>
        <w:t xml:space="preserve">## log(Pre)      0.98311    0.11206   8.773 5.69e-12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quasipoisson family taken to be 9.029991)</w:t>
      </w:r>
      <w:r>
        <w:br/>
      </w:r>
      <w:r>
        <w:rPr>
          <w:rStyle w:val="VerbatimChar"/>
        </w:rPr>
        <w:t xml:space="preserve">## </w:t>
      </w:r>
      <w:r>
        <w:br/>
      </w:r>
      <w:r>
        <w:rPr>
          <w:rStyle w:val="VerbatimChar"/>
        </w:rPr>
        <w:t xml:space="preserve">##     Null deviance: 1284.72  on 57  degrees of freedom</w:t>
      </w:r>
      <w:r>
        <w:br/>
      </w:r>
      <w:r>
        <w:rPr>
          <w:rStyle w:val="VerbatimChar"/>
        </w:rPr>
        <w:t xml:space="preserve">## Residual deviance:  437.44  on 54  degrees of freedom</w:t>
      </w:r>
      <w:r>
        <w:br/>
      </w:r>
      <w:r>
        <w:rPr>
          <w:rStyle w:val="VerbatimChar"/>
        </w:rPr>
        <w:t xml:space="preserve">## AIC: NA</w:t>
      </w:r>
      <w:r>
        <w:br/>
      </w:r>
      <w:r>
        <w:rPr>
          <w:rStyle w:val="VerbatimChar"/>
        </w:rPr>
        <w:t xml:space="preserve">## </w:t>
      </w:r>
      <w:r>
        <w:br/>
      </w:r>
      <w:r>
        <w:rPr>
          <w:rStyle w:val="VerbatimChar"/>
        </w:rPr>
        <w:t xml:space="preserve">## Number of Fisher Scoring iterations: 5</w:t>
      </w:r>
    </w:p>
    <w:p>
      <w:r>
        <w:pict>
          <v:rect style="width:0;height:1.5pt" o:hralign="center" o:hrstd="t" o:hr="t"/>
        </w:pict>
      </w:r>
    </w:p>
    <w:bookmarkEnd w:id="32"/>
    <w:bookmarkStart w:id="33" w:name="q27-2-pts"/>
    <w:p>
      <w:pPr>
        <w:pStyle w:val="Heading2"/>
      </w:pPr>
      <w:r>
        <w:t xml:space="preserve">Q27 (2 pts)</w:t>
      </w:r>
    </w:p>
    <w:p>
      <w:pPr>
        <w:pStyle w:val="FirstParagraph"/>
      </w:pPr>
      <w:r>
        <w:t xml:space="preserve">Based on</w:t>
      </w:r>
      <w:r>
        <w:t xml:space="preserve"> </w:t>
      </w:r>
      <w:r>
        <w:rPr>
          <w:bCs/>
          <w:b/>
        </w:rPr>
        <w:t xml:space="preserve">Model 2</w:t>
      </w:r>
      <w:r>
        <w:t xml:space="preserve">, what can we conclude about effectiveness of Trt?</w:t>
      </w:r>
    </w:p>
    <w:p>
      <w:pPr>
        <w:pStyle w:val="BodyText"/>
      </w:pPr>
      <w:r>
        <w:t xml:space="preserve">Note: Comparing the various epilepsy models, you may find that the conclusion about effectiveness of Trt varies.</w:t>
      </w:r>
    </w:p>
    <w:p>
      <w:r>
        <w:pict>
          <v:rect style="width:0;height:1.5pt" o:hralign="center" o:hrstd="t" o:hr="t"/>
        </w:pict>
      </w:r>
    </w:p>
    <w:p>
      <w:pPr>
        <w:pStyle w:val="FirstParagraph"/>
      </w:pPr>
      <w:r>
        <w:t xml:space="preserve">Response</w:t>
      </w:r>
      <w:r>
        <w:t xml:space="preserve"> </w:t>
      </w:r>
      <w:r>
        <w:t xml:space="preserve">When we account for over dispersion in the data, we see that the effect is no longer significant.</w:t>
      </w:r>
      <w:r>
        <w:t xml:space="preserve"> </w:t>
      </w:r>
      <w:r>
        <w:t xml:space="preserve">*****</w:t>
      </w:r>
    </w:p>
    <w:bookmarkEnd w:id="33"/>
    <w:bookmarkEnd w:id="34"/>
    <w:bookmarkStart w:id="35" w:name="appendix"/>
    <w:p>
      <w:pPr>
        <w:pStyle w:val="Heading1"/>
      </w:pPr>
      <w:r>
        <w:t xml:space="preserve">Appendix</w:t>
      </w:r>
    </w:p>
    <w:p>
      <w:pPr>
        <w:pStyle w:val="SourceCode"/>
      </w:pPr>
      <w:r>
        <w:rPr>
          <w:rStyle w:val="CommentTok"/>
        </w:rPr>
        <w:t xml:space="preserve">#Retain this code chunk!!!</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(ggplot2)</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message =</w:t>
      </w:r>
      <w:r>
        <w:rPr>
          <w:rStyle w:val="NormalTok"/>
        </w:rPr>
        <w:t xml:space="preserve"> </w:t>
      </w:r>
      <w:r>
        <w:rPr>
          <w:rStyle w:val="ConstantTok"/>
        </w:rPr>
        <w:t xml:space="preserve">FALSE</w:t>
      </w:r>
      <w:r>
        <w:rPr>
          <w:rStyle w:val="NormalTok"/>
        </w:rPr>
        <w:t xml:space="preserve">)</w:t>
      </w:r>
      <w:r>
        <w:br/>
      </w:r>
      <w:r>
        <w:rPr>
          <w:rStyle w:val="CommentTok"/>
        </w:rPr>
        <w:t xml:space="preserve">#Q20</w:t>
      </w:r>
      <w:r>
        <w:br/>
      </w:r>
      <w:r>
        <w:rPr>
          <w:rStyle w:val="NormalTok"/>
        </w:rPr>
        <w:t xml:space="preserve">epilepsy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"epilepsy.csv"</w:t>
      </w:r>
      <w:r>
        <w:rPr>
          <w:rStyle w:val="NormalTok"/>
        </w:rPr>
        <w:t xml:space="preserve">)</w:t>
      </w:r>
      <w:r>
        <w:br/>
      </w:r>
      <w:r>
        <w:rPr>
          <w:rStyle w:val="NormalTok"/>
        </w:rPr>
        <w:t xml:space="preserve">epilepsy</w:t>
      </w:r>
      <w:r>
        <w:rPr>
          <w:rStyle w:val="SpecialCharTok"/>
        </w:rPr>
        <w:t xml:space="preserve">$</w:t>
      </w:r>
      <w:r>
        <w:rPr>
          <w:rStyle w:val="NormalTok"/>
        </w:rPr>
        <w:t xml:space="preserve">Trt </w:t>
      </w:r>
      <w:r>
        <w:rPr>
          <w:rStyle w:val="OtherTok"/>
        </w:rPr>
        <w:t xml:space="preserve">&lt;-</w:t>
      </w:r>
      <w:r>
        <w:rPr>
          <w:rStyle w:val="NormalTok"/>
        </w:rPr>
        <w:t xml:space="preserve"> </w:t>
      </w:r>
      <w:r>
        <w:rPr>
          <w:rStyle w:val="FunctionTok"/>
        </w:rPr>
        <w:t xml:space="preserve">factor</w:t>
      </w:r>
      <w:r>
        <w:rPr>
          <w:rStyle w:val="NormalTok"/>
        </w:rPr>
        <w:t xml:space="preserve">(epilepsy</w:t>
      </w:r>
      <w:r>
        <w:rPr>
          <w:rStyle w:val="SpecialCharTok"/>
        </w:rPr>
        <w:t xml:space="preserve">$</w:t>
      </w:r>
      <w:r>
        <w:rPr>
          <w:rStyle w:val="NormalTok"/>
        </w:rPr>
        <w:t xml:space="preserve">Trt,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"placebo"</w:t>
      </w:r>
      <w:r>
        <w:rPr>
          <w:rStyle w:val="NormalTok"/>
        </w:rPr>
        <w:t xml:space="preserve">, </w:t>
      </w:r>
      <w:r>
        <w:rPr>
          <w:rStyle w:val="StringTok"/>
        </w:rPr>
        <w:t xml:space="preserve">"progabide"</w:t>
      </w:r>
      <w:r>
        <w:rPr>
          <w:rStyle w:val="NormalTok"/>
        </w:rPr>
        <w:t xml:space="preserve">))</w:t>
      </w:r>
      <w:r>
        <w:br/>
      </w:r>
      <w:r>
        <w:br/>
      </w:r>
      <w:r>
        <w:br/>
      </w:r>
      <w:r>
        <w:rPr>
          <w:rStyle w:val="FunctionTok"/>
        </w:rPr>
        <w:t xml:space="preserve">ggplot</w:t>
      </w:r>
      <w:r>
        <w:rPr>
          <w:rStyle w:val="NormalTok"/>
        </w:rPr>
        <w:t xml:space="preserve">(epilepsy, </w:t>
      </w:r>
      <w:r>
        <w:rPr>
          <w:rStyle w:val="FunctionTok"/>
        </w:rPr>
        <w:t xml:space="preserve">aes</w:t>
      </w:r>
      <w:r>
        <w:rPr>
          <w:rStyle w:val="NormalTok"/>
        </w:rPr>
        <w:t xml:space="preserve">(</w:t>
      </w:r>
      <w:r>
        <w:rPr>
          <w:rStyle w:val="AttributeTok"/>
        </w:rPr>
        <w:t xml:space="preserve">x=</w:t>
      </w:r>
      <w:r>
        <w:rPr>
          <w:rStyle w:val="NormalTok"/>
        </w:rPr>
        <w:t xml:space="preserve">Pre, </w:t>
      </w:r>
      <w:r>
        <w:rPr>
          <w:rStyle w:val="AttributeTok"/>
        </w:rPr>
        <w:t xml:space="preserve">y=</w:t>
      </w:r>
      <w:r>
        <w:rPr>
          <w:rStyle w:val="NormalTok"/>
        </w:rPr>
        <w:t xml:space="preserve">Post, </w:t>
      </w:r>
      <w:r>
        <w:rPr>
          <w:rStyle w:val="AttributeTok"/>
        </w:rPr>
        <w:t xml:space="preserve">color=</w:t>
      </w:r>
      <w:r>
        <w:rPr>
          <w:rStyle w:val="NormalTok"/>
        </w:rPr>
        <w:t xml:space="preserve">Trt))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"glm"</w:t>
      </w:r>
      <w:r>
        <w:rPr>
          <w:rStyle w:val="NormalTok"/>
        </w:rPr>
        <w:t xml:space="preserve">,</w:t>
      </w:r>
      <w:r>
        <w:br/>
      </w:r>
      <w:r>
        <w:rPr>
          <w:rStyle w:val="NormalTok"/>
        </w:rPr>
        <w:t xml:space="preserve">              </w:t>
      </w:r>
      <w:r>
        <w:rPr>
          <w:rStyle w:val="AttributeTok"/>
        </w:rPr>
        <w:t xml:space="preserve">method.args =</w:t>
      </w:r>
      <w:r>
        <w:rPr>
          <w:rStyle w:val="NormalTok"/>
        </w:rPr>
        <w:t xml:space="preserve"> </w:t>
      </w:r>
      <w:r>
        <w:rPr>
          <w:rStyle w:val="FunctionTok"/>
        </w:rPr>
        <w:t xml:space="preserve">list</w:t>
      </w:r>
      <w:r>
        <w:rPr>
          <w:rStyle w:val="NormalTok"/>
        </w:rPr>
        <w:t xml:space="preserve">(</w:t>
      </w:r>
      <w:r>
        <w:rPr>
          <w:rStyle w:val="AttributeTok"/>
        </w:rPr>
        <w:t xml:space="preserve">family =</w:t>
      </w:r>
      <w:r>
        <w:rPr>
          <w:rStyle w:val="NormalTok"/>
        </w:rPr>
        <w:t xml:space="preserve"> </w:t>
      </w:r>
      <w:r>
        <w:rPr>
          <w:rStyle w:val="FunctionTok"/>
        </w:rPr>
        <w:t xml:space="preserve">poisson</w:t>
      </w:r>
      <w:r>
        <w:rPr>
          <w:rStyle w:val="NormalTok"/>
        </w:rPr>
        <w:t xml:space="preserve">(</w:t>
      </w:r>
      <w:r>
        <w:rPr>
          <w:rStyle w:val="AttributeTok"/>
        </w:rPr>
        <w:t xml:space="preserve">link=</w:t>
      </w:r>
      <w:r>
        <w:rPr>
          <w:rStyle w:val="StringTok"/>
        </w:rPr>
        <w:t xml:space="preserve">"log"</w:t>
      </w:r>
      <w:r>
        <w:rPr>
          <w:rStyle w:val="NormalTok"/>
        </w:rPr>
        <w:t xml:space="preserve">)),</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CommentTok"/>
        </w:rPr>
        <w:t xml:space="preserve">#Q21</w:t>
      </w:r>
      <w:r>
        <w:br/>
      </w:r>
      <w:r>
        <w:rPr>
          <w:rStyle w:val="NormalTok"/>
        </w:rPr>
        <w:t xml:space="preserve">Model1 </w:t>
      </w:r>
      <w:r>
        <w:rPr>
          <w:rStyle w:val="OtherTok"/>
        </w:rPr>
        <w:t xml:space="preserve">&lt;-</w:t>
      </w:r>
      <w:r>
        <w:rPr>
          <w:rStyle w:val="NormalTok"/>
        </w:rPr>
        <w:t xml:space="preserve"> </w:t>
      </w:r>
      <w:r>
        <w:rPr>
          <w:rStyle w:val="FunctionTok"/>
        </w:rPr>
        <w:t xml:space="preserve">glm</w:t>
      </w:r>
      <w:r>
        <w:rPr>
          <w:rStyle w:val="NormalTok"/>
        </w:rPr>
        <w:t xml:space="preserve">(Post </w:t>
      </w:r>
      <w:r>
        <w:rPr>
          <w:rStyle w:val="SpecialCharTok"/>
        </w:rPr>
        <w:t xml:space="preserve">~</w:t>
      </w:r>
      <w:r>
        <w:rPr>
          <w:rStyle w:val="NormalTok"/>
        </w:rPr>
        <w:t xml:space="preserve"> Age </w:t>
      </w:r>
      <w:r>
        <w:rPr>
          <w:rStyle w:val="SpecialCharTok"/>
        </w:rPr>
        <w:t xml:space="preserve">+</w:t>
      </w:r>
      <w:r>
        <w:rPr>
          <w:rStyle w:val="NormalTok"/>
        </w:rPr>
        <w:t xml:space="preserve"> Trt </w:t>
      </w:r>
      <w:r>
        <w:rPr>
          <w:rStyle w:val="SpecialCharTok"/>
        </w:rPr>
        <w:t xml:space="preserve">+</w:t>
      </w:r>
      <w:r>
        <w:rPr>
          <w:rStyle w:val="NormalTok"/>
        </w:rPr>
        <w:t xml:space="preserve"> </w:t>
      </w:r>
      <w:r>
        <w:rPr>
          <w:rStyle w:val="FunctionTok"/>
        </w:rPr>
        <w:t xml:space="preserve">log</w:t>
      </w:r>
      <w:r>
        <w:rPr>
          <w:rStyle w:val="NormalTok"/>
        </w:rPr>
        <w:t xml:space="preserve">(Pre), </w:t>
      </w:r>
      <w:r>
        <w:rPr>
          <w:rStyle w:val="AttributeTok"/>
        </w:rPr>
        <w:t xml:space="preserve">data =</w:t>
      </w:r>
      <w:r>
        <w:rPr>
          <w:rStyle w:val="NormalTok"/>
        </w:rPr>
        <w:t xml:space="preserve"> epilepsy, </w:t>
      </w:r>
      <w:r>
        <w:rPr>
          <w:rStyle w:val="AttributeTok"/>
        </w:rPr>
        <w:t xml:space="preserve">family =</w:t>
      </w:r>
      <w:r>
        <w:rPr>
          <w:rStyle w:val="NormalTok"/>
        </w:rPr>
        <w:t xml:space="preserve"> poisson)</w:t>
      </w:r>
      <w:r>
        <w:br/>
      </w:r>
      <w:r>
        <w:rPr>
          <w:rStyle w:val="FunctionTok"/>
        </w:rPr>
        <w:t xml:space="preserve">summary</w:t>
      </w:r>
      <w:r>
        <w:rPr>
          <w:rStyle w:val="NormalTok"/>
        </w:rPr>
        <w:t xml:space="preserve">(Model1)</w:t>
      </w:r>
      <w:r>
        <w:br/>
      </w:r>
      <w:r>
        <w:rPr>
          <w:rStyle w:val="CommentTok"/>
        </w:rPr>
        <w:t xml:space="preserve">#Q22</w:t>
      </w:r>
      <w:r>
        <w:br/>
      </w:r>
      <w:r>
        <w:br/>
      </w:r>
      <w:r>
        <w:rPr>
          <w:rStyle w:val="NormalTok"/>
        </w:rPr>
        <w:t xml:space="preserve">exp_coef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(Model1)[</w:t>
      </w:r>
      <w:r>
        <w:rPr>
          <w:rStyle w:val="StringTok"/>
        </w:rPr>
        <w:t xml:space="preserve">"Trtprogabide"</w:t>
      </w:r>
      <w:r>
        <w:rPr>
          <w:rStyle w:val="NormalTok"/>
        </w:rPr>
        <w:t xml:space="preserve">])</w:t>
      </w:r>
      <w:r>
        <w:br/>
      </w:r>
      <w:r>
        <w:rPr>
          <w:rStyle w:val="NormalTok"/>
        </w:rPr>
        <w:t xml:space="preserve">exp_coef</w:t>
      </w:r>
      <w:r>
        <w:br/>
      </w:r>
      <w:r>
        <w:rPr>
          <w:rStyle w:val="CommentTok"/>
        </w:rPr>
        <w:t xml:space="preserve">#Q24</w:t>
      </w:r>
      <w:r>
        <w:br/>
      </w:r>
      <w:r>
        <w:rPr>
          <w:rStyle w:val="NormalTok"/>
        </w:rPr>
        <w:t xml:space="preserve">pearson_res </w:t>
      </w:r>
      <w:r>
        <w:rPr>
          <w:rStyle w:val="OtherTok"/>
        </w:rPr>
        <w:t xml:space="preserve">&lt;-</w:t>
      </w:r>
      <w:r>
        <w:rPr>
          <w:rStyle w:val="NormalTok"/>
        </w:rPr>
        <w:t xml:space="preserve"> </w:t>
      </w:r>
      <w:r>
        <w:rPr>
          <w:rStyle w:val="FunctionTok"/>
        </w:rPr>
        <w:t xml:space="preserve">residuals</w:t>
      </w:r>
      <w:r>
        <w:rPr>
          <w:rStyle w:val="NormalTok"/>
        </w:rPr>
        <w:t xml:space="preserve">(Model1, </w:t>
      </w:r>
      <w:r>
        <w:rPr>
          <w:rStyle w:val="AttributeTok"/>
        </w:rPr>
        <w:t xml:space="preserve">type =</w:t>
      </w:r>
      <w:r>
        <w:rPr>
          <w:rStyle w:val="NormalTok"/>
        </w:rPr>
        <w:t xml:space="preserve"> </w:t>
      </w:r>
      <w:r>
        <w:rPr>
          <w:rStyle w:val="StringTok"/>
        </w:rPr>
        <w:t xml:space="preserve">"pearson"</w:t>
      </w:r>
      <w:r>
        <w:rPr>
          <w:rStyle w:val="NormalTok"/>
        </w:rPr>
        <w:t xml:space="preserve">)</w:t>
      </w:r>
      <w:r>
        <w:br/>
      </w:r>
      <w:r>
        <w:br/>
      </w:r>
      <w:r>
        <w:rPr>
          <w:rStyle w:val="FunctionTok"/>
        </w:rPr>
        <w:t xml:space="preserve">plot</w:t>
      </w:r>
      <w:r>
        <w:rPr>
          <w:rStyle w:val="NormalTok"/>
        </w:rPr>
        <w:t xml:space="preserve">(</w:t>
      </w:r>
      <w:r>
        <w:rPr>
          <w:rStyle w:val="FunctionTok"/>
        </w:rPr>
        <w:t xml:space="preserve">fitted</w:t>
      </w:r>
      <w:r>
        <w:rPr>
          <w:rStyle w:val="NormalTok"/>
        </w:rPr>
        <w:t xml:space="preserve">(Model1), pearson_res,</w:t>
      </w:r>
      <w:r>
        <w:br/>
      </w:r>
      <w:r>
        <w:rPr>
          <w:rStyle w:val="NormalTok"/>
        </w:rPr>
        <w:t xml:space="preserve">     </w:t>
      </w:r>
      <w:r>
        <w:rPr>
          <w:rStyle w:val="AttributeTok"/>
        </w:rPr>
        <w:t xml:space="preserve">xlab =</w:t>
      </w:r>
      <w:r>
        <w:rPr>
          <w:rStyle w:val="NormalTok"/>
        </w:rPr>
        <w:t xml:space="preserve"> </w:t>
      </w:r>
      <w:r>
        <w:rPr>
          <w:rStyle w:val="StringTok"/>
        </w:rPr>
        <w:t xml:space="preserve">"Fitted values"</w:t>
      </w:r>
      <w:r>
        <w:rPr>
          <w:rStyle w:val="NormalTok"/>
        </w:rPr>
        <w:t xml:space="preserve">, </w:t>
      </w:r>
      <w:r>
        <w:rPr>
          <w:rStyle w:val="AttributeTok"/>
        </w:rPr>
        <w:t xml:space="preserve">ylab =</w:t>
      </w:r>
      <w:r>
        <w:rPr>
          <w:rStyle w:val="NormalTok"/>
        </w:rPr>
        <w:t xml:space="preserve"> </w:t>
      </w:r>
      <w:r>
        <w:rPr>
          <w:rStyle w:val="StringTok"/>
        </w:rPr>
        <w:t xml:space="preserve">"Pearson Residuals"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"Pearson Residuals vs Fitted Values"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br/>
      </w:r>
      <w:r>
        <w:rPr>
          <w:rStyle w:val="NormalTok"/>
        </w:rPr>
        <w:t xml:space="preserve">prop_greater_2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(pearson_res)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(pearson_res)</w:t>
      </w:r>
      <w:r>
        <w:br/>
      </w:r>
      <w:r>
        <w:rPr>
          <w:rStyle w:val="FunctionTok"/>
        </w:rPr>
        <w:t xml:space="preserve">cat</w:t>
      </w:r>
      <w:r>
        <w:rPr>
          <w:rStyle w:val="NormalTok"/>
        </w:rPr>
        <w:t xml:space="preserve">(</w:t>
      </w:r>
      <w:r>
        <w:rPr>
          <w:rStyle w:val="StringTok"/>
        </w:rPr>
        <w:t xml:space="preserve">"Proportion of residuals &gt; 2 in absolute value:"</w:t>
      </w:r>
      <w:r>
        <w:rPr>
          <w:rStyle w:val="NormalTok"/>
        </w:rPr>
        <w:t xml:space="preserve">, prop_greater_2,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CommentTok"/>
        </w:rPr>
        <w:t xml:space="preserve">#Q26</w:t>
      </w:r>
      <w:r>
        <w:br/>
      </w:r>
      <w:r>
        <w:rPr>
          <w:rStyle w:val="NormalTok"/>
        </w:rPr>
        <w:t xml:space="preserve">Model2 </w:t>
      </w:r>
      <w:r>
        <w:rPr>
          <w:rStyle w:val="OtherTok"/>
        </w:rPr>
        <w:t xml:space="preserve">&lt;-</w:t>
      </w:r>
      <w:r>
        <w:rPr>
          <w:rStyle w:val="NormalTok"/>
        </w:rPr>
        <w:t xml:space="preserve"> </w:t>
      </w:r>
      <w:r>
        <w:rPr>
          <w:rStyle w:val="FunctionTok"/>
        </w:rPr>
        <w:t xml:space="preserve">glm</w:t>
      </w:r>
      <w:r>
        <w:rPr>
          <w:rStyle w:val="NormalTok"/>
        </w:rPr>
        <w:t xml:space="preserve">(Post </w:t>
      </w:r>
      <w:r>
        <w:rPr>
          <w:rStyle w:val="SpecialCharTok"/>
        </w:rPr>
        <w:t xml:space="preserve">~</w:t>
      </w:r>
      <w:r>
        <w:rPr>
          <w:rStyle w:val="NormalTok"/>
        </w:rPr>
        <w:t xml:space="preserve"> Age </w:t>
      </w:r>
      <w:r>
        <w:rPr>
          <w:rStyle w:val="SpecialCharTok"/>
        </w:rPr>
        <w:t xml:space="preserve">+</w:t>
      </w:r>
      <w:r>
        <w:rPr>
          <w:rStyle w:val="NormalTok"/>
        </w:rPr>
        <w:t xml:space="preserve"> Trt </w:t>
      </w:r>
      <w:r>
        <w:rPr>
          <w:rStyle w:val="SpecialCharTok"/>
        </w:rPr>
        <w:t xml:space="preserve">+</w:t>
      </w:r>
      <w:r>
        <w:rPr>
          <w:rStyle w:val="NormalTok"/>
        </w:rPr>
        <w:t xml:space="preserve"> </w:t>
      </w:r>
      <w:r>
        <w:rPr>
          <w:rStyle w:val="FunctionTok"/>
        </w:rPr>
        <w:t xml:space="preserve">log</w:t>
      </w:r>
      <w:r>
        <w:rPr>
          <w:rStyle w:val="NormalTok"/>
        </w:rPr>
        <w:t xml:space="preserve">(Pre), </w:t>
      </w:r>
      <w:r>
        <w:rPr>
          <w:rStyle w:val="AttributeTok"/>
        </w:rPr>
        <w:t xml:space="preserve">data =</w:t>
      </w:r>
      <w:r>
        <w:rPr>
          <w:rStyle w:val="NormalTok"/>
        </w:rPr>
        <w:t xml:space="preserve"> epilepsy, </w:t>
      </w:r>
      <w:r>
        <w:rPr>
          <w:rStyle w:val="AttributeTok"/>
        </w:rPr>
        <w:t xml:space="preserve">family =</w:t>
      </w:r>
      <w:r>
        <w:rPr>
          <w:rStyle w:val="NormalTok"/>
        </w:rPr>
        <w:t xml:space="preserve"> quasipoisson)</w:t>
      </w:r>
      <w:r>
        <w:br/>
      </w:r>
      <w:r>
        <w:rPr>
          <w:rStyle w:val="FunctionTok"/>
        </w:rPr>
        <w:t xml:space="preserve">summary</w:t>
      </w:r>
      <w:r>
        <w:rPr>
          <w:rStyle w:val="NormalTok"/>
        </w:rPr>
        <w:t xml:space="preserve">(Model2)</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STAA 552: Final Exam Part 4</dc:title>
  <dc:creator>Your Name Here</dc:creator>
  <cp:keywords/>
  <dcterms:created xsi:type="dcterms:W3CDTF">2024-12-13T19:37:08Z</dcterms:created>
  <dcterms:modified xsi:type="dcterms:W3CDTF">2024-12-13T19:37:08Z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