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A89D5" w14:textId="3D6C6193" w:rsidR="00E5454C" w:rsidRDefault="00E5454C" w:rsidP="003A60E4">
      <w:pPr>
        <w:jc w:val="center"/>
        <w:rPr>
          <w:rFonts w:ascii="LM Roman 12" w:hAnsi="LM Roman 12"/>
        </w:rPr>
      </w:pPr>
      <w:r>
        <w:rPr>
          <w:rFonts w:ascii="LM Roman 12" w:hAnsi="LM Roman 12"/>
        </w:rPr>
        <w:t>CS 416 Assignment 1</w:t>
      </w:r>
    </w:p>
    <w:p w14:paraId="5FE47439" w14:textId="7DB899D0" w:rsidR="00E5454C" w:rsidRDefault="00E5454C" w:rsidP="00E5454C">
      <w:pPr>
        <w:rPr>
          <w:rFonts w:ascii="LM Roman 12" w:hAnsi="LM Roman 12"/>
        </w:rPr>
      </w:pPr>
      <w:r>
        <w:rPr>
          <w:rFonts w:ascii="LM Roman 12" w:hAnsi="LM Roman 12"/>
        </w:rPr>
        <w:t>Task 1.</w:t>
      </w:r>
    </w:p>
    <w:p w14:paraId="2DF1AC63" w14:textId="422E10F2" w:rsidR="00E5454C" w:rsidRDefault="00E5454C" w:rsidP="00825ACD">
      <w:pPr>
        <w:jc w:val="both"/>
        <w:rPr>
          <w:rFonts w:ascii="LM Roman 12" w:hAnsi="LM Roman 12"/>
        </w:rPr>
      </w:pPr>
      <w:r>
        <w:rPr>
          <w:rFonts w:ascii="LM Roman 12" w:hAnsi="LM Roman 12"/>
        </w:rPr>
        <w:t xml:space="preserve">The first task is to perform Gradient Descent on a variety of functions. Function one is defined by a transformation by the 5D Hilbert matrix, further functions are in 2 Dimensions. Implementation uses the Torch library, allowing a backtrack post computation of the function, calculating the gradient between the two states. This gradient is then used to determine the </w:t>
      </w:r>
      <w:r w:rsidR="00BD318B">
        <w:rPr>
          <w:rFonts w:ascii="LM Roman 12" w:hAnsi="LM Roman 12"/>
        </w:rPr>
        <w:t xml:space="preserve">subsequent </w:t>
      </w:r>
      <w:r>
        <w:rPr>
          <w:rFonts w:ascii="LM Roman 12" w:hAnsi="LM Roman 12"/>
        </w:rPr>
        <w:t>step</w:t>
      </w:r>
      <w:r w:rsidR="00BD318B">
        <w:rPr>
          <w:rFonts w:ascii="LM Roman 12" w:hAnsi="LM Roman 12"/>
        </w:rPr>
        <w:t xml:space="preserve"> for the next iteration. </w:t>
      </w:r>
    </w:p>
    <w:p w14:paraId="7C4CDC97" w14:textId="54F5998D" w:rsidR="00BD318B" w:rsidRDefault="00BD318B" w:rsidP="00825ACD">
      <w:pPr>
        <w:jc w:val="both"/>
        <w:rPr>
          <w:rFonts w:ascii="LM Roman 12" w:hAnsi="LM Roman 12" w:cs="Courier New"/>
        </w:rPr>
      </w:pPr>
      <w:r>
        <w:rPr>
          <w:rFonts w:ascii="LM Roman 12" w:hAnsi="LM Roman 12"/>
        </w:rPr>
        <w:t>Each function is computed by its own definition, that takes the Torch Tensor x as an input, and returns f(x), and the gradient between the transformation points. Each function is computed by a sequence of relevant Torch functions.</w:t>
      </w:r>
      <w:r w:rsidR="00825ACD">
        <w:rPr>
          <w:rFonts w:ascii="LM Roman 12" w:hAnsi="LM Roman 12"/>
        </w:rPr>
        <w:t xml:space="preserve"> Gradient Descent takes as input a starting step s; </w:t>
      </w:r>
      <w:r w:rsidR="00825ACD">
        <w:rPr>
          <w:rFonts w:ascii="Courier New" w:hAnsi="Courier New" w:cs="Courier New"/>
        </w:rPr>
        <w:t xml:space="preserve">α </w:t>
      </w:r>
      <w:r w:rsidR="00825ACD" w:rsidRPr="00825ACD">
        <w:rPr>
          <w:rFonts w:ascii="LM Roman 12" w:hAnsi="LM Roman 12" w:cs="Courier New"/>
        </w:rPr>
        <w:t>and</w:t>
      </w:r>
      <w:r w:rsidR="00825ACD">
        <w:rPr>
          <w:rFonts w:ascii="Courier New" w:hAnsi="Courier New" w:cs="Courier New"/>
        </w:rPr>
        <w:t xml:space="preserve"> β </w:t>
      </w:r>
      <w:r w:rsidR="00825ACD">
        <w:rPr>
          <w:rFonts w:ascii="LM Roman 12" w:hAnsi="LM Roman 12" w:cs="Courier New"/>
        </w:rPr>
        <w:t>used as constant parameters for deciding the step in the next iteration; a starting vector x; an error value after which the Gradient Descent terminates; and the function to be computed.</w:t>
      </w:r>
    </w:p>
    <w:p w14:paraId="6D108DBD" w14:textId="5B19CCC9" w:rsidR="00825ACD" w:rsidRDefault="006D0D96" w:rsidP="00825ACD">
      <w:pPr>
        <w:jc w:val="both"/>
        <w:rPr>
          <w:rFonts w:ascii="LM Roman 12" w:hAnsi="LM Roman 12" w:cs="Courier New"/>
        </w:rPr>
      </w:pPr>
      <w:r>
        <w:rPr>
          <w:noProof/>
        </w:rPr>
        <w:drawing>
          <wp:anchor distT="0" distB="0" distL="114300" distR="114300" simplePos="0" relativeHeight="251658240" behindDoc="1" locked="0" layoutInCell="1" allowOverlap="1" wp14:anchorId="24E10659" wp14:editId="07D21DC7">
            <wp:simplePos x="0" y="0"/>
            <wp:positionH relativeFrom="margin">
              <wp:align>right</wp:align>
            </wp:positionH>
            <wp:positionV relativeFrom="paragraph">
              <wp:posOffset>925830</wp:posOffset>
            </wp:positionV>
            <wp:extent cx="5731510" cy="406400"/>
            <wp:effectExtent l="0" t="0" r="2540" b="0"/>
            <wp:wrapTight wrapText="bothSides">
              <wp:wrapPolygon edited="0">
                <wp:start x="0" y="0"/>
                <wp:lineTo x="0" y="20250"/>
                <wp:lineTo x="21538" y="2025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406400"/>
                    </a:xfrm>
                    <a:prstGeom prst="rect">
                      <a:avLst/>
                    </a:prstGeom>
                  </pic:spPr>
                </pic:pic>
              </a:graphicData>
            </a:graphic>
          </wp:anchor>
        </w:drawing>
      </w:r>
      <w:r w:rsidR="00825ACD">
        <w:rPr>
          <w:rFonts w:ascii="LM Roman 12" w:hAnsi="LM Roman 12" w:cs="Courier New"/>
        </w:rPr>
        <w:t xml:space="preserve">Task 1.1 asks for the number of iterations before termination over Function 1, given starting parameters. The two cases differ on values of </w:t>
      </w:r>
      <w:r w:rsidR="00825ACD" w:rsidRPr="00825ACD">
        <w:rPr>
          <w:rFonts w:ascii="Courier New" w:hAnsi="Courier New" w:cs="Courier New"/>
        </w:rPr>
        <w:t>α</w:t>
      </w:r>
      <w:r w:rsidR="00825ACD" w:rsidRPr="00825ACD">
        <w:rPr>
          <w:rFonts w:ascii="LM Roman 12" w:hAnsi="LM Roman 12" w:cs="Courier New"/>
        </w:rPr>
        <w:t xml:space="preserve"> and </w:t>
      </w:r>
      <w:r w:rsidR="00825ACD" w:rsidRPr="00825ACD">
        <w:rPr>
          <w:rFonts w:ascii="Courier New" w:hAnsi="Courier New" w:cs="Courier New"/>
        </w:rPr>
        <w:t>β</w:t>
      </w:r>
      <w:r w:rsidR="00825ACD">
        <w:rPr>
          <w:rFonts w:ascii="Courier New" w:hAnsi="Courier New" w:cs="Courier New"/>
        </w:rPr>
        <w:t xml:space="preserve">, </w:t>
      </w:r>
      <w:r w:rsidR="00825ACD">
        <w:rPr>
          <w:rFonts w:ascii="LM Roman 12" w:hAnsi="LM Roman 12" w:cs="Courier New"/>
        </w:rPr>
        <w:t>the first where both are 0.5, and the second at 0.1. Naturally the second takes longer to converge, as the iterative steps are smaller. Results are shown in Figure 1.</w:t>
      </w:r>
      <w:r w:rsidR="00825ACD" w:rsidRPr="00825ACD">
        <w:rPr>
          <w:noProof/>
        </w:rPr>
        <w:t xml:space="preserve"> </w:t>
      </w:r>
    </w:p>
    <w:p w14:paraId="1BE80C01" w14:textId="23B53484" w:rsidR="006D0D96" w:rsidRDefault="006D0D96" w:rsidP="006D0D96">
      <w:pPr>
        <w:jc w:val="center"/>
        <w:rPr>
          <w:rFonts w:ascii="LM Roman 12" w:hAnsi="LM Roman 12"/>
        </w:rPr>
      </w:pPr>
      <w:r>
        <w:rPr>
          <w:rFonts w:ascii="LM Roman 12" w:hAnsi="LM Roman 12"/>
        </w:rPr>
        <w:t>Figure 1</w:t>
      </w:r>
      <w:r w:rsidR="002C15E2">
        <w:rPr>
          <w:rFonts w:ascii="LM Roman 12" w:hAnsi="LM Roman 12"/>
        </w:rPr>
        <w:t>: Iterations in Task 1.1</w:t>
      </w:r>
    </w:p>
    <w:p w14:paraId="4F73B299" w14:textId="482C8D72" w:rsidR="006D0D96" w:rsidRDefault="006D0D96" w:rsidP="006D0D96">
      <w:pPr>
        <w:rPr>
          <w:rFonts w:ascii="LM Roman 12" w:hAnsi="LM Roman 12"/>
        </w:rPr>
      </w:pPr>
      <w:r>
        <w:rPr>
          <w:noProof/>
        </w:rPr>
        <w:drawing>
          <wp:anchor distT="0" distB="0" distL="114300" distR="114300" simplePos="0" relativeHeight="251659264" behindDoc="1" locked="0" layoutInCell="1" allowOverlap="1" wp14:anchorId="752983EF" wp14:editId="4DE0219E">
            <wp:simplePos x="0" y="0"/>
            <wp:positionH relativeFrom="margin">
              <wp:align>right</wp:align>
            </wp:positionH>
            <wp:positionV relativeFrom="paragraph">
              <wp:posOffset>1594485</wp:posOffset>
            </wp:positionV>
            <wp:extent cx="5731510" cy="370840"/>
            <wp:effectExtent l="0" t="0" r="2540" b="0"/>
            <wp:wrapTight wrapText="bothSides">
              <wp:wrapPolygon edited="0">
                <wp:start x="0" y="0"/>
                <wp:lineTo x="0" y="19973"/>
                <wp:lineTo x="21538" y="1997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70840"/>
                    </a:xfrm>
                    <a:prstGeom prst="rect">
                      <a:avLst/>
                    </a:prstGeom>
                  </pic:spPr>
                </pic:pic>
              </a:graphicData>
            </a:graphic>
          </wp:anchor>
        </w:drawing>
      </w:r>
      <w:r>
        <w:rPr>
          <w:rFonts w:ascii="LM Roman 12" w:hAnsi="LM Roman 12"/>
        </w:rPr>
        <w:t>Task 1.2 compares number of iterations to minimise two similar convex 2D functions. The difference is that the first has a coefficient of y of 2, and the second of 1/100. Otherwise the Gradient Descent parameters are equivalent. Results show that the second function takes significantly longer to minimise via Gradient Descent; this is likely due to the plane being significantly shallower, and since we differentiate with respect to x, the coefficient of y has no effect on the step size. This results in it taking significantly longer for the step to become small enough that we converge on the minimum. Results are show in Figure 2.</w:t>
      </w:r>
      <w:r w:rsidRPr="006D0D96">
        <w:rPr>
          <w:noProof/>
        </w:rPr>
        <w:t xml:space="preserve"> </w:t>
      </w:r>
    </w:p>
    <w:p w14:paraId="703B2747" w14:textId="4A8C9948" w:rsidR="006D0D96" w:rsidRDefault="006D0D96" w:rsidP="006D0D96">
      <w:pPr>
        <w:jc w:val="center"/>
        <w:rPr>
          <w:rFonts w:ascii="LM Roman 12" w:hAnsi="LM Roman 12"/>
        </w:rPr>
      </w:pPr>
      <w:r>
        <w:rPr>
          <w:rFonts w:ascii="LM Roman 12" w:hAnsi="LM Roman 12"/>
        </w:rPr>
        <w:t>Figure 2</w:t>
      </w:r>
      <w:r w:rsidR="002C15E2">
        <w:rPr>
          <w:rFonts w:ascii="LM Roman 12" w:hAnsi="LM Roman 12"/>
        </w:rPr>
        <w:t>: Iterations in Task 1.2</w:t>
      </w:r>
    </w:p>
    <w:p w14:paraId="320C9299" w14:textId="6D8C729E" w:rsidR="006D0D96" w:rsidRDefault="006D0D96" w:rsidP="006D0D96">
      <w:pPr>
        <w:rPr>
          <w:rFonts w:ascii="LM Roman 12" w:hAnsi="LM Roman 12"/>
        </w:rPr>
      </w:pPr>
    </w:p>
    <w:p w14:paraId="40161906" w14:textId="1F6DB406" w:rsidR="00B56106" w:rsidRDefault="00B56106" w:rsidP="006D0D96">
      <w:pPr>
        <w:rPr>
          <w:rFonts w:ascii="LM Roman 12" w:hAnsi="LM Roman 12"/>
        </w:rPr>
      </w:pPr>
      <w:r>
        <w:rPr>
          <w:rFonts w:ascii="LM Roman 12" w:hAnsi="LM Roman 12"/>
        </w:rPr>
        <w:t>Task 2.</w:t>
      </w:r>
    </w:p>
    <w:p w14:paraId="4EA0176E" w14:textId="4EE135AB" w:rsidR="00B56106" w:rsidRDefault="007B6124" w:rsidP="00885017">
      <w:pPr>
        <w:jc w:val="both"/>
        <w:rPr>
          <w:rFonts w:ascii="LM Roman 12" w:eastAsiaTheme="minorEastAsia" w:hAnsi="LM Roman 12"/>
        </w:rPr>
      </w:pPr>
      <w:r>
        <w:rPr>
          <w:rFonts w:ascii="LM Roman 12" w:hAnsi="LM Roman 12"/>
        </w:rPr>
        <w:t xml:space="preserve">The goal for Task 2 was to use Gradient Descent to </w:t>
      </w:r>
      <w:r w:rsidR="002C10DB">
        <w:rPr>
          <w:rFonts w:ascii="LM Roman 12" w:hAnsi="LM Roman 12"/>
        </w:rPr>
        <w:t xml:space="preserve">find a best estimator function, in this case a line, </w:t>
      </w:r>
      <w:r w:rsidR="00E724B6">
        <w:rPr>
          <w:rFonts w:ascii="LM Roman 12" w:hAnsi="LM Roman 12"/>
        </w:rPr>
        <w:t xml:space="preserve">for classifying a 2D set of data. </w:t>
      </w:r>
      <w:r w:rsidR="00B01B18">
        <w:rPr>
          <w:rFonts w:ascii="LM Roman 12" w:hAnsi="LM Roman 12"/>
        </w:rPr>
        <w:t xml:space="preserve">We use </w:t>
      </w:r>
      <w:r w:rsidR="0038643E">
        <w:rPr>
          <w:rFonts w:ascii="LM Roman 12" w:hAnsi="LM Roman 12"/>
        </w:rPr>
        <w:t xml:space="preserve">Torch functions to compute the </w:t>
      </w:r>
      <w:r w:rsidR="005D7F13">
        <w:rPr>
          <w:rFonts w:ascii="LM Roman 12" w:hAnsi="LM Roman 12"/>
        </w:rPr>
        <w:t xml:space="preserve">average </w:t>
      </w:r>
      <w:r w:rsidR="00C17523">
        <w:rPr>
          <w:rFonts w:ascii="LM Roman 12" w:hAnsi="LM Roman 12"/>
        </w:rPr>
        <w:t xml:space="preserve">error </w:t>
      </w:r>
      <w:r w:rsidR="001C3590">
        <w:rPr>
          <w:rFonts w:ascii="LM Roman 12" w:hAnsi="LM Roman 12"/>
        </w:rPr>
        <w:t xml:space="preserve">when given a </w:t>
      </w:r>
      <w:r w:rsidR="00553B6D">
        <w:rPr>
          <w:rFonts w:ascii="LM Roman 12" w:hAnsi="LM Roman 12"/>
        </w:rPr>
        <w:t>matrix X and its correct classifications.</w:t>
      </w:r>
      <w:r w:rsidR="00EF5F97">
        <w:rPr>
          <w:rFonts w:ascii="LM Roman 12" w:hAnsi="LM Roman 12"/>
        </w:rPr>
        <w:t xml:space="preserve"> Gradient Descent </w:t>
      </w:r>
      <w:r w:rsidR="00305E04">
        <w:rPr>
          <w:rFonts w:ascii="LM Roman 12" w:hAnsi="LM Roman 12"/>
        </w:rPr>
        <w:t>is then implemented, with the goal of reducing this average</w:t>
      </w:r>
      <w:r w:rsidR="0001358A">
        <w:rPr>
          <w:rFonts w:ascii="LM Roman 12" w:hAnsi="LM Roman 12"/>
        </w:rPr>
        <w:t xml:space="preserve"> error, by altering the parameters w1, w2 and w3.</w:t>
      </w:r>
      <w:r w:rsidR="005649CF">
        <w:rPr>
          <w:rFonts w:ascii="LM Roman 12" w:hAnsi="LM Roman 12"/>
        </w:rPr>
        <w:t xml:space="preserve"> As opposed to working towards a</w:t>
      </w:r>
      <w:r w:rsidR="009B108E">
        <w:rPr>
          <w:rFonts w:ascii="LM Roman 12" w:hAnsi="LM Roman 12"/>
        </w:rPr>
        <w:t xml:space="preserve"> maximum error as in Task 1,</w:t>
      </w:r>
      <w:r w:rsidR="002F6B9C">
        <w:rPr>
          <w:rFonts w:ascii="LM Roman 12" w:hAnsi="LM Roman 12"/>
        </w:rPr>
        <w:t xml:space="preserve"> we instead run the </w:t>
      </w:r>
      <w:r w:rsidR="00C00297">
        <w:rPr>
          <w:rFonts w:ascii="LM Roman 12" w:hAnsi="LM Roman 12"/>
        </w:rPr>
        <w:t xml:space="preserve">Gradient Descent for a specified number of </w:t>
      </w:r>
      <w:r w:rsidR="004F2E87">
        <w:rPr>
          <w:rFonts w:ascii="LM Roman 12" w:hAnsi="LM Roman 12"/>
        </w:rPr>
        <w:t>iterations</w:t>
      </w:r>
      <w:r w:rsidR="00091C8E">
        <w:rPr>
          <w:rFonts w:ascii="LM Roman 12" w:hAnsi="LM Roman 12"/>
        </w:rPr>
        <w:t xml:space="preserve">, as a control for balancing running time and required </w:t>
      </w:r>
      <w:r w:rsidR="00091C8E">
        <w:rPr>
          <w:rFonts w:ascii="LM Roman 12" w:hAnsi="LM Roman 12"/>
        </w:rPr>
        <w:lastRenderedPageBreak/>
        <w:t xml:space="preserve">accuracy. </w:t>
      </w:r>
      <w:r w:rsidR="007B16B7">
        <w:rPr>
          <w:rFonts w:ascii="LM Roman 12" w:hAnsi="LM Roman 12"/>
        </w:rPr>
        <w:t>Additionally, the step size</w:t>
      </w:r>
      <w:r w:rsidR="00766A77">
        <w:rPr>
          <w:rFonts w:ascii="LM Roman 12" w:hAnsi="LM Roman 12"/>
        </w:rPr>
        <w:t xml:space="preserve"> on each iteration is fixed,</w:t>
      </w:r>
      <w:r w:rsidR="00176802">
        <w:rPr>
          <w:rFonts w:ascii="LM Roman 12" w:hAnsi="LM Roman 12"/>
        </w:rPr>
        <w:t xml:space="preserve"> a larger step value results in </w:t>
      </w:r>
      <w:r w:rsidR="0075128B">
        <w:rPr>
          <w:rFonts w:ascii="LM Roman 12" w:hAnsi="LM Roman 12"/>
        </w:rPr>
        <w:t xml:space="preserve">faster convergence, but sacrifices a degree of accuracy, </w:t>
      </w:r>
      <w:r w:rsidR="00E61605">
        <w:rPr>
          <w:rFonts w:ascii="LM Roman 12" w:hAnsi="LM Roman 12"/>
        </w:rPr>
        <w:t xml:space="preserve">and </w:t>
      </w:r>
      <w:r w:rsidR="008F6EA3">
        <w:rPr>
          <w:rFonts w:ascii="LM Roman 12" w:hAnsi="LM Roman 12"/>
        </w:rPr>
        <w:t xml:space="preserve">gives </w:t>
      </w:r>
      <w:r w:rsidR="005C2D8B">
        <w:rPr>
          <w:rFonts w:ascii="LM Roman 12" w:hAnsi="LM Roman 12"/>
        </w:rPr>
        <w:t>significantly lower accuracy a</w:t>
      </w:r>
      <w:r w:rsidR="00630621">
        <w:rPr>
          <w:rFonts w:ascii="LM Roman 12" w:hAnsi="LM Roman 12"/>
        </w:rPr>
        <w:t>t fewer iterations.</w:t>
      </w:r>
      <w:r w:rsidR="002E0425">
        <w:rPr>
          <w:rFonts w:ascii="LM Roman 12" w:hAnsi="LM Roman 12"/>
        </w:rPr>
        <w:t xml:space="preserve"> The default is 0.1, which gives smooth but slow convergence</w:t>
      </w:r>
      <w:r w:rsidR="002E4A4F">
        <w:rPr>
          <w:rFonts w:ascii="LM Roman 12" w:hAnsi="LM Roman 12"/>
        </w:rPr>
        <w:t xml:space="preserve"> on our dataset. </w:t>
      </w:r>
      <w:r w:rsidR="00467754">
        <w:rPr>
          <w:rFonts w:ascii="LM Roman 12" w:hAnsi="LM Roman 12"/>
        </w:rPr>
        <w:t xml:space="preserve">Finally, we rearrange the </w:t>
      </w:r>
      <w:r w:rsidR="00D968A0">
        <w:rPr>
          <w:rFonts w:ascii="LM Roman 12" w:hAnsi="LM Roman 12"/>
        </w:rPr>
        <w:t xml:space="preserve">weight equation </w:t>
      </w:r>
      <w:r w:rsidR="00C935CD">
        <w:rPr>
          <w:rFonts w:ascii="LM Roman 12" w:hAnsi="LM Roman 12"/>
        </w:rPr>
        <w:t xml:space="preserve">in order to plot lines for </w:t>
      </w:r>
      <w:r w:rsidR="005614A2">
        <w:rPr>
          <w:rFonts w:ascii="LM Roman 12" w:hAnsi="LM Roman 12"/>
        </w:rPr>
        <w:t xml:space="preserve">each step of gradient descent, to visualise </w:t>
      </w:r>
      <w:r w:rsidR="00101FD0">
        <w:rPr>
          <w:rFonts w:ascii="LM Roman 12" w:hAnsi="LM Roman 12"/>
        </w:rPr>
        <w:t>the convergence.</w:t>
      </w:r>
      <w:r w:rsidR="000B6395">
        <w:rPr>
          <w:rFonts w:ascii="LM Roman 12" w:hAnsi="LM Roman 12"/>
        </w:rPr>
        <w:t xml:space="preserve"> We plot each line according to </w:t>
      </w:r>
      <w:r w:rsidR="006E123E">
        <w:rPr>
          <w:rFonts w:ascii="LM Roman 12" w:hAnsi="LM Roman 12"/>
        </w:rPr>
        <w:t xml:space="preserve">y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oMath>
      <w:r w:rsidR="003D4389">
        <w:rPr>
          <w:rFonts w:ascii="LM Roman 12" w:eastAsiaTheme="minorEastAsia" w:hAnsi="LM Roman 12"/>
        </w:rPr>
        <w:t>.</w:t>
      </w:r>
      <w:r w:rsidR="00885017">
        <w:rPr>
          <w:rFonts w:ascii="LM Roman 12" w:eastAsiaTheme="minorEastAsia" w:hAnsi="LM Roman 12"/>
        </w:rPr>
        <w:t xml:space="preserve"> The final vector after </w:t>
      </w:r>
      <w:r w:rsidR="002C15E2">
        <w:rPr>
          <w:noProof/>
        </w:rPr>
        <w:drawing>
          <wp:anchor distT="0" distB="0" distL="114300" distR="114300" simplePos="0" relativeHeight="251660288" behindDoc="1" locked="0" layoutInCell="1" allowOverlap="1" wp14:anchorId="263AAB85" wp14:editId="30D4B976">
            <wp:simplePos x="0" y="0"/>
            <wp:positionH relativeFrom="margin">
              <wp:align>right</wp:align>
            </wp:positionH>
            <wp:positionV relativeFrom="paragraph">
              <wp:posOffset>1593850</wp:posOffset>
            </wp:positionV>
            <wp:extent cx="5731510" cy="227965"/>
            <wp:effectExtent l="0" t="0" r="2540" b="635"/>
            <wp:wrapTight wrapText="bothSides">
              <wp:wrapPolygon edited="0">
                <wp:start x="0" y="0"/>
                <wp:lineTo x="0" y="19855"/>
                <wp:lineTo x="21538" y="19855"/>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27965"/>
                    </a:xfrm>
                    <a:prstGeom prst="rect">
                      <a:avLst/>
                    </a:prstGeom>
                  </pic:spPr>
                </pic:pic>
              </a:graphicData>
            </a:graphic>
          </wp:anchor>
        </w:drawing>
      </w:r>
      <w:r w:rsidR="00256078">
        <w:rPr>
          <w:rFonts w:ascii="LM Roman 12" w:eastAsiaTheme="minorEastAsia" w:hAnsi="LM Roman 12"/>
        </w:rPr>
        <w:t xml:space="preserve">20000 iterations, and the </w:t>
      </w:r>
      <w:r w:rsidR="00D65EDD">
        <w:rPr>
          <w:rFonts w:ascii="LM Roman 12" w:eastAsiaTheme="minorEastAsia" w:hAnsi="LM Roman 12"/>
        </w:rPr>
        <w:t>separation it represents, are shown below.</w:t>
      </w:r>
    </w:p>
    <w:p w14:paraId="0FE1F31F" w14:textId="79AC68DE" w:rsidR="002C15E2" w:rsidRDefault="002C15E2" w:rsidP="002C15E2">
      <w:pPr>
        <w:jc w:val="center"/>
        <w:rPr>
          <w:rFonts w:ascii="LM Roman 12" w:hAnsi="LM Roman 12"/>
        </w:rPr>
      </w:pPr>
      <w:r>
        <w:rPr>
          <w:rFonts w:ascii="LM Roman 12" w:hAnsi="LM Roman 12"/>
        </w:rPr>
        <w:t>Figure 3: Final value of w</w:t>
      </w:r>
    </w:p>
    <w:p w14:paraId="5052824C" w14:textId="130FB6D2" w:rsidR="002C15E2" w:rsidRDefault="008D5A3D" w:rsidP="002C15E2">
      <w:pPr>
        <w:jc w:val="center"/>
        <w:rPr>
          <w:noProof/>
        </w:rPr>
      </w:pPr>
      <w:bookmarkStart w:id="0" w:name="_GoBack"/>
      <w:bookmarkEnd w:id="0"/>
      <w:r>
        <w:rPr>
          <w:noProof/>
        </w:rPr>
        <w:drawing>
          <wp:inline distT="0" distB="0" distL="0" distR="0" wp14:anchorId="353B783B" wp14:editId="22CFA593">
            <wp:extent cx="3282950" cy="2478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870" cy="2488517"/>
                    </a:xfrm>
                    <a:prstGeom prst="rect">
                      <a:avLst/>
                    </a:prstGeom>
                  </pic:spPr>
                </pic:pic>
              </a:graphicData>
            </a:graphic>
          </wp:inline>
        </w:drawing>
      </w:r>
    </w:p>
    <w:p w14:paraId="0BBC1C9A" w14:textId="33D7FD22" w:rsidR="008D5A3D" w:rsidRPr="00E44DAF" w:rsidRDefault="008D5A3D" w:rsidP="008D5A3D">
      <w:pPr>
        <w:jc w:val="center"/>
        <w:rPr>
          <w:rFonts w:ascii="LM Roman 12" w:hAnsi="LM Roman 12"/>
        </w:rPr>
      </w:pPr>
      <w:r w:rsidRPr="00E44DAF">
        <w:rPr>
          <w:rFonts w:ascii="LM Roman 12" w:hAnsi="LM Roman 12"/>
          <w:noProof/>
        </w:rPr>
        <w:t xml:space="preserve">Figure 4: Final </w:t>
      </w:r>
      <w:r w:rsidR="00E44DAF" w:rsidRPr="00E44DAF">
        <w:rPr>
          <w:rFonts w:ascii="LM Roman 12" w:hAnsi="LM Roman 12"/>
          <w:noProof/>
        </w:rPr>
        <w:t>seperator output</w:t>
      </w:r>
    </w:p>
    <w:sectPr w:rsidR="008D5A3D" w:rsidRPr="00E4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4C"/>
    <w:rsid w:val="0001358A"/>
    <w:rsid w:val="00091C8E"/>
    <w:rsid w:val="000B6395"/>
    <w:rsid w:val="00101FD0"/>
    <w:rsid w:val="0017440C"/>
    <w:rsid w:val="00176802"/>
    <w:rsid w:val="001C3590"/>
    <w:rsid w:val="001E3121"/>
    <w:rsid w:val="00256078"/>
    <w:rsid w:val="00290AEF"/>
    <w:rsid w:val="002C10DB"/>
    <w:rsid w:val="002C15E2"/>
    <w:rsid w:val="002E0425"/>
    <w:rsid w:val="002E4A4F"/>
    <w:rsid w:val="002F6B9C"/>
    <w:rsid w:val="00305E04"/>
    <w:rsid w:val="00357FFC"/>
    <w:rsid w:val="0038643E"/>
    <w:rsid w:val="003A60E4"/>
    <w:rsid w:val="003D4389"/>
    <w:rsid w:val="00467754"/>
    <w:rsid w:val="004F2E87"/>
    <w:rsid w:val="00553B6D"/>
    <w:rsid w:val="005614A2"/>
    <w:rsid w:val="005649CF"/>
    <w:rsid w:val="005C2D8B"/>
    <w:rsid w:val="005D7F13"/>
    <w:rsid w:val="00630621"/>
    <w:rsid w:val="006D0D96"/>
    <w:rsid w:val="006E123E"/>
    <w:rsid w:val="0075128B"/>
    <w:rsid w:val="00766A77"/>
    <w:rsid w:val="007B16B7"/>
    <w:rsid w:val="007B6124"/>
    <w:rsid w:val="00825ACD"/>
    <w:rsid w:val="00885017"/>
    <w:rsid w:val="008D5A3D"/>
    <w:rsid w:val="008F6EA3"/>
    <w:rsid w:val="009B108E"/>
    <w:rsid w:val="00A00E8D"/>
    <w:rsid w:val="00B01B18"/>
    <w:rsid w:val="00B56106"/>
    <w:rsid w:val="00BD318B"/>
    <w:rsid w:val="00C00297"/>
    <w:rsid w:val="00C17523"/>
    <w:rsid w:val="00C935CD"/>
    <w:rsid w:val="00D65EDD"/>
    <w:rsid w:val="00D968A0"/>
    <w:rsid w:val="00E44DAF"/>
    <w:rsid w:val="00E5454C"/>
    <w:rsid w:val="00E61605"/>
    <w:rsid w:val="00E724B6"/>
    <w:rsid w:val="00ED64A2"/>
    <w:rsid w:val="00EF5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E40D"/>
  <w15:chartTrackingRefBased/>
  <w15:docId w15:val="{6456B399-F0C5-404A-A57B-5BD217B4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Sutton</dc:creator>
  <cp:keywords/>
  <dc:description/>
  <cp:lastModifiedBy>Matthew Sutton</cp:lastModifiedBy>
  <cp:revision>50</cp:revision>
  <dcterms:created xsi:type="dcterms:W3CDTF">2020-02-12T22:57:00Z</dcterms:created>
  <dcterms:modified xsi:type="dcterms:W3CDTF">2020-02-13T10:05:00Z</dcterms:modified>
</cp:coreProperties>
</file>