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F1" w:rsidRPr="008455F1" w:rsidRDefault="008455F1" w:rsidP="00494B61">
      <w:pPr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>
        <w:rPr>
          <w:noProof/>
        </w:rPr>
        <w:drawing>
          <wp:inline distT="0" distB="0" distL="0" distR="0" wp14:anchorId="64CB8F48" wp14:editId="7044AA7A">
            <wp:extent cx="5934075" cy="4686300"/>
            <wp:effectExtent l="0" t="0" r="9525" b="0"/>
            <wp:docPr id="1" name="Picture 1" descr="C:\Users\Minho Lee\AppData\Local\Microsoft\Windows\INetCache\Content.Word\Screen Shot 2015-11-24 at 7.5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ho Lee\AppData\Local\Microsoft\Windows\INetCache\Content.Word\Screen Shot 2015-11-24 at 7.55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16" w:rsidRDefault="008455F1" w:rsidP="008455F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>As we can see from the graph, Gauss-Seidel can compute the approximate solution with less number of iteration than Jacobi. On the gr</w:t>
      </w:r>
      <w:bookmarkStart w:id="0" w:name="_GoBack"/>
      <w:bookmarkEnd w:id="0"/>
      <w:r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aph, Gauss-Seidel’s number of iteration does not </w:t>
      </w:r>
      <w:r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lastRenderedPageBreak/>
        <w:t xml:space="preserve">exceed 10. On the other hand, Jacobi’s number of iteration is </w:t>
      </w:r>
      <w:r w:rsidR="00494B61">
        <w:rPr>
          <w:rFonts w:ascii="Times New Roman" w:eastAsia="Times New Roman" w:hAnsi="Times New Roman" w:cs="Times New Roman"/>
          <w:color w:val="222222"/>
          <w:sz w:val="24"/>
          <w:szCs w:val="19"/>
        </w:rPr>
        <w:t>much larger</w:t>
      </w:r>
      <w:r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. </w:t>
      </w:r>
      <w:r w:rsidR="00974F16">
        <w:rPr>
          <w:rFonts w:ascii="Times New Roman" w:eastAsia="Times New Roman" w:hAnsi="Times New Roman" w:cs="Times New Roman"/>
          <w:noProof/>
          <w:color w:val="222222"/>
          <w:sz w:val="24"/>
          <w:szCs w:val="19"/>
        </w:rPr>
        <w:drawing>
          <wp:inline distT="0" distB="0" distL="0" distR="0">
            <wp:extent cx="3790950" cy="5076825"/>
            <wp:effectExtent l="0" t="0" r="0" b="9525"/>
            <wp:docPr id="2" name="Picture 2" descr="C:\Users\Minho Lee\AppData\Local\Microsoft\Windows\INetCache\Content.Word\Screen Shot 2015-11-24 at 7.5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ho Lee\AppData\Local\Microsoft\Windows\INetCache\Content.Word\Screen Shot 2015-11-24 at 7.55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F1" w:rsidRPr="008455F1" w:rsidRDefault="00974F16" w:rsidP="008455F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As we can see from the result we got, </w:t>
      </w:r>
      <w:r w:rsidR="008455F1"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>Jacobi method iterates more than approximately 4 time</w:t>
      </w:r>
      <w:r w:rsidR="00494B61">
        <w:rPr>
          <w:rFonts w:ascii="Times New Roman" w:eastAsia="Times New Roman" w:hAnsi="Times New Roman" w:cs="Times New Roman"/>
          <w:color w:val="222222"/>
          <w:sz w:val="24"/>
          <w:szCs w:val="19"/>
        </w:rPr>
        <w:t>s more than Gauss-Seidel method</w:t>
      </w:r>
      <w:r w:rsidR="008455F1"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>.</w:t>
      </w:r>
      <w:r w:rsidR="00494B61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We can also see that t</w:t>
      </w:r>
      <w:r w:rsidR="00494B61"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>he number of iteration varies depends on value of initial vector position, x0. N, number of iteration, tends to be smaller when the initial error, ||x0-xexact||, is close to 0. Therefore, when initial vector position</w:t>
      </w:r>
      <w:r w:rsidR="00494B61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is closer to the exact vector,</w:t>
      </w:r>
      <w:r w:rsidR="00494B61" w:rsidRPr="008455F1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it shortens the number of iteration.</w:t>
      </w:r>
    </w:p>
    <w:p w:rsidR="00BB5647" w:rsidRDefault="00494B61">
      <w:r>
        <w:t xml:space="preserve"> </w:t>
      </w:r>
    </w:p>
    <w:sectPr w:rsidR="00BB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F1"/>
    <w:rsid w:val="0008490E"/>
    <w:rsid w:val="00494B61"/>
    <w:rsid w:val="008455F1"/>
    <w:rsid w:val="00974F16"/>
    <w:rsid w:val="00D1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4B306-9F9C-42F3-BB64-E4BBB3D0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1</cp:revision>
  <dcterms:created xsi:type="dcterms:W3CDTF">2015-11-25T01:02:00Z</dcterms:created>
  <dcterms:modified xsi:type="dcterms:W3CDTF">2015-11-25T01:25:00Z</dcterms:modified>
</cp:coreProperties>
</file>