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DC68E9" w14:textId="06E56D7E" w:rsidR="0057235E" w:rsidRPr="0057235E" w:rsidRDefault="0057235E" w:rsidP="0057235E">
      <w:pPr>
        <w:pStyle w:val="NoSpacing"/>
        <w:jc w:val="center"/>
      </w:pPr>
      <w:r w:rsidRPr="0057235E">
        <w:rPr>
          <w:noProof/>
        </w:rPr>
        <w:drawing>
          <wp:inline distT="0" distB="0" distL="0" distR="0" wp14:anchorId="5C815666" wp14:editId="31AF5A54">
            <wp:extent cx="3531299" cy="781316"/>
            <wp:effectExtent l="0" t="0" r="0" b="0"/>
            <wp:docPr id="1068051230"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51230" name="Picture 1" descr="A blue and red logo&#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32977" cy="803813"/>
                    </a:xfrm>
                    <a:prstGeom prst="rect">
                      <a:avLst/>
                    </a:prstGeom>
                    <a:noFill/>
                    <a:ln>
                      <a:noFill/>
                    </a:ln>
                  </pic:spPr>
                </pic:pic>
              </a:graphicData>
            </a:graphic>
          </wp:inline>
        </w:drawing>
      </w:r>
    </w:p>
    <w:p w14:paraId="7ADB8F59" w14:textId="77777777" w:rsidR="0057235E" w:rsidRDefault="0057235E" w:rsidP="0057235E">
      <w:pPr>
        <w:pStyle w:val="NoSpacing"/>
      </w:pPr>
    </w:p>
    <w:p w14:paraId="33B08140" w14:textId="66BCFA4F" w:rsidR="00213C8A" w:rsidRDefault="00CC1BC4" w:rsidP="00F834EE">
      <w:pPr>
        <w:pStyle w:val="Heading1"/>
        <w:jc w:val="center"/>
      </w:pPr>
      <w:r w:rsidRPr="00F834EE">
        <w:rPr>
          <w:sz w:val="36"/>
          <w:szCs w:val="36"/>
        </w:rPr>
        <w:t>HOSPITALITY TECHNOLOGIES, LLC</w:t>
      </w:r>
      <w:r w:rsidRPr="00F834EE">
        <w:rPr>
          <w:sz w:val="36"/>
          <w:szCs w:val="36"/>
        </w:rPr>
        <w:br/>
        <w:t>GUEST SUPPORT SERVICES AGREEMENT</w:t>
      </w:r>
    </w:p>
    <w:p w14:paraId="155B4C38" w14:textId="77777777" w:rsidR="00213C8A" w:rsidRDefault="00CC1BC4" w:rsidP="00F834EE">
      <w:pPr>
        <w:pStyle w:val="NoSpacing"/>
      </w:pPr>
      <w:r>
        <w:br/>
        <w:t>This Guest Support Services Agreement (“Agreement”) is entered into as of the Effective Date below by and between:</w:t>
      </w:r>
      <w:r>
        <w:br/>
      </w:r>
    </w:p>
    <w:p w14:paraId="6F09F27B" w14:textId="22985137" w:rsidR="00F834EE" w:rsidRDefault="00CC1BC4">
      <w:r>
        <w:t>**Hospitality Technologies, LLC** (“HT”</w:t>
      </w:r>
      <w:r w:rsidR="005C05DB">
        <w:t>)</w:t>
      </w:r>
      <w:r>
        <w:br/>
        <w:t>520 E. Montford Ave.</w:t>
      </w:r>
      <w:r>
        <w:br/>
        <w:t>Ada, Ohio 45810</w:t>
      </w:r>
      <w:r>
        <w:br/>
        <w:t>Phone: 1-866-779-1215</w:t>
      </w:r>
      <w:r>
        <w:br/>
        <w:t>and</w:t>
      </w:r>
      <w:r>
        <w:br/>
        <w:t>**Hotel Property** (“Hotel”)</w:t>
      </w:r>
      <w:r>
        <w:br/>
        <w:t>as identified by its unique Property or Inn</w:t>
      </w:r>
      <w:r w:rsidR="001B15D1">
        <w:t xml:space="preserve"> </w:t>
      </w:r>
      <w:r>
        <w:t>Code identifier (e.g., AUAAN).</w:t>
      </w:r>
    </w:p>
    <w:p w14:paraId="6B88D147" w14:textId="5715EEBE" w:rsidR="00DD3977" w:rsidRDefault="00F834EE" w:rsidP="00DD3977">
      <w:r>
        <w:t>Hotel Name</w:t>
      </w:r>
      <w:proofErr w:type="gramStart"/>
      <w:r>
        <w:t>:</w:t>
      </w:r>
      <w:r w:rsidR="00864C32">
        <w:t xml:space="preserve">  {</w:t>
      </w:r>
      <w:proofErr w:type="gramEnd"/>
      <w:r w:rsidR="00864C32">
        <w:t>{HOTEL_NAME}}</w:t>
      </w:r>
    </w:p>
    <w:p w14:paraId="2E65FE20" w14:textId="6A1B0BDB" w:rsidR="00DD3977" w:rsidRDefault="00F834EE" w:rsidP="00DD3977">
      <w:r>
        <w:t>Hotel Address</w:t>
      </w:r>
      <w:proofErr w:type="gramStart"/>
      <w:r>
        <w:t>:</w:t>
      </w:r>
      <w:r w:rsidR="00864C32">
        <w:t xml:space="preserve">  {</w:t>
      </w:r>
      <w:proofErr w:type="gramEnd"/>
      <w:r w:rsidR="00864C32">
        <w:t>{ADDRESS}}</w:t>
      </w:r>
    </w:p>
    <w:p w14:paraId="6A87BD42" w14:textId="26697999" w:rsidR="00213C8A" w:rsidRDefault="00F834EE" w:rsidP="00DD3977">
      <w:r>
        <w:t>Hotel identifier or Inn</w:t>
      </w:r>
      <w:r w:rsidR="001B15D1">
        <w:t xml:space="preserve"> </w:t>
      </w:r>
      <w:r>
        <w:t>Code:</w:t>
      </w:r>
      <w:r w:rsidR="001B15D1">
        <w:t xml:space="preserve"> </w:t>
      </w:r>
      <w:r w:rsidR="00864C32">
        <w:t>{{INN_CODE}}</w:t>
      </w:r>
      <w:r>
        <w:br/>
      </w:r>
    </w:p>
    <w:p w14:paraId="747480AA" w14:textId="77777777" w:rsidR="00213C8A" w:rsidRDefault="00CC1BC4" w:rsidP="00B45F2A">
      <w:pPr>
        <w:pStyle w:val="Heading2"/>
      </w:pPr>
      <w:r>
        <w:t>1. PURPOSE</w:t>
      </w:r>
    </w:p>
    <w:p w14:paraId="0CA6A80B" w14:textId="77777777" w:rsidR="00B45F2A" w:rsidRDefault="00CC1BC4" w:rsidP="00B45F2A">
      <w:r>
        <w:t xml:space="preserve">The purpose of this Agreement is to establish the terms and conditions under which HT will provide 24x7x365 Guest Support Services for the Hotel’s cloud-managed </w:t>
      </w:r>
      <w:proofErr w:type="spellStart"/>
      <w:r>
        <w:t>WiFi</w:t>
      </w:r>
      <w:proofErr w:type="spellEnd"/>
      <w:r>
        <w:t xml:space="preserve"> network and related connectivity infrastructure.</w:t>
      </w:r>
    </w:p>
    <w:p w14:paraId="1CF54854" w14:textId="11ABF36F" w:rsidR="00213C8A" w:rsidRPr="00B45F2A" w:rsidRDefault="00CC1BC4" w:rsidP="00B45F2A">
      <w:pPr>
        <w:pStyle w:val="Heading2"/>
      </w:pPr>
      <w:r w:rsidRPr="00B45F2A">
        <w:t>2. DEFINITIONS</w:t>
      </w:r>
    </w:p>
    <w:p w14:paraId="43499D99" w14:textId="77777777" w:rsidR="00B45F2A" w:rsidRDefault="00CC1BC4" w:rsidP="00B45F2A">
      <w:pPr>
        <w:pStyle w:val="ListParagraph"/>
        <w:numPr>
          <w:ilvl w:val="0"/>
          <w:numId w:val="24"/>
        </w:numPr>
      </w:pPr>
      <w:r>
        <w:t>“Dashboard” means HT’s secure, web-based platform used for monitoring, reporting, and ticket management, including call logging, equipment tracking, and network analytics.</w:t>
      </w:r>
    </w:p>
    <w:p w14:paraId="5AFF17FF" w14:textId="77777777" w:rsidR="00B45F2A" w:rsidRDefault="00CC1BC4" w:rsidP="00B45F2A">
      <w:pPr>
        <w:pStyle w:val="ListParagraph"/>
        <w:numPr>
          <w:ilvl w:val="0"/>
          <w:numId w:val="24"/>
        </w:numPr>
      </w:pPr>
      <w:r>
        <w:t xml:space="preserve">“Guest” means an end-user or Hotel customer seeking to access the property’s </w:t>
      </w:r>
      <w:proofErr w:type="spellStart"/>
      <w:r>
        <w:t>WiFi</w:t>
      </w:r>
      <w:proofErr w:type="spellEnd"/>
      <w:r>
        <w:t xml:space="preserve"> or Internet network.</w:t>
      </w:r>
    </w:p>
    <w:p w14:paraId="4C491E0A" w14:textId="77777777" w:rsidR="00B45F2A" w:rsidRDefault="00CC1BC4" w:rsidP="00B45F2A">
      <w:pPr>
        <w:pStyle w:val="ListParagraph"/>
        <w:numPr>
          <w:ilvl w:val="0"/>
          <w:numId w:val="24"/>
        </w:numPr>
      </w:pPr>
      <w:r>
        <w:t>“Guest Support Helpdesk” means the HT-operated call center providing 24x7x365 technical support via phone, chat, or email to Guests and Hotel Staff.</w:t>
      </w:r>
    </w:p>
    <w:p w14:paraId="7884FD20" w14:textId="77777777" w:rsidR="00B45F2A" w:rsidRDefault="00CC1BC4" w:rsidP="00B45F2A">
      <w:pPr>
        <w:pStyle w:val="ListParagraph"/>
        <w:numPr>
          <w:ilvl w:val="0"/>
          <w:numId w:val="24"/>
        </w:numPr>
      </w:pPr>
      <w:r>
        <w:t>“Hotel Staff” means Hotel employees, contractors, or authorized representatives with access credentials to HT systems or dashboards.</w:t>
      </w:r>
    </w:p>
    <w:p w14:paraId="3D6C0DD7" w14:textId="77777777" w:rsidR="00B45F2A" w:rsidRDefault="00CC1BC4" w:rsidP="00B45F2A">
      <w:pPr>
        <w:pStyle w:val="ListParagraph"/>
        <w:numPr>
          <w:ilvl w:val="0"/>
          <w:numId w:val="24"/>
        </w:numPr>
      </w:pPr>
      <w:r>
        <w:t>“Location” means the physical premises of the Hotel covered under this Agreement.</w:t>
      </w:r>
    </w:p>
    <w:p w14:paraId="0EB6110F" w14:textId="77777777" w:rsidR="000056F5" w:rsidRDefault="000056F5" w:rsidP="000056F5"/>
    <w:p w14:paraId="70DA2FEF" w14:textId="77777777" w:rsidR="00B45F2A" w:rsidRDefault="005C05DB" w:rsidP="00B45F2A">
      <w:pPr>
        <w:pStyle w:val="ListParagraph"/>
        <w:numPr>
          <w:ilvl w:val="0"/>
          <w:numId w:val="24"/>
        </w:numPr>
      </w:pPr>
      <w:proofErr w:type="gramStart"/>
      <w:r>
        <w:t>”Go</w:t>
      </w:r>
      <w:proofErr w:type="gramEnd"/>
      <w:r>
        <w:t xml:space="preserve"> Live Date</w:t>
      </w:r>
      <w:r w:rsidR="00CC1BC4">
        <w:t xml:space="preserve">” means the date the Hotel’s </w:t>
      </w:r>
      <w:proofErr w:type="spellStart"/>
      <w:r>
        <w:t>WiFi</w:t>
      </w:r>
      <w:proofErr w:type="spellEnd"/>
      <w:r>
        <w:t xml:space="preserve"> solution has been installed</w:t>
      </w:r>
      <w:r w:rsidR="00CC1BC4">
        <w:t>.</w:t>
      </w:r>
    </w:p>
    <w:p w14:paraId="19B57A35" w14:textId="5E859C53" w:rsidR="009B19D7" w:rsidRDefault="00CC1BC4" w:rsidP="00B45F2A">
      <w:pPr>
        <w:pStyle w:val="ListParagraph"/>
        <w:numPr>
          <w:ilvl w:val="0"/>
          <w:numId w:val="24"/>
        </w:numPr>
      </w:pPr>
      <w:r>
        <w:t xml:space="preserve">“Login” means any method of authentication used to connect to the Guest </w:t>
      </w:r>
      <w:proofErr w:type="spellStart"/>
      <w:r>
        <w:t>WiFi</w:t>
      </w:r>
      <w:proofErr w:type="spellEnd"/>
      <w:r>
        <w:t xml:space="preserve"> network,</w:t>
      </w:r>
      <w:r w:rsidR="00C01CDE">
        <w:t xml:space="preserve"> </w:t>
      </w:r>
      <w:r>
        <w:t>including last name/room number, access code, or portal-based authentication.</w:t>
      </w:r>
    </w:p>
    <w:p w14:paraId="4062FE85" w14:textId="479E29C6" w:rsidR="00213C8A" w:rsidRDefault="00CC1BC4" w:rsidP="00B45F2A">
      <w:pPr>
        <w:pStyle w:val="Heading2"/>
      </w:pPr>
      <w:r>
        <w:t>3. SERVICES PROVIDED</w:t>
      </w:r>
    </w:p>
    <w:p w14:paraId="680B3555" w14:textId="145D0F7A" w:rsidR="00C10CBD" w:rsidRDefault="00CC1BC4" w:rsidP="00C10CBD">
      <w:r>
        <w:t>HT shall provide the Hotel with Guest Support Helpdesk services including, but not limited to:</w:t>
      </w:r>
    </w:p>
    <w:p w14:paraId="1F7B1A55" w14:textId="77777777" w:rsidR="00B45F2A" w:rsidRDefault="00CC1BC4" w:rsidP="00C10CBD">
      <w:pPr>
        <w:pStyle w:val="ListParagraph"/>
        <w:numPr>
          <w:ilvl w:val="0"/>
          <w:numId w:val="25"/>
        </w:numPr>
      </w:pPr>
      <w:r>
        <w:t>24x7x365 inbound Guest and Staff support through a dedicated toll-free number and email address.</w:t>
      </w:r>
    </w:p>
    <w:p w14:paraId="47A3FC13" w14:textId="77777777" w:rsidR="00B45F2A" w:rsidRDefault="00CC1BC4" w:rsidP="00B45F2A">
      <w:pPr>
        <w:pStyle w:val="ListParagraph"/>
        <w:numPr>
          <w:ilvl w:val="0"/>
          <w:numId w:val="25"/>
        </w:numPr>
      </w:pPr>
      <w:r>
        <w:t>Remote troubleshooting of Guest connectivity issues, browser and device configurations, and login assistance.</w:t>
      </w:r>
    </w:p>
    <w:p w14:paraId="27DD063E" w14:textId="77777777" w:rsidR="00B45F2A" w:rsidRDefault="00CC1BC4" w:rsidP="00B45F2A">
      <w:pPr>
        <w:pStyle w:val="ListParagraph"/>
        <w:numPr>
          <w:ilvl w:val="0"/>
          <w:numId w:val="25"/>
        </w:numPr>
      </w:pPr>
      <w:r>
        <w:t>Escalation and resolution of network-related issues through HT’s Network Operations Center (NOC).</w:t>
      </w:r>
    </w:p>
    <w:p w14:paraId="0D103524" w14:textId="77777777" w:rsidR="00B45F2A" w:rsidRDefault="00CC1BC4" w:rsidP="00B45F2A">
      <w:pPr>
        <w:pStyle w:val="ListParagraph"/>
        <w:numPr>
          <w:ilvl w:val="0"/>
          <w:numId w:val="25"/>
        </w:numPr>
      </w:pPr>
      <w:r>
        <w:t>Continuous network performance monitoring via the HT Dashboard, including real-time alerts, uptime tracking, and service history visibility for Hotel Staff.</w:t>
      </w:r>
    </w:p>
    <w:p w14:paraId="30CB1B6B" w14:textId="46CAF804" w:rsidR="00213C8A" w:rsidRDefault="00CC1BC4" w:rsidP="00B45F2A">
      <w:pPr>
        <w:pStyle w:val="ListParagraph"/>
        <w:numPr>
          <w:ilvl w:val="0"/>
          <w:numId w:val="25"/>
        </w:numPr>
      </w:pPr>
      <w:r>
        <w:t>Coordination with broadband and third-party vendors when needed to resolve service interruptions.</w:t>
      </w:r>
    </w:p>
    <w:p w14:paraId="7AE7AF4F" w14:textId="77777777" w:rsidR="00213C8A" w:rsidRDefault="00CC1BC4" w:rsidP="00B45F2A">
      <w:pPr>
        <w:pStyle w:val="Heading2"/>
      </w:pPr>
      <w:r>
        <w:t>4. FEES AND PAYMENT</w:t>
      </w:r>
    </w:p>
    <w:p w14:paraId="253D68EE" w14:textId="62BB625A" w:rsidR="00213C8A" w:rsidRDefault="00CC1BC4" w:rsidP="00B45F2A">
      <w:r>
        <w:t>Fees for Guest Support Services shall be billed monthly based on the agreed room count and meeting space coverage, as detailed in Exhibit A.</w:t>
      </w:r>
    </w:p>
    <w:p w14:paraId="3FEF366C" w14:textId="6057E876" w:rsidR="00213C8A" w:rsidRDefault="00CC1BC4" w:rsidP="00B45F2A">
      <w:pPr>
        <w:pStyle w:val="Heading2"/>
      </w:pPr>
      <w:r>
        <w:t>5. TERM</w:t>
      </w:r>
      <w:r w:rsidR="00260595">
        <w:t xml:space="preserve"> AND TERMINATION</w:t>
      </w:r>
    </w:p>
    <w:p w14:paraId="20E79F7D" w14:textId="6DB2F26A" w:rsidR="00260595" w:rsidRDefault="00CC1BC4" w:rsidP="00B45F2A">
      <w:r>
        <w:t xml:space="preserve">This Agreement shall commence on the Effective Date and remain in effect for </w:t>
      </w:r>
      <w:r w:rsidR="008424C7">
        <w:t>____</w:t>
      </w:r>
      <w:r w:rsidR="00376961">
        <w:rPr>
          <w:u w:val="single"/>
        </w:rPr>
        <w:t>{{TERM</w:t>
      </w:r>
      <w:proofErr w:type="gramStart"/>
      <w:r w:rsidR="00376961">
        <w:rPr>
          <w:u w:val="single"/>
        </w:rPr>
        <w:t>}}</w:t>
      </w:r>
      <w:r w:rsidR="008424C7">
        <w:t>_</w:t>
      </w:r>
      <w:proofErr w:type="gramEnd"/>
      <w:r w:rsidR="008424C7">
        <w:t>____</w:t>
      </w:r>
      <w:r>
        <w:t xml:space="preserve"> year</w:t>
      </w:r>
      <w:r w:rsidR="005C05DB">
        <w:t>s</w:t>
      </w:r>
      <w:r>
        <w:t xml:space="preserve"> from the Hotel’s Go-Live Date. It shall automatically renew for successive one (1) year terms unless either party provides written notice of non-renewal at least thirty (30) days prior to renewal. This Agreement is transferable to new property ownership without penalty.</w:t>
      </w:r>
    </w:p>
    <w:p w14:paraId="258C7EF9" w14:textId="170C7EFC" w:rsidR="00D028F1" w:rsidRDefault="00260595" w:rsidP="00B45F2A">
      <w:r>
        <w:t>Upon early termination (prior to the current term), Hotel is responsible for paying the remainder of the total contract amount.</w:t>
      </w:r>
    </w:p>
    <w:p w14:paraId="5A2E8642" w14:textId="6C4B7320" w:rsidR="00213C8A" w:rsidRDefault="00CC1BC4" w:rsidP="00B45F2A">
      <w:pPr>
        <w:pStyle w:val="Heading2"/>
      </w:pPr>
      <w:r>
        <w:t>6. LATE PAYMENTS AND COLLECTIONS</w:t>
      </w:r>
    </w:p>
    <w:p w14:paraId="04518CAF" w14:textId="0B03BF4F" w:rsidR="0057235E" w:rsidRDefault="00CC1BC4" w:rsidP="00B45F2A">
      <w:r>
        <w:t xml:space="preserve">A $20.00 late fee will apply to </w:t>
      </w:r>
      <w:r w:rsidR="005C05DB">
        <w:t xml:space="preserve">any outstanding </w:t>
      </w:r>
      <w:r>
        <w:t>balances</w:t>
      </w:r>
      <w:r w:rsidR="005C05DB">
        <w:t>.</w:t>
      </w:r>
      <w:r>
        <w:t xml:space="preserve"> </w:t>
      </w:r>
      <w:r w:rsidR="005C05DB">
        <w:t xml:space="preserve"> </w:t>
      </w:r>
      <w:r>
        <w:t>Accounts more than ninety (90) days delinquent may be suspended and sent to collections, with an additional 30% recovery fee added to the outstanding balance. HT reserves the right to suspend services and require payment of all remaining term fees upon suspension.</w:t>
      </w:r>
      <w:r w:rsidR="0057235E">
        <w:t xml:space="preserve"> </w:t>
      </w:r>
    </w:p>
    <w:p w14:paraId="0109390F" w14:textId="77777777" w:rsidR="0057235E" w:rsidRDefault="0057235E" w:rsidP="00B45F2A"/>
    <w:p w14:paraId="4CC39DE2" w14:textId="77777777" w:rsidR="0057235E" w:rsidRDefault="0057235E" w:rsidP="00B45F2A"/>
    <w:p w14:paraId="475547A0" w14:textId="77777777" w:rsidR="007D3902" w:rsidRDefault="007D3902" w:rsidP="00B45F2A"/>
    <w:p w14:paraId="545A11A9" w14:textId="77777777" w:rsidR="0057235E" w:rsidRDefault="0057235E" w:rsidP="0057235E">
      <w:pPr>
        <w:pStyle w:val="NoSpacing"/>
      </w:pPr>
    </w:p>
    <w:p w14:paraId="730EECD0" w14:textId="35F08E8E" w:rsidR="00213C8A" w:rsidRDefault="00CC1BC4" w:rsidP="00B45F2A">
      <w:pPr>
        <w:pStyle w:val="Heading2"/>
      </w:pPr>
      <w:r>
        <w:t>7. SERVICE LEVELS</w:t>
      </w:r>
    </w:p>
    <w:p w14:paraId="1E9FD39D" w14:textId="23BB2BA2" w:rsidR="00213C8A" w:rsidRDefault="00CC1BC4" w:rsidP="00B45F2A">
      <w:r>
        <w:t>Service Levels are defined in Addendum A (Service Level Agreement). Failure to meet SLA targets, as verified by HT, will result in applicable service credits as outlined therein.</w:t>
      </w:r>
    </w:p>
    <w:p w14:paraId="7485DED0" w14:textId="77777777" w:rsidR="00213C8A" w:rsidRDefault="00CC1BC4" w:rsidP="00B45F2A">
      <w:pPr>
        <w:pStyle w:val="Heading2"/>
      </w:pPr>
      <w:r>
        <w:t>8. REPORTING AND QUALITY ASSURANCE</w:t>
      </w:r>
    </w:p>
    <w:p w14:paraId="4EC1B4EB" w14:textId="2362E36A" w:rsidR="00213C8A" w:rsidRDefault="00CC1BC4" w:rsidP="00B45F2A">
      <w:r>
        <w:t>All support interactions will be logged within the HT Dashboard. Calls may be recorded for training and quality purposes. The Hotel will have access to performance reports, including resolution times, uptime metrics, and open ticket summaries.</w:t>
      </w:r>
    </w:p>
    <w:p w14:paraId="78466FD0" w14:textId="77777777" w:rsidR="00213C8A" w:rsidRDefault="00CC1BC4" w:rsidP="00B45F2A">
      <w:pPr>
        <w:pStyle w:val="Heading2"/>
      </w:pPr>
      <w:r>
        <w:t>9. OPTIONAL AND ADDITIONAL SERVICES</w:t>
      </w:r>
    </w:p>
    <w:p w14:paraId="61FBC6C8" w14:textId="07E67FE8" w:rsidR="00C01CDE" w:rsidRDefault="00CC1BC4" w:rsidP="00B45F2A">
      <w:r>
        <w:t>The following services are available at additional cost and governed by their respective addenda:</w:t>
      </w:r>
    </w:p>
    <w:p w14:paraId="39862F8C" w14:textId="77777777" w:rsidR="00B45F2A" w:rsidRDefault="00CC1BC4" w:rsidP="00B45F2A">
      <w:pPr>
        <w:pStyle w:val="ListParagraph"/>
        <w:numPr>
          <w:ilvl w:val="0"/>
          <w:numId w:val="26"/>
        </w:numPr>
      </w:pPr>
      <w:r>
        <w:t>Onsite Support (Addendum B)</w:t>
      </w:r>
    </w:p>
    <w:p w14:paraId="413C739A" w14:textId="26C9B649" w:rsidR="00213C8A" w:rsidRDefault="00CC1BC4" w:rsidP="00B45F2A">
      <w:pPr>
        <w:pStyle w:val="ListParagraph"/>
        <w:numPr>
          <w:ilvl w:val="0"/>
          <w:numId w:val="26"/>
        </w:numPr>
      </w:pPr>
      <w:r>
        <w:t>Move/Add/Change/Delete (MACD) Requests (Addendum C)</w:t>
      </w:r>
    </w:p>
    <w:p w14:paraId="2F650A16" w14:textId="77777777" w:rsidR="00B45F2A" w:rsidRDefault="00CC1BC4" w:rsidP="00B45F2A">
      <w:pPr>
        <w:pStyle w:val="Heading2"/>
      </w:pPr>
      <w:r>
        <w:t>10. WARRANTY</w:t>
      </w:r>
    </w:p>
    <w:p w14:paraId="3C38B3DD" w14:textId="644ADB3E" w:rsidR="008714ED" w:rsidRDefault="00CC1BC4" w:rsidP="00B45F2A">
      <w:r>
        <w:t>HT warrants all installation work performed directly by HT for a period of one (1) year covering labor and materials. The warranty is void if third parties alter or disrupt the installed network. Hardware warranties remain the responsibility of the respective manufacturer.</w:t>
      </w:r>
    </w:p>
    <w:p w14:paraId="7C12FAFE" w14:textId="19EFE31C" w:rsidR="00213C8A" w:rsidRDefault="00CC1BC4" w:rsidP="00B45F2A">
      <w:pPr>
        <w:pStyle w:val="Heading2"/>
      </w:pPr>
      <w:r>
        <w:t>11. FORCE MAJEURE</w:t>
      </w:r>
    </w:p>
    <w:p w14:paraId="7F33EF36" w14:textId="509CAD2E" w:rsidR="00213C8A" w:rsidRDefault="00CC1BC4" w:rsidP="00B45F2A">
      <w:r>
        <w:t>Neither party shall be liable for delays or failure to perform due to causes beyond its reasonable control, including but not limited to natural disasters, labor disputes, power or Internet outages, or acts of government.</w:t>
      </w:r>
    </w:p>
    <w:p w14:paraId="066CDE16" w14:textId="6972810C" w:rsidR="00213C8A" w:rsidRDefault="00CC1BC4" w:rsidP="00B45F2A">
      <w:pPr>
        <w:pStyle w:val="Heading2"/>
      </w:pPr>
      <w:r>
        <w:t>12. INDEMNIFICATION</w:t>
      </w:r>
    </w:p>
    <w:p w14:paraId="1990A206" w14:textId="25ACAEA1" w:rsidR="00213C8A" w:rsidRDefault="00CC1BC4" w:rsidP="00B45F2A">
      <w:r>
        <w:t>Each party agrees to indemnify and hold harmless the other party and its affiliates, officers, directors, and employees from any third-party claims arising from gross negligence, willful misconduct, or unauthorized use of services provided under this Agreement.</w:t>
      </w:r>
    </w:p>
    <w:p w14:paraId="5CA48437" w14:textId="77777777" w:rsidR="00213C8A" w:rsidRDefault="00CC1BC4" w:rsidP="00B45F2A">
      <w:pPr>
        <w:pStyle w:val="Heading2"/>
      </w:pPr>
      <w:r>
        <w:t>13. GOVERNING LAW</w:t>
      </w:r>
    </w:p>
    <w:p w14:paraId="65F9D7E1" w14:textId="4190BD2D" w:rsidR="007D3902" w:rsidRDefault="00CC1BC4" w:rsidP="00B45F2A">
      <w:r>
        <w:t>This Agreement shall be governed by and construed in accordance with the laws of the State of Ohio. Any legal action arising under this Agreement shall be brought exclusively in the courts of Al</w:t>
      </w:r>
      <w:r w:rsidR="005C05DB">
        <w:t>len</w:t>
      </w:r>
      <w:r>
        <w:t xml:space="preserve"> County, Ohio.</w:t>
      </w:r>
    </w:p>
    <w:p w14:paraId="4FA32C56" w14:textId="77777777" w:rsidR="0057235E" w:rsidRDefault="0057235E" w:rsidP="00B45F2A"/>
    <w:p w14:paraId="76526750" w14:textId="77777777" w:rsidR="0057235E" w:rsidRDefault="0057235E" w:rsidP="00B45F2A"/>
    <w:p w14:paraId="3A99F6F0" w14:textId="77777777" w:rsidR="0057235E" w:rsidRDefault="0057235E" w:rsidP="00B45F2A"/>
    <w:p w14:paraId="73050911" w14:textId="77777777" w:rsidR="0057235E" w:rsidRDefault="0057235E" w:rsidP="00B45F2A"/>
    <w:p w14:paraId="19DFF77B" w14:textId="77777777" w:rsidR="0057235E" w:rsidRDefault="0057235E" w:rsidP="00B45F2A"/>
    <w:p w14:paraId="4177CD9E" w14:textId="3CDBC155" w:rsidR="00213C8A" w:rsidRDefault="00CC1BC4" w:rsidP="00B45F2A">
      <w:pPr>
        <w:pStyle w:val="Heading2"/>
      </w:pPr>
      <w:r>
        <w:t>14. ENTIRE AGREEMENT</w:t>
      </w:r>
    </w:p>
    <w:p w14:paraId="2F9D66A8" w14:textId="64E2129D" w:rsidR="00D028F1" w:rsidRDefault="00CC1BC4">
      <w:r>
        <w:t>This document, along with any referenced addenda or exhibits, constitutes the entire agreement between the parties. Any amendments must be made in writing and signed by both parties.</w:t>
      </w:r>
    </w:p>
    <w:p w14:paraId="2EF93F67" w14:textId="507559F4" w:rsidR="00213C8A" w:rsidRDefault="00CC1BC4">
      <w:pPr>
        <w:pStyle w:val="Heading2"/>
      </w:pPr>
      <w:r>
        <w:t>SIGNATURES</w:t>
      </w:r>
    </w:p>
    <w:p w14:paraId="1D959E58" w14:textId="4FF0F24B" w:rsidR="00D028F1" w:rsidRDefault="00CC1BC4">
      <w:r>
        <w:t>IN WITNESS WHEREOF, the parties have executed this Agreement as of the dates written below.</w:t>
      </w:r>
      <w:r>
        <w:br/>
      </w:r>
    </w:p>
    <w:p w14:paraId="5640CAFC" w14:textId="722EF6C1" w:rsidR="00294DE5" w:rsidRDefault="00C10CBD" w:rsidP="00294DE5">
      <w:pPr>
        <w:tabs>
          <w:tab w:val="left" w:pos="5040"/>
        </w:tabs>
      </w:pPr>
      <w:r>
        <w:t>HOTEL</w:t>
      </w:r>
      <w:r w:rsidR="00294DE5">
        <w:tab/>
      </w:r>
      <w:r>
        <w:t>HOSPITALITY TECHNOLOGIES, LLC</w:t>
      </w:r>
    </w:p>
    <w:p w14:paraId="087F9E36" w14:textId="77777777" w:rsidR="00CD7823" w:rsidRDefault="00CD7823" w:rsidP="00294DE5">
      <w:pPr>
        <w:tabs>
          <w:tab w:val="left" w:pos="5040"/>
        </w:tabs>
      </w:pPr>
    </w:p>
    <w:p w14:paraId="37823A9A" w14:textId="7E92144A" w:rsidR="00294DE5" w:rsidRDefault="00294DE5" w:rsidP="00294DE5">
      <w:pPr>
        <w:tabs>
          <w:tab w:val="left" w:pos="5040"/>
        </w:tabs>
      </w:pPr>
      <w:r>
        <w:t>By:</w:t>
      </w:r>
      <w:r>
        <w:tab/>
        <w:t>By:</w:t>
      </w:r>
    </w:p>
    <w:p w14:paraId="363A6A55" w14:textId="77777777" w:rsidR="00294DE5" w:rsidRDefault="00294DE5" w:rsidP="00294DE5">
      <w:pPr>
        <w:tabs>
          <w:tab w:val="left" w:pos="5040"/>
        </w:tabs>
      </w:pPr>
    </w:p>
    <w:p w14:paraId="0A611650" w14:textId="097C2FA8" w:rsidR="00294DE5" w:rsidRDefault="00294DE5" w:rsidP="00294DE5">
      <w:pPr>
        <w:tabs>
          <w:tab w:val="left" w:pos="5040"/>
        </w:tabs>
      </w:pPr>
      <w:r>
        <w:t>Name/Title</w:t>
      </w:r>
      <w:proofErr w:type="gramStart"/>
      <w:r>
        <w:t>:</w:t>
      </w:r>
      <w:r w:rsidR="003C5BD2">
        <w:t xml:space="preserve">  {</w:t>
      </w:r>
      <w:proofErr w:type="gramEnd"/>
      <w:r w:rsidR="003C5BD2">
        <w:t>{SIGNER_NAME}}</w:t>
      </w:r>
      <w:r>
        <w:tab/>
        <w:t>Name/Title</w:t>
      </w:r>
      <w:r w:rsidR="00CD7823">
        <w:t>:</w:t>
      </w:r>
    </w:p>
    <w:p w14:paraId="06E55C86" w14:textId="77777777" w:rsidR="00294DE5" w:rsidRDefault="00294DE5" w:rsidP="00294DE5">
      <w:pPr>
        <w:tabs>
          <w:tab w:val="left" w:pos="5040"/>
        </w:tabs>
      </w:pPr>
    </w:p>
    <w:p w14:paraId="396734C7" w14:textId="6E5F282C" w:rsidR="00294DE5" w:rsidRDefault="00294DE5" w:rsidP="00294DE5">
      <w:pPr>
        <w:tabs>
          <w:tab w:val="left" w:pos="5040"/>
        </w:tabs>
      </w:pPr>
      <w:r>
        <w:t>Date</w:t>
      </w:r>
      <w:proofErr w:type="gramStart"/>
      <w:r>
        <w:t>:</w:t>
      </w:r>
      <w:r w:rsidR="003C5BD2">
        <w:t xml:space="preserve">  {</w:t>
      </w:r>
      <w:proofErr w:type="gramEnd"/>
      <w:r w:rsidR="003C5BD2">
        <w:t>{DATE}}</w:t>
      </w:r>
      <w:r>
        <w:tab/>
        <w:t>Date</w:t>
      </w:r>
      <w:proofErr w:type="gramStart"/>
      <w:r>
        <w:t>:</w:t>
      </w:r>
      <w:r w:rsidR="003C5BD2">
        <w:t xml:space="preserve">  {</w:t>
      </w:r>
      <w:proofErr w:type="gramEnd"/>
      <w:r w:rsidR="003C5BD2">
        <w:t>{DATE}}</w:t>
      </w:r>
    </w:p>
    <w:p w14:paraId="391592AA" w14:textId="77777777" w:rsidR="00294DE5" w:rsidRDefault="00294DE5"/>
    <w:p w14:paraId="03044C82" w14:textId="77777777" w:rsidR="00A61B5B" w:rsidRDefault="00A61B5B"/>
    <w:p w14:paraId="1FCEA58B" w14:textId="77777777" w:rsidR="0057235E" w:rsidRDefault="0057235E" w:rsidP="001B15D1">
      <w:pPr>
        <w:pStyle w:val="NoSpacing"/>
        <w:rPr>
          <w:b/>
          <w:bCs/>
        </w:rPr>
      </w:pPr>
    </w:p>
    <w:p w14:paraId="152A123E" w14:textId="77777777" w:rsidR="0057235E" w:rsidRDefault="0057235E" w:rsidP="001B15D1">
      <w:pPr>
        <w:pStyle w:val="NoSpacing"/>
        <w:rPr>
          <w:b/>
          <w:bCs/>
        </w:rPr>
      </w:pPr>
    </w:p>
    <w:p w14:paraId="53913CD5" w14:textId="77777777" w:rsidR="0057235E" w:rsidRDefault="0057235E" w:rsidP="001B15D1">
      <w:pPr>
        <w:pStyle w:val="NoSpacing"/>
        <w:rPr>
          <w:b/>
          <w:bCs/>
        </w:rPr>
      </w:pPr>
    </w:p>
    <w:p w14:paraId="3A1BC0D1" w14:textId="77777777" w:rsidR="0057235E" w:rsidRDefault="0057235E" w:rsidP="001B15D1">
      <w:pPr>
        <w:pStyle w:val="NoSpacing"/>
        <w:rPr>
          <w:b/>
          <w:bCs/>
        </w:rPr>
      </w:pPr>
    </w:p>
    <w:p w14:paraId="66102524" w14:textId="77777777" w:rsidR="0057235E" w:rsidRDefault="0057235E" w:rsidP="001B15D1">
      <w:pPr>
        <w:pStyle w:val="NoSpacing"/>
        <w:rPr>
          <w:b/>
          <w:bCs/>
        </w:rPr>
      </w:pPr>
    </w:p>
    <w:p w14:paraId="4F6CF742" w14:textId="77777777" w:rsidR="0057235E" w:rsidRDefault="0057235E" w:rsidP="001B15D1">
      <w:pPr>
        <w:pStyle w:val="NoSpacing"/>
        <w:rPr>
          <w:b/>
          <w:bCs/>
        </w:rPr>
      </w:pPr>
    </w:p>
    <w:p w14:paraId="6A79DAB1" w14:textId="77777777" w:rsidR="0057235E" w:rsidRDefault="0057235E" w:rsidP="001B15D1">
      <w:pPr>
        <w:pStyle w:val="NoSpacing"/>
        <w:rPr>
          <w:b/>
          <w:bCs/>
        </w:rPr>
      </w:pPr>
    </w:p>
    <w:p w14:paraId="079A111B" w14:textId="77777777" w:rsidR="0057235E" w:rsidRDefault="0057235E" w:rsidP="001B15D1">
      <w:pPr>
        <w:pStyle w:val="NoSpacing"/>
        <w:rPr>
          <w:b/>
          <w:bCs/>
        </w:rPr>
      </w:pPr>
    </w:p>
    <w:p w14:paraId="51FD1ED6" w14:textId="77777777" w:rsidR="0057235E" w:rsidRDefault="0057235E" w:rsidP="001B15D1">
      <w:pPr>
        <w:pStyle w:val="NoSpacing"/>
        <w:rPr>
          <w:b/>
          <w:bCs/>
        </w:rPr>
      </w:pPr>
    </w:p>
    <w:p w14:paraId="1BD3E1ED" w14:textId="77777777" w:rsidR="0057235E" w:rsidRDefault="0057235E" w:rsidP="001B15D1">
      <w:pPr>
        <w:pStyle w:val="NoSpacing"/>
        <w:rPr>
          <w:b/>
          <w:bCs/>
        </w:rPr>
      </w:pPr>
    </w:p>
    <w:p w14:paraId="2CE419BE" w14:textId="77777777" w:rsidR="0057235E" w:rsidRDefault="0057235E" w:rsidP="001B15D1">
      <w:pPr>
        <w:pStyle w:val="NoSpacing"/>
        <w:rPr>
          <w:b/>
          <w:bCs/>
        </w:rPr>
      </w:pPr>
    </w:p>
    <w:p w14:paraId="4E17C5B9" w14:textId="77777777" w:rsidR="0057235E" w:rsidRDefault="0057235E" w:rsidP="001B15D1">
      <w:pPr>
        <w:pStyle w:val="NoSpacing"/>
        <w:rPr>
          <w:b/>
          <w:bCs/>
        </w:rPr>
      </w:pPr>
    </w:p>
    <w:p w14:paraId="56C9F141" w14:textId="77777777" w:rsidR="0057235E" w:rsidRDefault="0057235E" w:rsidP="001B15D1">
      <w:pPr>
        <w:pStyle w:val="NoSpacing"/>
        <w:rPr>
          <w:b/>
          <w:bCs/>
        </w:rPr>
      </w:pPr>
    </w:p>
    <w:p w14:paraId="431CEDFA" w14:textId="01092480" w:rsidR="001B15D1" w:rsidRPr="001B15D1" w:rsidRDefault="001B15D1" w:rsidP="001B15D1">
      <w:pPr>
        <w:pStyle w:val="NoSpacing"/>
        <w:rPr>
          <w:b/>
          <w:bCs/>
        </w:rPr>
      </w:pPr>
      <w:r w:rsidRPr="001B15D1">
        <w:rPr>
          <w:b/>
          <w:bCs/>
        </w:rPr>
        <w:t>Contact:</w:t>
      </w:r>
    </w:p>
    <w:p w14:paraId="2CF6E98F" w14:textId="666EC8DF" w:rsidR="00213C8A" w:rsidRDefault="00CC1BC4">
      <w:r>
        <w:t>Hospitality Technologies, LLC</w:t>
      </w:r>
      <w:r>
        <w:br/>
        <w:t>520 E. Montford Ave. Ada, Ohio 45810</w:t>
      </w:r>
      <w:r>
        <w:br/>
        <w:t>Phone: 1-866-779-1215</w:t>
      </w:r>
    </w:p>
    <w:p w14:paraId="359573B2" w14:textId="77777777" w:rsidR="00DA6362" w:rsidRDefault="00DA6362">
      <w:pPr>
        <w:rPr>
          <w:rFonts w:asciiTheme="majorHAnsi" w:eastAsiaTheme="majorEastAsia" w:hAnsiTheme="majorHAnsi" w:cstheme="majorBidi"/>
          <w:b/>
          <w:bCs/>
          <w:color w:val="365F91" w:themeColor="accent1" w:themeShade="BF"/>
          <w:sz w:val="36"/>
          <w:szCs w:val="36"/>
        </w:rPr>
      </w:pPr>
      <w:r>
        <w:rPr>
          <w:sz w:val="36"/>
          <w:szCs w:val="36"/>
        </w:rPr>
        <w:br w:type="page"/>
      </w:r>
    </w:p>
    <w:p w14:paraId="176AD018" w14:textId="29F326B7" w:rsidR="00213C8A" w:rsidRPr="00DA6362" w:rsidRDefault="00CC1BC4" w:rsidP="00DA6362">
      <w:pPr>
        <w:pStyle w:val="Heading1"/>
        <w:jc w:val="center"/>
        <w:rPr>
          <w:sz w:val="36"/>
          <w:szCs w:val="36"/>
        </w:rPr>
      </w:pPr>
      <w:r w:rsidRPr="00DA6362">
        <w:rPr>
          <w:sz w:val="36"/>
          <w:szCs w:val="36"/>
        </w:rPr>
        <w:lastRenderedPageBreak/>
        <w:t>ADDENDUM A – SERVICE LEVEL AGREEMENT (SLA)</w:t>
      </w:r>
    </w:p>
    <w:p w14:paraId="77BDE495" w14:textId="39BF49ED" w:rsidR="00213C8A" w:rsidRDefault="00CC1BC4">
      <w:r>
        <w:t>This Addendum forms part of the Hospitality Technologies, LLC (“HT”) Guest Support Services Agreement and establishes the service levels, performance metrics, and remedies applicable to the Guest Support Services provided to Hotel</w:t>
      </w:r>
      <w:r w:rsidR="00DA6362">
        <w:t xml:space="preserve"> Property (“Hotel”)</w:t>
      </w:r>
      <w:r>
        <w:t xml:space="preserve">. </w:t>
      </w:r>
    </w:p>
    <w:p w14:paraId="4AF72D5A" w14:textId="77777777" w:rsidR="00213C8A" w:rsidRDefault="00CC1BC4">
      <w:pPr>
        <w:pStyle w:val="Heading2"/>
      </w:pPr>
      <w:r>
        <w:t>1. PURPOSE</w:t>
      </w:r>
    </w:p>
    <w:p w14:paraId="0793AE0A" w14:textId="227F2BC7" w:rsidR="00213C8A" w:rsidRDefault="00CC1BC4">
      <w:r>
        <w:t>This Service Level Agreement (“SLA”) defines measurable standards for service availability, response, and resolution times for Guest Support, Network Monitoring, and related technical operations provided by HT. The SLA is designed to ensure the highest level of performance and reliability across all managed hospitality network environments.</w:t>
      </w:r>
    </w:p>
    <w:p w14:paraId="47886F07" w14:textId="77777777" w:rsidR="00213C8A" w:rsidRDefault="00CC1BC4">
      <w:pPr>
        <w:pStyle w:val="Heading2"/>
      </w:pPr>
      <w:r>
        <w:t>2. SCOPE OF SERVICES</w:t>
      </w:r>
    </w:p>
    <w:p w14:paraId="58183EA0" w14:textId="03BF2838" w:rsidR="00213C8A" w:rsidRDefault="00CC1BC4">
      <w:r>
        <w:t>This SLA applies to the following services under the Agreement:</w:t>
      </w:r>
      <w:r>
        <w:br/>
        <w:t>• 24x7x365 Guest Support Helpdesk (phone, email, chat)</w:t>
      </w:r>
      <w:r>
        <w:br/>
        <w:t>• Network Operations Center (NOC) monitoring and incident response</w:t>
      </w:r>
      <w:r>
        <w:br/>
        <w:t>• Dashboard-based performance reporting and alerting</w:t>
      </w:r>
      <w:r>
        <w:br/>
        <w:t>• Coordination with broadband carriers and equipment manufacturers for incident resolution</w:t>
      </w:r>
    </w:p>
    <w:p w14:paraId="35276D39" w14:textId="77777777" w:rsidR="00213C8A" w:rsidRDefault="00CC1BC4">
      <w:pPr>
        <w:pStyle w:val="Heading2"/>
      </w:pPr>
      <w:r>
        <w:t>3. SERVICE AVAILABILITY</w:t>
      </w:r>
    </w:p>
    <w:p w14:paraId="4495E92A" w14:textId="7DAFE384" w:rsidR="00213C8A" w:rsidRDefault="00CC1BC4">
      <w:r>
        <w:t>HT guarantees 99</w:t>
      </w:r>
      <w:r w:rsidR="005C05DB">
        <w:t>.</w:t>
      </w:r>
      <w:r w:rsidR="005050EA">
        <w:t>9</w:t>
      </w:r>
      <w:r w:rsidR="005C05DB">
        <w:t>0</w:t>
      </w:r>
      <w:r>
        <w:t xml:space="preserve">% uptime of the Guest </w:t>
      </w:r>
      <w:proofErr w:type="spellStart"/>
      <w:r>
        <w:t>WiFi</w:t>
      </w:r>
      <w:proofErr w:type="spellEnd"/>
      <w:r>
        <w:t xml:space="preserve"> Network as managed through its Cloud Dashboard and NOC systems, excluding outages caused by external factors such as carrier failures, property power outages, or guest misuse.</w:t>
      </w:r>
    </w:p>
    <w:p w14:paraId="461ED8B5" w14:textId="77777777" w:rsidR="00213C8A" w:rsidRDefault="00CC1BC4">
      <w:pPr>
        <w:pStyle w:val="Heading2"/>
      </w:pPr>
      <w:r>
        <w:t>4. SUPPORT RESPONSE AND RESOLUTION TIMES</w:t>
      </w:r>
    </w:p>
    <w:p w14:paraId="29915967" w14:textId="551E689E" w:rsidR="0057235E" w:rsidRDefault="00CC1BC4">
      <w:r>
        <w:t>HT classifies incidents into three severity levels, each with associated target response and resolution times. “Response Time” means the time between initial notification of an incident and acknowledgement by an HT technician. “Resolution Time” means the time between initial notification and either resolution or workaround implementation.</w:t>
      </w:r>
    </w:p>
    <w:tbl>
      <w:tblPr>
        <w:tblStyle w:val="TableGrid"/>
        <w:tblpPr w:leftFromText="180" w:rightFromText="180" w:vertAnchor="text" w:tblpXSpec="center" w:tblpY="1"/>
        <w:tblOverlap w:val="never"/>
        <w:tblW w:w="9175" w:type="dxa"/>
        <w:tblLook w:val="04A0" w:firstRow="1" w:lastRow="0" w:firstColumn="1" w:lastColumn="0" w:noHBand="0" w:noVBand="1"/>
      </w:tblPr>
      <w:tblGrid>
        <w:gridCol w:w="2081"/>
        <w:gridCol w:w="3044"/>
        <w:gridCol w:w="1980"/>
        <w:gridCol w:w="2070"/>
      </w:tblGrid>
      <w:tr w:rsidR="00CD7823" w14:paraId="34D472E2" w14:textId="77777777" w:rsidTr="0057235E">
        <w:trPr>
          <w:trHeight w:val="30"/>
        </w:trPr>
        <w:tc>
          <w:tcPr>
            <w:tcW w:w="2081" w:type="dxa"/>
          </w:tcPr>
          <w:p w14:paraId="647F582E" w14:textId="77777777" w:rsidR="00213C8A" w:rsidRPr="00CD7823" w:rsidRDefault="00CC1BC4" w:rsidP="000B7E35">
            <w:pPr>
              <w:rPr>
                <w:b/>
                <w:bCs/>
              </w:rPr>
            </w:pPr>
            <w:r w:rsidRPr="00CD7823">
              <w:rPr>
                <w:b/>
                <w:bCs/>
              </w:rPr>
              <w:t>Severity Level</w:t>
            </w:r>
          </w:p>
        </w:tc>
        <w:tc>
          <w:tcPr>
            <w:tcW w:w="3044" w:type="dxa"/>
          </w:tcPr>
          <w:p w14:paraId="0466CDA2" w14:textId="77777777" w:rsidR="00213C8A" w:rsidRPr="00CD7823" w:rsidRDefault="00CC1BC4" w:rsidP="000B7E35">
            <w:pPr>
              <w:rPr>
                <w:b/>
                <w:bCs/>
              </w:rPr>
            </w:pPr>
            <w:r w:rsidRPr="00CD7823">
              <w:rPr>
                <w:b/>
                <w:bCs/>
              </w:rPr>
              <w:t>Description</w:t>
            </w:r>
          </w:p>
        </w:tc>
        <w:tc>
          <w:tcPr>
            <w:tcW w:w="1980" w:type="dxa"/>
          </w:tcPr>
          <w:p w14:paraId="76EB690F" w14:textId="77777777" w:rsidR="00213C8A" w:rsidRPr="00CD7823" w:rsidRDefault="00CC1BC4" w:rsidP="000B7E35">
            <w:pPr>
              <w:rPr>
                <w:b/>
                <w:bCs/>
              </w:rPr>
            </w:pPr>
            <w:r w:rsidRPr="00CD7823">
              <w:rPr>
                <w:b/>
                <w:bCs/>
              </w:rPr>
              <w:t>Response Target</w:t>
            </w:r>
          </w:p>
        </w:tc>
        <w:tc>
          <w:tcPr>
            <w:tcW w:w="2070" w:type="dxa"/>
          </w:tcPr>
          <w:p w14:paraId="402A60E8" w14:textId="77777777" w:rsidR="00213C8A" w:rsidRPr="00CD7823" w:rsidRDefault="00CC1BC4" w:rsidP="000B7E35">
            <w:pPr>
              <w:rPr>
                <w:b/>
                <w:bCs/>
              </w:rPr>
            </w:pPr>
            <w:r w:rsidRPr="00CD7823">
              <w:rPr>
                <w:b/>
                <w:bCs/>
              </w:rPr>
              <w:t>Resolution Target</w:t>
            </w:r>
          </w:p>
        </w:tc>
      </w:tr>
      <w:tr w:rsidR="00CD7823" w14:paraId="7EDA47BC" w14:textId="77777777" w:rsidTr="0057235E">
        <w:trPr>
          <w:trHeight w:val="190"/>
        </w:trPr>
        <w:tc>
          <w:tcPr>
            <w:tcW w:w="2081" w:type="dxa"/>
          </w:tcPr>
          <w:p w14:paraId="55481055" w14:textId="77777777" w:rsidR="00213C8A" w:rsidRDefault="00CC1BC4" w:rsidP="000B7E35">
            <w:r>
              <w:t>Severity 1 – Critical</w:t>
            </w:r>
          </w:p>
        </w:tc>
        <w:tc>
          <w:tcPr>
            <w:tcW w:w="3044" w:type="dxa"/>
          </w:tcPr>
          <w:p w14:paraId="48A76A9D" w14:textId="77777777" w:rsidR="00213C8A" w:rsidRDefault="00CC1BC4" w:rsidP="000B7E35">
            <w:r>
              <w:t>Complete loss of Guest Internet service or network access with no available workaround.</w:t>
            </w:r>
          </w:p>
        </w:tc>
        <w:tc>
          <w:tcPr>
            <w:tcW w:w="1980" w:type="dxa"/>
          </w:tcPr>
          <w:p w14:paraId="59B1EBCA" w14:textId="77777777" w:rsidR="00213C8A" w:rsidRDefault="00CC1BC4" w:rsidP="000B7E35">
            <w:r>
              <w:t>30 minutes</w:t>
            </w:r>
          </w:p>
        </w:tc>
        <w:tc>
          <w:tcPr>
            <w:tcW w:w="2070" w:type="dxa"/>
          </w:tcPr>
          <w:p w14:paraId="19AF8DA9" w14:textId="77777777" w:rsidR="00213C8A" w:rsidRDefault="00CC1BC4" w:rsidP="000B7E35">
            <w:r>
              <w:t>4 hours (remote) / 8 hours (onsite dispatch if required)</w:t>
            </w:r>
          </w:p>
        </w:tc>
      </w:tr>
      <w:tr w:rsidR="00CD7823" w14:paraId="52209BD5" w14:textId="77777777" w:rsidTr="0057235E">
        <w:trPr>
          <w:trHeight w:val="158"/>
        </w:trPr>
        <w:tc>
          <w:tcPr>
            <w:tcW w:w="2081" w:type="dxa"/>
          </w:tcPr>
          <w:p w14:paraId="16FEF21B" w14:textId="77777777" w:rsidR="00213C8A" w:rsidRDefault="00CC1BC4" w:rsidP="000B7E35">
            <w:r>
              <w:t>Severity 2 – Major</w:t>
            </w:r>
          </w:p>
        </w:tc>
        <w:tc>
          <w:tcPr>
            <w:tcW w:w="3044" w:type="dxa"/>
          </w:tcPr>
          <w:p w14:paraId="4D9AC48F" w14:textId="77777777" w:rsidR="00213C8A" w:rsidRDefault="00CC1BC4" w:rsidP="000B7E35">
            <w:r>
              <w:t>Significant network degradation, high latency, or limited access impacting Guest experience.</w:t>
            </w:r>
          </w:p>
        </w:tc>
        <w:tc>
          <w:tcPr>
            <w:tcW w:w="1980" w:type="dxa"/>
          </w:tcPr>
          <w:p w14:paraId="4573781E" w14:textId="77777777" w:rsidR="00213C8A" w:rsidRDefault="00CC1BC4" w:rsidP="000B7E35">
            <w:r>
              <w:t>1 hour</w:t>
            </w:r>
          </w:p>
        </w:tc>
        <w:tc>
          <w:tcPr>
            <w:tcW w:w="2070" w:type="dxa"/>
          </w:tcPr>
          <w:p w14:paraId="79D3EC63" w14:textId="77777777" w:rsidR="00213C8A" w:rsidRDefault="00CC1BC4" w:rsidP="000B7E35">
            <w:r>
              <w:t>12 hours</w:t>
            </w:r>
          </w:p>
        </w:tc>
      </w:tr>
      <w:tr w:rsidR="00CD7823" w14:paraId="109C91BF" w14:textId="77777777" w:rsidTr="0057235E">
        <w:trPr>
          <w:trHeight w:val="223"/>
        </w:trPr>
        <w:tc>
          <w:tcPr>
            <w:tcW w:w="2081" w:type="dxa"/>
          </w:tcPr>
          <w:p w14:paraId="48071C9C" w14:textId="77777777" w:rsidR="00213C8A" w:rsidRDefault="00CC1BC4" w:rsidP="000B7E35">
            <w:r>
              <w:t>Severity 3 – Minor</w:t>
            </w:r>
          </w:p>
        </w:tc>
        <w:tc>
          <w:tcPr>
            <w:tcW w:w="3044" w:type="dxa"/>
          </w:tcPr>
          <w:p w14:paraId="53E16B88" w14:textId="140639D2" w:rsidR="00213C8A" w:rsidRDefault="00CC1BC4" w:rsidP="000B7E35">
            <w:r>
              <w:t xml:space="preserve">Isolated or minor issue such as limited AP </w:t>
            </w:r>
            <w:r w:rsidR="0057235E">
              <w:t>a</w:t>
            </w:r>
            <w:r>
              <w:t>vailability,</w:t>
            </w:r>
            <w:r w:rsidR="0057235E">
              <w:t xml:space="preserve"> </w:t>
            </w:r>
            <w:r>
              <w:t>intermittent connectivity, or user device configuration assistance.</w:t>
            </w:r>
          </w:p>
        </w:tc>
        <w:tc>
          <w:tcPr>
            <w:tcW w:w="1980" w:type="dxa"/>
          </w:tcPr>
          <w:p w14:paraId="09E7189A" w14:textId="77777777" w:rsidR="00213C8A" w:rsidRDefault="00CC1BC4" w:rsidP="000B7E35">
            <w:r>
              <w:t>1 business day</w:t>
            </w:r>
          </w:p>
        </w:tc>
        <w:tc>
          <w:tcPr>
            <w:tcW w:w="2070" w:type="dxa"/>
          </w:tcPr>
          <w:p w14:paraId="01A77768" w14:textId="77777777" w:rsidR="00213C8A" w:rsidRDefault="00CC1BC4" w:rsidP="000B7E35">
            <w:r>
              <w:t>36 hours</w:t>
            </w:r>
          </w:p>
        </w:tc>
      </w:tr>
    </w:tbl>
    <w:p w14:paraId="43182851" w14:textId="77777777" w:rsidR="0057235E" w:rsidRDefault="0057235E" w:rsidP="0057235E">
      <w:pPr>
        <w:pStyle w:val="NoSpacing"/>
      </w:pPr>
    </w:p>
    <w:p w14:paraId="6190125F" w14:textId="0AA04F8A" w:rsidR="00213C8A" w:rsidRDefault="000B7E35">
      <w:pPr>
        <w:pStyle w:val="Heading2"/>
      </w:pPr>
      <w:r>
        <w:lastRenderedPageBreak/>
        <w:t>5. PERFORMANCE METRICS</w:t>
      </w:r>
    </w:p>
    <w:p w14:paraId="23B38DAB" w14:textId="7F6B9E74" w:rsidR="00C01CDE" w:rsidRDefault="00CC1BC4">
      <w:r>
        <w:t>HT shall maintain the following service metrics across all Guest Support operations:</w:t>
      </w:r>
    </w:p>
    <w:p w14:paraId="7B96311E" w14:textId="77777777" w:rsidR="00C01CDE" w:rsidRDefault="00CC1BC4" w:rsidP="00C01CDE">
      <w:pPr>
        <w:pStyle w:val="ListParagraph"/>
        <w:numPr>
          <w:ilvl w:val="0"/>
          <w:numId w:val="14"/>
        </w:numPr>
      </w:pPr>
      <w:r>
        <w:t>Average Call Answer Time: ≤ 45 seconds for 90% of calls</w:t>
      </w:r>
    </w:p>
    <w:p w14:paraId="3B639623" w14:textId="77777777" w:rsidR="00C01CDE" w:rsidRDefault="00CC1BC4" w:rsidP="00C01CDE">
      <w:pPr>
        <w:pStyle w:val="ListParagraph"/>
        <w:numPr>
          <w:ilvl w:val="0"/>
          <w:numId w:val="14"/>
        </w:numPr>
      </w:pPr>
      <w:r>
        <w:t>First Call Resolution Rate: ≥ 90%</w:t>
      </w:r>
    </w:p>
    <w:p w14:paraId="291DD103" w14:textId="77777777" w:rsidR="00C01CDE" w:rsidRDefault="00CC1BC4" w:rsidP="00C01CDE">
      <w:pPr>
        <w:pStyle w:val="ListParagraph"/>
        <w:numPr>
          <w:ilvl w:val="0"/>
          <w:numId w:val="14"/>
        </w:numPr>
      </w:pPr>
      <w:r>
        <w:t>Abandonment Rate: ≤ 5%</w:t>
      </w:r>
    </w:p>
    <w:p w14:paraId="29653A91" w14:textId="77777777" w:rsidR="00C01CDE" w:rsidRDefault="00CC1BC4" w:rsidP="00C01CDE">
      <w:pPr>
        <w:pStyle w:val="ListParagraph"/>
        <w:numPr>
          <w:ilvl w:val="0"/>
          <w:numId w:val="14"/>
        </w:numPr>
      </w:pPr>
      <w:r>
        <w:t>Mean Time to Repair (MTTR): ≤ 4 hours for Severity 1 incidents</w:t>
      </w:r>
    </w:p>
    <w:p w14:paraId="6C9B4F82" w14:textId="77777777" w:rsidR="00C01CDE" w:rsidRDefault="00CC1BC4" w:rsidP="00C01CDE">
      <w:pPr>
        <w:pStyle w:val="ListParagraph"/>
        <w:numPr>
          <w:ilvl w:val="0"/>
          <w:numId w:val="14"/>
        </w:numPr>
      </w:pPr>
      <w:r>
        <w:t>Proactive Network Alerts: 100% monitored through HT Dashboard</w:t>
      </w:r>
    </w:p>
    <w:p w14:paraId="6F1D9E83" w14:textId="5EAAD6A7" w:rsidR="00213C8A" w:rsidRDefault="00CC1BC4" w:rsidP="00C01CDE">
      <w:pPr>
        <w:pStyle w:val="ListParagraph"/>
        <w:numPr>
          <w:ilvl w:val="0"/>
          <w:numId w:val="14"/>
        </w:numPr>
      </w:pPr>
      <w:r>
        <w:t>Service Availability: ≥ 99.95% measured monthly</w:t>
      </w:r>
    </w:p>
    <w:p w14:paraId="5E570192" w14:textId="77777777" w:rsidR="00213C8A" w:rsidRDefault="00CC1BC4">
      <w:pPr>
        <w:pStyle w:val="Heading2"/>
      </w:pPr>
      <w:r>
        <w:t>6. ESCALATION PROCEDURE</w:t>
      </w:r>
    </w:p>
    <w:p w14:paraId="35ACE4F9" w14:textId="5AF9B116" w:rsidR="00C01CDE" w:rsidRDefault="00CC1BC4">
      <w:r>
        <w:t>If a service issue cannot be resolved within its designated timeframe, escalation will proceed through the following levels until resolution:</w:t>
      </w:r>
    </w:p>
    <w:p w14:paraId="1728F733" w14:textId="77777777" w:rsidR="00C01CDE" w:rsidRDefault="00CC1BC4" w:rsidP="00C01CDE">
      <w:pPr>
        <w:pStyle w:val="ListParagraph"/>
        <w:numPr>
          <w:ilvl w:val="0"/>
          <w:numId w:val="15"/>
        </w:numPr>
      </w:pPr>
      <w:r>
        <w:t>Tier 1 Support Technician</w:t>
      </w:r>
    </w:p>
    <w:p w14:paraId="50780B41" w14:textId="77777777" w:rsidR="00C01CDE" w:rsidRDefault="00CC1BC4" w:rsidP="00C01CDE">
      <w:pPr>
        <w:pStyle w:val="ListParagraph"/>
        <w:numPr>
          <w:ilvl w:val="0"/>
          <w:numId w:val="15"/>
        </w:numPr>
      </w:pPr>
      <w:r>
        <w:t>Tier 2 Network Specialist</w:t>
      </w:r>
    </w:p>
    <w:p w14:paraId="5BCF08C3" w14:textId="77777777" w:rsidR="00C01CDE" w:rsidRDefault="00CC1BC4" w:rsidP="00C01CDE">
      <w:pPr>
        <w:pStyle w:val="ListParagraph"/>
        <w:numPr>
          <w:ilvl w:val="0"/>
          <w:numId w:val="15"/>
        </w:numPr>
      </w:pPr>
      <w:r>
        <w:t>Tier 3 Senior Engineer / NOC Supervisor</w:t>
      </w:r>
    </w:p>
    <w:p w14:paraId="183F9AF1" w14:textId="77777777" w:rsidR="00C01CDE" w:rsidRDefault="00CC1BC4" w:rsidP="00C01CDE">
      <w:pPr>
        <w:pStyle w:val="ListParagraph"/>
        <w:numPr>
          <w:ilvl w:val="0"/>
          <w:numId w:val="15"/>
        </w:numPr>
      </w:pPr>
      <w:r>
        <w:t>HT Operations Director</w:t>
      </w:r>
    </w:p>
    <w:p w14:paraId="0CA14941" w14:textId="77777777" w:rsidR="00A61B5B" w:rsidRDefault="003664CE">
      <w:r w:rsidRPr="00A61B5B">
        <w:t>* Escalations are tracked and timestamped through the Dashboard, ensuring full transparency for Hotel Management.</w:t>
      </w:r>
    </w:p>
    <w:p w14:paraId="2F8B3556" w14:textId="35A57DD7" w:rsidR="00213C8A" w:rsidRDefault="00CC1BC4" w:rsidP="00A61B5B">
      <w:pPr>
        <w:pStyle w:val="Heading2"/>
      </w:pPr>
      <w:r>
        <w:t>7. SERVICE CREDITS</w:t>
      </w:r>
    </w:p>
    <w:p w14:paraId="0A89F9BD" w14:textId="193322EC" w:rsidR="00213C8A" w:rsidRDefault="00CC1BC4">
      <w:r>
        <w:t xml:space="preserve">If HT fails to meet the guaranteed uptime or resolution commitments, the Hotel may be eligible for a service credit. Credits will be applied toward the next billing cycle as </w:t>
      </w:r>
      <w:r w:rsidR="005050EA">
        <w:t>agreed.</w:t>
      </w:r>
    </w:p>
    <w:p w14:paraId="6A3E84CD" w14:textId="77777777" w:rsidR="00213C8A" w:rsidRDefault="00CC1BC4">
      <w:pPr>
        <w:pStyle w:val="Heading2"/>
      </w:pPr>
      <w:r>
        <w:t>8. MONITORING AND REPORTING</w:t>
      </w:r>
    </w:p>
    <w:p w14:paraId="7B798EB3" w14:textId="08C90055" w:rsidR="00213C8A" w:rsidRDefault="00CC1BC4">
      <w:r>
        <w:t>HT utilizes its unified Dashboard and Control Panel to monitor network performance and support metrics in real-time. Monthly SLA performance reports will be available to the Hotel upon request. HT maintains all support logs and uptime data for a minimum of twelve (12) months.</w:t>
      </w:r>
    </w:p>
    <w:p w14:paraId="01646E41" w14:textId="77777777" w:rsidR="00213C8A" w:rsidRDefault="00CC1BC4">
      <w:pPr>
        <w:pStyle w:val="Heading2"/>
      </w:pPr>
      <w:r>
        <w:t>9. EXCLUSIONS</w:t>
      </w:r>
    </w:p>
    <w:p w14:paraId="3AF18D39" w14:textId="221E687D" w:rsidR="00C01CDE" w:rsidRDefault="00CC1BC4">
      <w:r>
        <w:t>This SLA does not apply to:</w:t>
      </w:r>
    </w:p>
    <w:p w14:paraId="40CA4648" w14:textId="77777777" w:rsidR="00C01CDE" w:rsidRDefault="00CC1BC4" w:rsidP="00C01CDE">
      <w:pPr>
        <w:pStyle w:val="ListParagraph"/>
        <w:numPr>
          <w:ilvl w:val="0"/>
          <w:numId w:val="16"/>
        </w:numPr>
      </w:pPr>
      <w:r>
        <w:t>Failures caused by third-party Internet Service Providers or power outages beyond HT’s control.</w:t>
      </w:r>
    </w:p>
    <w:p w14:paraId="3A1526B8" w14:textId="77777777" w:rsidR="00C01CDE" w:rsidRDefault="00CC1BC4" w:rsidP="00C01CDE">
      <w:pPr>
        <w:pStyle w:val="ListParagraph"/>
        <w:numPr>
          <w:ilvl w:val="0"/>
          <w:numId w:val="16"/>
        </w:numPr>
      </w:pPr>
      <w:r>
        <w:t>Hardware failures resulting from negligence, tampering, or environmental damage.</w:t>
      </w:r>
    </w:p>
    <w:p w14:paraId="04E66598" w14:textId="54BE2D10" w:rsidR="00213C8A" w:rsidRDefault="00CC1BC4" w:rsidP="00C01CDE">
      <w:pPr>
        <w:pStyle w:val="ListParagraph"/>
        <w:numPr>
          <w:ilvl w:val="0"/>
          <w:numId w:val="16"/>
        </w:numPr>
      </w:pPr>
      <w:r>
        <w:t>Scheduled maintenance windows, which will be communicated to the Hotel at least 72 hours in advance.</w:t>
      </w:r>
    </w:p>
    <w:p w14:paraId="65BE93EA" w14:textId="77777777" w:rsidR="0057235E" w:rsidRDefault="0057235E" w:rsidP="0057235E"/>
    <w:p w14:paraId="34B7338A" w14:textId="77777777" w:rsidR="0057235E" w:rsidRDefault="0057235E" w:rsidP="0057235E"/>
    <w:p w14:paraId="219A9B9F" w14:textId="77777777" w:rsidR="0057235E" w:rsidRDefault="0057235E" w:rsidP="0057235E"/>
    <w:p w14:paraId="145678DD" w14:textId="77777777" w:rsidR="0057235E" w:rsidRDefault="0057235E" w:rsidP="0057235E"/>
    <w:p w14:paraId="15D4319E" w14:textId="77777777" w:rsidR="00213C8A" w:rsidRDefault="00CC1BC4">
      <w:pPr>
        <w:pStyle w:val="Heading2"/>
      </w:pPr>
      <w:r>
        <w:t>10. SLA METRICS SUMMARY TABLE</w:t>
      </w:r>
    </w:p>
    <w:tbl>
      <w:tblPr>
        <w:tblStyle w:val="TableGrid"/>
        <w:tblpPr w:leftFromText="180" w:rightFromText="180" w:vertAnchor="text" w:horzAnchor="margin" w:tblpY="1148"/>
        <w:tblW w:w="0" w:type="auto"/>
        <w:tblLook w:val="04A0" w:firstRow="1" w:lastRow="0" w:firstColumn="1" w:lastColumn="0" w:noHBand="0" w:noVBand="1"/>
      </w:tblPr>
      <w:tblGrid>
        <w:gridCol w:w="4315"/>
        <w:gridCol w:w="4315"/>
      </w:tblGrid>
      <w:tr w:rsidR="00963C06" w14:paraId="79694CF2" w14:textId="77777777" w:rsidTr="00963C06">
        <w:tc>
          <w:tcPr>
            <w:tcW w:w="4315" w:type="dxa"/>
          </w:tcPr>
          <w:p w14:paraId="39F8B7C7" w14:textId="77777777" w:rsidR="00963C06" w:rsidRPr="00CD7823" w:rsidRDefault="00963C06" w:rsidP="00963C06">
            <w:pPr>
              <w:rPr>
                <w:b/>
                <w:bCs/>
              </w:rPr>
            </w:pPr>
            <w:r w:rsidRPr="00CD7823">
              <w:rPr>
                <w:b/>
                <w:bCs/>
              </w:rPr>
              <w:t>Metric</w:t>
            </w:r>
          </w:p>
        </w:tc>
        <w:tc>
          <w:tcPr>
            <w:tcW w:w="4315" w:type="dxa"/>
          </w:tcPr>
          <w:p w14:paraId="15AF1946" w14:textId="77777777" w:rsidR="00963C06" w:rsidRPr="00CD7823" w:rsidRDefault="00963C06" w:rsidP="00963C06">
            <w:pPr>
              <w:rPr>
                <w:b/>
                <w:bCs/>
              </w:rPr>
            </w:pPr>
            <w:r w:rsidRPr="00CD7823">
              <w:rPr>
                <w:b/>
                <w:bCs/>
              </w:rPr>
              <w:t>Target</w:t>
            </w:r>
          </w:p>
        </w:tc>
      </w:tr>
      <w:tr w:rsidR="00963C06" w14:paraId="28164C31" w14:textId="77777777" w:rsidTr="00963C06">
        <w:tc>
          <w:tcPr>
            <w:tcW w:w="4315" w:type="dxa"/>
          </w:tcPr>
          <w:p w14:paraId="57B9DACC" w14:textId="77777777" w:rsidR="00963C06" w:rsidRDefault="00963C06" w:rsidP="00963C06">
            <w:r>
              <w:t>Network Uptime</w:t>
            </w:r>
          </w:p>
        </w:tc>
        <w:tc>
          <w:tcPr>
            <w:tcW w:w="4315" w:type="dxa"/>
          </w:tcPr>
          <w:p w14:paraId="100B99C1" w14:textId="77777777" w:rsidR="00963C06" w:rsidRDefault="00963C06" w:rsidP="00963C06">
            <w:r>
              <w:t>≥ 99.90%</w:t>
            </w:r>
          </w:p>
        </w:tc>
      </w:tr>
      <w:tr w:rsidR="00963C06" w14:paraId="730DEA6B" w14:textId="77777777" w:rsidTr="00963C06">
        <w:tc>
          <w:tcPr>
            <w:tcW w:w="4315" w:type="dxa"/>
          </w:tcPr>
          <w:p w14:paraId="7A75CDC9" w14:textId="77777777" w:rsidR="00963C06" w:rsidRDefault="00963C06" w:rsidP="00963C06">
            <w:r>
              <w:t>Average Call Answer Time</w:t>
            </w:r>
          </w:p>
        </w:tc>
        <w:tc>
          <w:tcPr>
            <w:tcW w:w="4315" w:type="dxa"/>
          </w:tcPr>
          <w:p w14:paraId="14649DFF" w14:textId="77777777" w:rsidR="00963C06" w:rsidRDefault="00963C06" w:rsidP="00963C06">
            <w:r>
              <w:t>≤ 45 seconds (90% of calls)</w:t>
            </w:r>
          </w:p>
        </w:tc>
      </w:tr>
      <w:tr w:rsidR="00963C06" w14:paraId="39BA0B76" w14:textId="77777777" w:rsidTr="00963C06">
        <w:tc>
          <w:tcPr>
            <w:tcW w:w="4315" w:type="dxa"/>
          </w:tcPr>
          <w:p w14:paraId="77E70035" w14:textId="77777777" w:rsidR="00963C06" w:rsidRDefault="00963C06" w:rsidP="00963C06">
            <w:r>
              <w:t>First Call Resolution</w:t>
            </w:r>
          </w:p>
        </w:tc>
        <w:tc>
          <w:tcPr>
            <w:tcW w:w="4315" w:type="dxa"/>
          </w:tcPr>
          <w:p w14:paraId="73FFDC79" w14:textId="77777777" w:rsidR="00963C06" w:rsidRDefault="00963C06" w:rsidP="00963C06">
            <w:r>
              <w:t>≥ 90%</w:t>
            </w:r>
          </w:p>
        </w:tc>
      </w:tr>
      <w:tr w:rsidR="00963C06" w14:paraId="6135ACFE" w14:textId="77777777" w:rsidTr="00963C06">
        <w:tc>
          <w:tcPr>
            <w:tcW w:w="4315" w:type="dxa"/>
          </w:tcPr>
          <w:p w14:paraId="3156914C" w14:textId="77777777" w:rsidR="00963C06" w:rsidRDefault="00963C06" w:rsidP="00963C06">
            <w:r>
              <w:t>Abandonment Rate</w:t>
            </w:r>
          </w:p>
        </w:tc>
        <w:tc>
          <w:tcPr>
            <w:tcW w:w="4315" w:type="dxa"/>
          </w:tcPr>
          <w:p w14:paraId="6110EBDF" w14:textId="77777777" w:rsidR="00963C06" w:rsidRDefault="00963C06" w:rsidP="00963C06">
            <w:r>
              <w:t>≤ 5%</w:t>
            </w:r>
          </w:p>
        </w:tc>
      </w:tr>
      <w:tr w:rsidR="00963C06" w14:paraId="7B47F798" w14:textId="77777777" w:rsidTr="00963C06">
        <w:tc>
          <w:tcPr>
            <w:tcW w:w="4315" w:type="dxa"/>
          </w:tcPr>
          <w:p w14:paraId="633A6416" w14:textId="77777777" w:rsidR="00963C06" w:rsidRDefault="00963C06" w:rsidP="00963C06">
            <w:r>
              <w:t>Severity 1 Response</w:t>
            </w:r>
          </w:p>
        </w:tc>
        <w:tc>
          <w:tcPr>
            <w:tcW w:w="4315" w:type="dxa"/>
          </w:tcPr>
          <w:p w14:paraId="521E9BB3" w14:textId="77777777" w:rsidR="00963C06" w:rsidRDefault="00963C06" w:rsidP="00963C06">
            <w:r>
              <w:t>≤ 30 minutes</w:t>
            </w:r>
          </w:p>
        </w:tc>
      </w:tr>
      <w:tr w:rsidR="00963C06" w14:paraId="3F599B40" w14:textId="77777777" w:rsidTr="00963C06">
        <w:tc>
          <w:tcPr>
            <w:tcW w:w="4315" w:type="dxa"/>
          </w:tcPr>
          <w:p w14:paraId="12F26CB2" w14:textId="77777777" w:rsidR="00963C06" w:rsidRDefault="00963C06" w:rsidP="00963C06">
            <w:r>
              <w:t>Severity 1 Resolution</w:t>
            </w:r>
          </w:p>
        </w:tc>
        <w:tc>
          <w:tcPr>
            <w:tcW w:w="4315" w:type="dxa"/>
          </w:tcPr>
          <w:p w14:paraId="7940A07C" w14:textId="77777777" w:rsidR="00963C06" w:rsidRDefault="00963C06" w:rsidP="00963C06">
            <w:r>
              <w:t>≤ 4 hours (remote) / 8 hours (onsite)</w:t>
            </w:r>
          </w:p>
        </w:tc>
      </w:tr>
    </w:tbl>
    <w:p w14:paraId="4940791B" w14:textId="4FA61872" w:rsidR="00A61B5B" w:rsidRDefault="00CC1BC4" w:rsidP="00A61B5B">
      <w:r>
        <w:t>The following summary table provides a reference of key SLA performance objectives for quick review by property owners and management.</w:t>
      </w:r>
    </w:p>
    <w:p w14:paraId="75DF2DCF" w14:textId="77777777" w:rsidR="00AE3B49" w:rsidRDefault="00AE3B49" w:rsidP="00A61B5B"/>
    <w:p w14:paraId="677EF966" w14:textId="77777777" w:rsidR="00AE3B49" w:rsidRDefault="00AE3B49" w:rsidP="00A61B5B"/>
    <w:p w14:paraId="6DE7E516" w14:textId="77777777" w:rsidR="00AE3B49" w:rsidRDefault="00AE3B49" w:rsidP="00A61B5B"/>
    <w:p w14:paraId="542A073C" w14:textId="77777777" w:rsidR="00A61B5B" w:rsidRDefault="00A61B5B" w:rsidP="00A61B5B"/>
    <w:p w14:paraId="084AD4CF" w14:textId="77777777" w:rsidR="00A61B5B" w:rsidRDefault="00A61B5B" w:rsidP="00A61B5B"/>
    <w:p w14:paraId="2DB84038" w14:textId="77777777" w:rsidR="00A61B5B" w:rsidRDefault="00A61B5B" w:rsidP="00A61B5B"/>
    <w:p w14:paraId="64B9C939" w14:textId="77777777" w:rsidR="00A61B5B" w:rsidRDefault="00A61B5B" w:rsidP="00A61B5B"/>
    <w:p w14:paraId="1E56EF41" w14:textId="77777777" w:rsidR="0057235E" w:rsidRDefault="0057235E" w:rsidP="00A61B5B"/>
    <w:p w14:paraId="1D2444D1" w14:textId="77777777" w:rsidR="0057235E" w:rsidRDefault="0057235E" w:rsidP="00A61B5B"/>
    <w:p w14:paraId="691A9858" w14:textId="77777777" w:rsidR="0057235E" w:rsidRDefault="0057235E" w:rsidP="00A61B5B"/>
    <w:p w14:paraId="62AE613F" w14:textId="77777777" w:rsidR="0057235E" w:rsidRDefault="0057235E" w:rsidP="00A61B5B"/>
    <w:p w14:paraId="5BC159D7" w14:textId="77777777" w:rsidR="0057235E" w:rsidRDefault="0057235E" w:rsidP="00A61B5B"/>
    <w:p w14:paraId="5DFB882B" w14:textId="77777777" w:rsidR="0057235E" w:rsidRDefault="0057235E" w:rsidP="00A61B5B"/>
    <w:p w14:paraId="4564B950" w14:textId="77777777" w:rsidR="0057235E" w:rsidRDefault="0057235E" w:rsidP="00A61B5B"/>
    <w:p w14:paraId="03A06337" w14:textId="77777777" w:rsidR="0057235E" w:rsidRDefault="0057235E" w:rsidP="00A61B5B"/>
    <w:p w14:paraId="29D880F5" w14:textId="77777777" w:rsidR="0057235E" w:rsidRDefault="0057235E" w:rsidP="00A61B5B"/>
    <w:p w14:paraId="067B9DA1" w14:textId="77777777" w:rsidR="0057235E" w:rsidRDefault="0057235E" w:rsidP="00A61B5B"/>
    <w:p w14:paraId="26984A3B" w14:textId="77777777" w:rsidR="00A61B5B" w:rsidRDefault="00A61B5B" w:rsidP="00A61B5B"/>
    <w:p w14:paraId="3438C209" w14:textId="173893D9" w:rsidR="00213C8A" w:rsidRPr="00963C06" w:rsidRDefault="00CC1BC4" w:rsidP="00963C06">
      <w:pPr>
        <w:pStyle w:val="Heading1"/>
        <w:jc w:val="center"/>
        <w:rPr>
          <w:sz w:val="36"/>
          <w:szCs w:val="36"/>
        </w:rPr>
      </w:pPr>
      <w:r w:rsidRPr="00963C06">
        <w:rPr>
          <w:sz w:val="36"/>
          <w:szCs w:val="36"/>
        </w:rPr>
        <w:lastRenderedPageBreak/>
        <w:t>ADDENDUM B – ONSITE SUPPORT TERMS</w:t>
      </w:r>
    </w:p>
    <w:p w14:paraId="0078B069" w14:textId="744C76AC" w:rsidR="00213C8A" w:rsidRDefault="00CC1BC4">
      <w:r>
        <w:br/>
        <w:t>This Addendum B forms part of the Hospitality Technologies, LLC (“HT”) Guest Support Services Agreement and defines the terms and conditions under which HT will provide Onsite Technical Support Services to the Hotel as requested.</w:t>
      </w:r>
    </w:p>
    <w:p w14:paraId="31145728" w14:textId="77777777" w:rsidR="00213C8A" w:rsidRDefault="00CC1BC4">
      <w:pPr>
        <w:pStyle w:val="Heading2"/>
      </w:pPr>
      <w:r>
        <w:t>1. PURPOSE</w:t>
      </w:r>
    </w:p>
    <w:p w14:paraId="7460570C" w14:textId="467C3C26" w:rsidR="00213C8A" w:rsidRDefault="00CC1BC4">
      <w:r>
        <w:t>Onsite Support Services are available for scheduled or emergency events requiring physical presence of HT technical personnel at the Hotel location. Typical use cases include major conferences, VIP events, persistent service interruptions, or planned network maintenance.</w:t>
      </w:r>
    </w:p>
    <w:p w14:paraId="2EF85192" w14:textId="77777777" w:rsidR="00213C8A" w:rsidRDefault="00CC1BC4">
      <w:pPr>
        <w:pStyle w:val="Heading2"/>
      </w:pPr>
      <w:r>
        <w:t>2. SCHEDULING AND NOTICE</w:t>
      </w:r>
    </w:p>
    <w:p w14:paraId="143696EC" w14:textId="77777777" w:rsidR="00C01CDE" w:rsidRDefault="00CC1BC4" w:rsidP="00C01CDE">
      <w:pPr>
        <w:pStyle w:val="ListParagraph"/>
        <w:numPr>
          <w:ilvl w:val="0"/>
          <w:numId w:val="17"/>
        </w:numPr>
      </w:pPr>
      <w:r>
        <w:t>Standard Scheduling: Hotel must submit an Onsite Support request at least seven (7) calendar days in advance by contacting HT’s Logistics Coordinator at +1-</w:t>
      </w:r>
      <w:r w:rsidR="009B19D7">
        <w:t>866-779-1215</w:t>
      </w:r>
      <w:r>
        <w:t xml:space="preserve"> or via the HT Dashboard.</w:t>
      </w:r>
    </w:p>
    <w:p w14:paraId="7FB2D430" w14:textId="77777777" w:rsidR="00C01CDE" w:rsidRDefault="00CC1BC4" w:rsidP="00C01CDE">
      <w:pPr>
        <w:pStyle w:val="ListParagraph"/>
        <w:numPr>
          <w:ilvl w:val="0"/>
          <w:numId w:val="17"/>
        </w:numPr>
      </w:pPr>
      <w:r>
        <w:t>Emergency Dispatch: Requests received with less than forty-eight (48) hours’ notice are subject to a 25% surcharge on the hourly rate and must be confirmed by HT Operations availability.</w:t>
      </w:r>
    </w:p>
    <w:p w14:paraId="075E26FC" w14:textId="271C6B34" w:rsidR="00213C8A" w:rsidRDefault="00CC1BC4" w:rsidP="00C01CDE">
      <w:pPr>
        <w:pStyle w:val="ListParagraph"/>
        <w:numPr>
          <w:ilvl w:val="0"/>
          <w:numId w:val="17"/>
        </w:numPr>
      </w:pPr>
      <w:r>
        <w:t>Confirmation: HT will confirm availability, estimated arrival time, and expected duration of onsite services in writing prior to deployment.</w:t>
      </w:r>
    </w:p>
    <w:p w14:paraId="420A35F6" w14:textId="77777777" w:rsidR="00213C8A" w:rsidRDefault="00CC1BC4">
      <w:pPr>
        <w:pStyle w:val="Heading2"/>
      </w:pPr>
      <w:r>
        <w:t>3. BILLING AND RATES</w:t>
      </w:r>
    </w:p>
    <w:p w14:paraId="4EAF9D9D" w14:textId="77777777" w:rsidR="00C01CDE" w:rsidRDefault="00CC1BC4" w:rsidP="00C01CDE">
      <w:pPr>
        <w:pStyle w:val="ListParagraph"/>
        <w:numPr>
          <w:ilvl w:val="0"/>
          <w:numId w:val="18"/>
        </w:numPr>
      </w:pPr>
      <w:r>
        <w:t>Standard Rate: $150.00 per hour, billed in one-half (½) hour increments with a one-hour minimum.</w:t>
      </w:r>
    </w:p>
    <w:p w14:paraId="788FC073" w14:textId="77777777" w:rsidR="00C01CDE" w:rsidRDefault="00CC1BC4" w:rsidP="00C01CDE">
      <w:pPr>
        <w:pStyle w:val="ListParagraph"/>
        <w:numPr>
          <w:ilvl w:val="0"/>
          <w:numId w:val="18"/>
        </w:numPr>
      </w:pPr>
      <w:r>
        <w:t>Travel and Expenses: The Hotel agrees to reimburse HT for all reasonable travel expenses associated with onsite visits, including airfare, mileage at the prevailing IRS rate, lodging, and meals as necessary.</w:t>
      </w:r>
    </w:p>
    <w:p w14:paraId="40F2ED7D" w14:textId="5BE5CC3D" w:rsidR="00D14923" w:rsidRDefault="00CC1BC4" w:rsidP="00A61B5B">
      <w:pPr>
        <w:pStyle w:val="ListParagraph"/>
        <w:numPr>
          <w:ilvl w:val="0"/>
          <w:numId w:val="18"/>
        </w:numPr>
      </w:pPr>
      <w:r>
        <w:t>Invoicing: Onsite Support charges will be included in the next monthly billing cycle unless otherwise agreed in writing.</w:t>
      </w:r>
    </w:p>
    <w:p w14:paraId="4D0B0890" w14:textId="15A047E6" w:rsidR="00213C8A" w:rsidRDefault="00CC1BC4">
      <w:pPr>
        <w:pStyle w:val="Heading2"/>
      </w:pPr>
      <w:r>
        <w:t>4. SCOPE OF ONSITE SERVICES</w:t>
      </w:r>
    </w:p>
    <w:p w14:paraId="6B0B9E3C" w14:textId="77777777" w:rsidR="00C01CDE" w:rsidRDefault="00CC1BC4" w:rsidP="00C01CDE">
      <w:pPr>
        <w:pStyle w:val="ListParagraph"/>
        <w:numPr>
          <w:ilvl w:val="0"/>
          <w:numId w:val="19"/>
        </w:numPr>
      </w:pPr>
      <w:r>
        <w:t>HT technicians performing onsite services may provide the following:</w:t>
      </w:r>
      <w:r>
        <w:br/>
        <w:t xml:space="preserve">Troubleshooting and repair of network infrastructure, guest </w:t>
      </w:r>
      <w:proofErr w:type="spellStart"/>
      <w:r>
        <w:t>WiFi</w:t>
      </w:r>
      <w:proofErr w:type="spellEnd"/>
      <w:r>
        <w:t xml:space="preserve"> systems, and back-office connectivity.</w:t>
      </w:r>
    </w:p>
    <w:p w14:paraId="37FE0CBA" w14:textId="46B1EF35" w:rsidR="00A61B5B" w:rsidRDefault="00CC1BC4" w:rsidP="00A61B5B">
      <w:pPr>
        <w:pStyle w:val="ListParagraph"/>
        <w:numPr>
          <w:ilvl w:val="0"/>
          <w:numId w:val="19"/>
        </w:numPr>
      </w:pPr>
      <w:r>
        <w:t>Setup, testing, and monitoring for large events or conferences requiring dedicated network performance oversight.</w:t>
      </w:r>
      <w:r w:rsidR="002B322D">
        <w:t xml:space="preserve"> </w:t>
      </w:r>
    </w:p>
    <w:p w14:paraId="1FAB486F" w14:textId="77777777" w:rsidR="00C01CDE" w:rsidRDefault="00CC1BC4" w:rsidP="00C01CDE">
      <w:pPr>
        <w:pStyle w:val="ListParagraph"/>
        <w:numPr>
          <w:ilvl w:val="0"/>
          <w:numId w:val="19"/>
        </w:numPr>
      </w:pPr>
      <w:r>
        <w:t>Installation or replacement of hardware components, cabling, or network devices as authorized.</w:t>
      </w:r>
    </w:p>
    <w:p w14:paraId="0BF5CC92" w14:textId="77777777" w:rsidR="00C01CDE" w:rsidRDefault="00CC1BC4" w:rsidP="00C01CDE">
      <w:pPr>
        <w:pStyle w:val="ListParagraph"/>
        <w:numPr>
          <w:ilvl w:val="0"/>
          <w:numId w:val="19"/>
        </w:numPr>
      </w:pPr>
      <w:r>
        <w:t>Coordination with broadband carriers or property vendors for complex issues requiring physical intervention.</w:t>
      </w:r>
    </w:p>
    <w:p w14:paraId="3B544BF6" w14:textId="30805F5C" w:rsidR="00213C8A" w:rsidRDefault="00CC1BC4" w:rsidP="00C01CDE">
      <w:pPr>
        <w:pStyle w:val="ListParagraph"/>
        <w:numPr>
          <w:ilvl w:val="0"/>
          <w:numId w:val="19"/>
        </w:numPr>
      </w:pPr>
      <w:r>
        <w:t>Validation of post-maintenance network stability and service restoration.</w:t>
      </w:r>
    </w:p>
    <w:p w14:paraId="36D99C8C" w14:textId="77777777" w:rsidR="002B322D" w:rsidRDefault="002B322D" w:rsidP="002B322D"/>
    <w:p w14:paraId="3D9BB488" w14:textId="77777777" w:rsidR="002B322D" w:rsidRDefault="002B322D" w:rsidP="002B322D"/>
    <w:p w14:paraId="053CD7FC" w14:textId="77777777" w:rsidR="002B322D" w:rsidRDefault="002B322D" w:rsidP="002B322D"/>
    <w:p w14:paraId="2BF2F96E" w14:textId="77777777" w:rsidR="00213C8A" w:rsidRDefault="00CC1BC4">
      <w:pPr>
        <w:pStyle w:val="Heading2"/>
      </w:pPr>
      <w:r>
        <w:t>5. RESPONSIBILITIES OF THE HOTEL</w:t>
      </w:r>
    </w:p>
    <w:p w14:paraId="50523929" w14:textId="77777777" w:rsidR="00C01CDE" w:rsidRDefault="00CC1BC4" w:rsidP="00C01CDE">
      <w:pPr>
        <w:pStyle w:val="NoSpacing"/>
      </w:pPr>
      <w:r>
        <w:t>The Hotel agrees to:</w:t>
      </w:r>
    </w:p>
    <w:p w14:paraId="5F08DF4B" w14:textId="6EE3B097" w:rsidR="00C01CDE" w:rsidRDefault="00CC1BC4" w:rsidP="00C01CDE">
      <w:pPr>
        <w:pStyle w:val="NoSpacing"/>
        <w:numPr>
          <w:ilvl w:val="0"/>
          <w:numId w:val="20"/>
        </w:numPr>
      </w:pPr>
      <w:r>
        <w:t>Provide safe and timely access to network rooms, communication closets, and related infrastructure.</w:t>
      </w:r>
    </w:p>
    <w:p w14:paraId="45DCB1BB" w14:textId="77777777" w:rsidR="00C01CDE" w:rsidRDefault="00CC1BC4" w:rsidP="00C01CDE">
      <w:pPr>
        <w:pStyle w:val="ListParagraph"/>
        <w:numPr>
          <w:ilvl w:val="0"/>
          <w:numId w:val="20"/>
        </w:numPr>
      </w:pPr>
      <w:r>
        <w:t>Designate an onsite point of contact during the service window.</w:t>
      </w:r>
    </w:p>
    <w:p w14:paraId="6D1B17AE" w14:textId="77777777" w:rsidR="00C01CDE" w:rsidRDefault="00CC1BC4" w:rsidP="00C01CDE">
      <w:pPr>
        <w:pStyle w:val="ListParagraph"/>
        <w:numPr>
          <w:ilvl w:val="0"/>
          <w:numId w:val="20"/>
        </w:numPr>
      </w:pPr>
      <w:r>
        <w:t>Ensure electrical power and Internet connectivity are available where required.</w:t>
      </w:r>
    </w:p>
    <w:p w14:paraId="2357BB5E" w14:textId="082FE567" w:rsidR="00213C8A" w:rsidRDefault="00CC1BC4" w:rsidP="00C01CDE">
      <w:pPr>
        <w:pStyle w:val="ListParagraph"/>
        <w:numPr>
          <w:ilvl w:val="0"/>
          <w:numId w:val="20"/>
        </w:numPr>
      </w:pPr>
      <w:r>
        <w:t>Approve all material or hardware replacement costs prior to installation.</w:t>
      </w:r>
    </w:p>
    <w:p w14:paraId="77BBC6C8" w14:textId="77777777" w:rsidR="00213C8A" w:rsidRDefault="00CC1BC4">
      <w:pPr>
        <w:pStyle w:val="Heading2"/>
      </w:pPr>
      <w:r>
        <w:t>6. SERVICE REPORTING</w:t>
      </w:r>
    </w:p>
    <w:p w14:paraId="79C5EB5A" w14:textId="36201770" w:rsidR="00213C8A" w:rsidRDefault="00CC1BC4">
      <w:r>
        <w:t xml:space="preserve">Within forty-eight (48) hours of completion of onsite services, HT will upload a detailed service summary to the Dashboard, including work performed, findings, materials used, and any recommended follow-up actions. </w:t>
      </w:r>
    </w:p>
    <w:p w14:paraId="38E2CFE9" w14:textId="77777777" w:rsidR="00213C8A" w:rsidRDefault="00CC1BC4">
      <w:pPr>
        <w:pStyle w:val="Heading2"/>
      </w:pPr>
      <w:r>
        <w:t>7. LIABILITY AND WARRANTY</w:t>
      </w:r>
    </w:p>
    <w:p w14:paraId="4420FF3A" w14:textId="6CD1D900" w:rsidR="00DA6362" w:rsidRDefault="00CC1BC4" w:rsidP="00A61B5B">
      <w:r>
        <w:t>HT warrants that all onsite work will be performed in a professional and workmanlike manner by qualified personnel. HT shall not be responsible for delays or damages caused by external vendors, acts of God, or conditions outside its reasonable control. Labor performed onsite is warranted for thirty (30) days following completion.</w:t>
      </w:r>
    </w:p>
    <w:p w14:paraId="1EE6B3D4" w14:textId="296288A6" w:rsidR="00213C8A" w:rsidRDefault="00CC1BC4">
      <w:pPr>
        <w:pStyle w:val="Heading2"/>
      </w:pPr>
      <w:r>
        <w:t>8. CANCELLATION POLICY</w:t>
      </w:r>
    </w:p>
    <w:p w14:paraId="368ED461" w14:textId="43AB46F6" w:rsidR="00213C8A" w:rsidRDefault="00CC1BC4" w:rsidP="00A61B5B">
      <w:r>
        <w:t>Hotel may cancel a scheduled onsite visit without penalty if notice is provided more than seventy-two (72) hours before the scheduled start time. Cancellations received within seventy-two (72) hours are subject to a two-hour minimum charge plus any non-refundable travel costs already incurred.</w:t>
      </w:r>
      <w:r w:rsidR="00A61B5B">
        <w:t xml:space="preserve"> </w:t>
      </w:r>
      <w:r>
        <w:br/>
      </w:r>
    </w:p>
    <w:p w14:paraId="407BEBE0" w14:textId="77777777" w:rsidR="00DA6362" w:rsidRDefault="00DA6362">
      <w:pPr>
        <w:rPr>
          <w:rFonts w:asciiTheme="majorHAnsi" w:eastAsiaTheme="majorEastAsia" w:hAnsiTheme="majorHAnsi" w:cstheme="majorBidi"/>
          <w:b/>
          <w:bCs/>
          <w:color w:val="365F91" w:themeColor="accent1" w:themeShade="BF"/>
          <w:sz w:val="36"/>
          <w:szCs w:val="36"/>
        </w:rPr>
      </w:pPr>
      <w:r>
        <w:rPr>
          <w:sz w:val="36"/>
          <w:szCs w:val="36"/>
        </w:rPr>
        <w:br w:type="page"/>
      </w:r>
    </w:p>
    <w:p w14:paraId="20764B0E" w14:textId="66A427A2" w:rsidR="00213C8A" w:rsidRPr="00963C06" w:rsidRDefault="00CC1BC4" w:rsidP="00DA6362">
      <w:pPr>
        <w:pStyle w:val="Heading1"/>
        <w:jc w:val="center"/>
        <w:rPr>
          <w:sz w:val="33"/>
          <w:szCs w:val="33"/>
        </w:rPr>
      </w:pPr>
      <w:r w:rsidRPr="00963C06">
        <w:rPr>
          <w:sz w:val="33"/>
          <w:szCs w:val="33"/>
        </w:rPr>
        <w:lastRenderedPageBreak/>
        <w:t>ADDENDUM C – MOVE, ADD, CHANGE, DELETE (MACD) TERMS</w:t>
      </w:r>
    </w:p>
    <w:p w14:paraId="752A2C4D" w14:textId="6447AA19" w:rsidR="00213C8A" w:rsidRDefault="00CC1BC4">
      <w:r>
        <w:t>This Addendum C forms part of the Hospitality Technologies, LLC (“HT”) Guest Support Services Agreement and defines the terms and conditions under which HT will perform Move, Add, Change, and Delete (“MACD”) services for network hardware, configurations, and associated systems at the Hotel.</w:t>
      </w:r>
    </w:p>
    <w:p w14:paraId="6DF28C77" w14:textId="77777777" w:rsidR="00213C8A" w:rsidRDefault="00CC1BC4">
      <w:pPr>
        <w:pStyle w:val="Heading2"/>
      </w:pPr>
      <w:r>
        <w:t>1. PURPOSE</w:t>
      </w:r>
    </w:p>
    <w:p w14:paraId="0D03B33C" w14:textId="6494B618" w:rsidR="00213C8A" w:rsidRDefault="00CC1BC4">
      <w:r>
        <w:t>MACD services provide the Hotel with the ability to modify its managed network environment as operational needs evolve. This includes equipment relocations, network expansions, configuration updates, and removal of outdated hardware or systems.</w:t>
      </w:r>
    </w:p>
    <w:p w14:paraId="61FFBDF7" w14:textId="77777777" w:rsidR="00213C8A" w:rsidRDefault="00CC1BC4">
      <w:pPr>
        <w:pStyle w:val="Heading2"/>
      </w:pPr>
      <w:r>
        <w:t>2. SCOPE OF SERVICES</w:t>
      </w:r>
    </w:p>
    <w:p w14:paraId="3D644313" w14:textId="381AA71D" w:rsidR="00C01CDE" w:rsidRDefault="00CC1BC4">
      <w:r>
        <w:t>MACD services may include, but are not limited to:</w:t>
      </w:r>
    </w:p>
    <w:p w14:paraId="1512ED0C" w14:textId="77777777" w:rsidR="00C01CDE" w:rsidRDefault="00CC1BC4" w:rsidP="00C01CDE">
      <w:pPr>
        <w:pStyle w:val="ListParagraph"/>
        <w:numPr>
          <w:ilvl w:val="0"/>
          <w:numId w:val="21"/>
        </w:numPr>
      </w:pPr>
      <w:r>
        <w:t>Moving or relocating wireless access points (APs), switches, gateways, or related network devices.</w:t>
      </w:r>
    </w:p>
    <w:p w14:paraId="43A7445F" w14:textId="77777777" w:rsidR="00C01CDE" w:rsidRDefault="00CC1BC4" w:rsidP="00C01CDE">
      <w:pPr>
        <w:pStyle w:val="ListParagraph"/>
        <w:numPr>
          <w:ilvl w:val="0"/>
          <w:numId w:val="21"/>
        </w:numPr>
      </w:pPr>
      <w:r>
        <w:t>Adding new devices or integrations such as time clocks, ATMs, IoT sensors, or digital signage.</w:t>
      </w:r>
    </w:p>
    <w:p w14:paraId="5D6F8DF2" w14:textId="77777777" w:rsidR="00C01CDE" w:rsidRDefault="00CC1BC4" w:rsidP="00C01CDE">
      <w:pPr>
        <w:pStyle w:val="ListParagraph"/>
        <w:numPr>
          <w:ilvl w:val="0"/>
          <w:numId w:val="21"/>
        </w:numPr>
      </w:pPr>
      <w:r>
        <w:t>Changing VLAN assignments, SSIDs, routing parameters, or network configurations.</w:t>
      </w:r>
    </w:p>
    <w:p w14:paraId="51743417" w14:textId="77777777" w:rsidR="00C01CDE" w:rsidRDefault="00CC1BC4" w:rsidP="00C01CDE">
      <w:pPr>
        <w:pStyle w:val="ListParagraph"/>
        <w:numPr>
          <w:ilvl w:val="0"/>
          <w:numId w:val="21"/>
        </w:numPr>
      </w:pPr>
      <w:r>
        <w:t>Deleting or decommissioning obsolete network hardware or third-party equipment no longer in use.</w:t>
      </w:r>
    </w:p>
    <w:p w14:paraId="2B279D46" w14:textId="7189C8B1" w:rsidR="00213C8A" w:rsidRDefault="00CC1BC4" w:rsidP="00C01CDE">
      <w:pPr>
        <w:pStyle w:val="ListParagraph"/>
        <w:numPr>
          <w:ilvl w:val="0"/>
          <w:numId w:val="21"/>
        </w:numPr>
      </w:pPr>
      <w:r>
        <w:t>Updating network diagrams, asset inventory, and configurations within the HT Dashboard following changes.</w:t>
      </w:r>
    </w:p>
    <w:p w14:paraId="29C95987" w14:textId="77777777" w:rsidR="00213C8A" w:rsidRDefault="00CC1BC4">
      <w:pPr>
        <w:pStyle w:val="Heading2"/>
      </w:pPr>
      <w:r>
        <w:t>3. REQUEST AND APPROVAL PROCESS</w:t>
      </w:r>
    </w:p>
    <w:p w14:paraId="0AFF27C7" w14:textId="4CC47E3C" w:rsidR="00C01CDE" w:rsidRDefault="00CC1BC4" w:rsidP="00C01CDE">
      <w:pPr>
        <w:pStyle w:val="ListParagraph"/>
        <w:numPr>
          <w:ilvl w:val="0"/>
          <w:numId w:val="22"/>
        </w:numPr>
      </w:pPr>
      <w:r>
        <w:t xml:space="preserve">All MACD requests must be submitted by the Hotel’s authorized contact via the HT Dashboard or by email to </w:t>
      </w:r>
      <w:hyperlink r:id="rId12" w:history="1">
        <w:r w:rsidR="00C01CDE" w:rsidRPr="00DB58B9">
          <w:rPr>
            <w:rStyle w:val="Hyperlink"/>
          </w:rPr>
          <w:t>support@hospitalitytechnologies.com</w:t>
        </w:r>
      </w:hyperlink>
      <w:r>
        <w:t>.</w:t>
      </w:r>
    </w:p>
    <w:p w14:paraId="2DDE85EC" w14:textId="77777777" w:rsidR="00CC1BC4" w:rsidRDefault="00CC1BC4" w:rsidP="00C01CDE">
      <w:pPr>
        <w:pStyle w:val="ListParagraph"/>
        <w:numPr>
          <w:ilvl w:val="0"/>
          <w:numId w:val="22"/>
        </w:numPr>
      </w:pPr>
      <w:r>
        <w:t>HT will review the request and provide a written estimate for approval, including projected labor hours, materials, and any travel requirements.</w:t>
      </w:r>
    </w:p>
    <w:p w14:paraId="0F021646" w14:textId="7AC987B9" w:rsidR="00DA6362" w:rsidRDefault="00CC1BC4" w:rsidP="00A61B5B">
      <w:pPr>
        <w:pStyle w:val="ListParagraph"/>
        <w:numPr>
          <w:ilvl w:val="0"/>
          <w:numId w:val="22"/>
        </w:numPr>
      </w:pPr>
      <w:r>
        <w:t>Work will commence only after written approval is received from the Hotel.</w:t>
      </w:r>
    </w:p>
    <w:p w14:paraId="38BDD9E4" w14:textId="7841CA7D" w:rsidR="00213C8A" w:rsidRDefault="00CC1BC4">
      <w:pPr>
        <w:pStyle w:val="Heading2"/>
      </w:pPr>
      <w:r>
        <w:t>4. BILLING AND RATES</w:t>
      </w:r>
    </w:p>
    <w:p w14:paraId="65B7EAEC" w14:textId="6ED2D3DB" w:rsidR="00CC1BC4" w:rsidRDefault="00CC1BC4" w:rsidP="00CC1BC4">
      <w:pPr>
        <w:pStyle w:val="ListParagraph"/>
        <w:numPr>
          <w:ilvl w:val="0"/>
          <w:numId w:val="23"/>
        </w:numPr>
      </w:pPr>
      <w:r>
        <w:t>Standard Rate: $150.00 per hour, billed in one-half (½) hour increments, for both remote and onsite time.</w:t>
      </w:r>
    </w:p>
    <w:p w14:paraId="6CAE7433" w14:textId="2BEA95FE" w:rsidR="00A61B5B" w:rsidRDefault="00CC1BC4" w:rsidP="00A61B5B">
      <w:pPr>
        <w:pStyle w:val="ListParagraph"/>
        <w:numPr>
          <w:ilvl w:val="0"/>
          <w:numId w:val="23"/>
        </w:numPr>
      </w:pPr>
      <w:r>
        <w:t>Materials: All physical materials or replacement parts required for MACD activities w</w:t>
      </w:r>
      <w:r w:rsidR="009B19D7">
        <w:t>ill be billed at normal rates.</w:t>
      </w:r>
      <w:r w:rsidR="002B322D">
        <w:t xml:space="preserve"> </w:t>
      </w:r>
    </w:p>
    <w:p w14:paraId="2E38062B" w14:textId="77777777" w:rsidR="00CC1BC4" w:rsidRDefault="00CC1BC4" w:rsidP="00CC1BC4">
      <w:pPr>
        <w:pStyle w:val="ListParagraph"/>
        <w:numPr>
          <w:ilvl w:val="0"/>
          <w:numId w:val="23"/>
        </w:numPr>
      </w:pPr>
      <w:r>
        <w:t>Travel: When onsite presence is required, travel and lodging costs will be billed in accordance with Addendum B – Onsite Support Terms.</w:t>
      </w:r>
    </w:p>
    <w:p w14:paraId="665CD2B2" w14:textId="7A17B007" w:rsidR="00213C8A" w:rsidRDefault="00CC1BC4" w:rsidP="00CC1BC4">
      <w:pPr>
        <w:pStyle w:val="ListParagraph"/>
        <w:numPr>
          <w:ilvl w:val="0"/>
          <w:numId w:val="23"/>
        </w:numPr>
      </w:pPr>
      <w:r>
        <w:t xml:space="preserve">Invoicing: MACD work </w:t>
      </w:r>
      <w:r w:rsidR="009B19D7">
        <w:t>will be invoiced after the work has been completed</w:t>
      </w:r>
      <w:r>
        <w:t>.</w:t>
      </w:r>
    </w:p>
    <w:p w14:paraId="120BF2D3" w14:textId="77777777" w:rsidR="00213C8A" w:rsidRDefault="00CC1BC4">
      <w:pPr>
        <w:pStyle w:val="Heading2"/>
      </w:pPr>
      <w:r>
        <w:t>5. EMERGENCY OR PRIORITY MACD REQUESTS</w:t>
      </w:r>
    </w:p>
    <w:p w14:paraId="6F6F3B4D" w14:textId="30020CC9" w:rsidR="00213C8A" w:rsidRDefault="00CC1BC4">
      <w:r>
        <w:t>Requests requiring expedited action (less than 48 hours’ notice) are subject to a 25% surcharge on the hourly rate and are dependent on technician availability. Emergency dispatches are prioritized by network impact severity and Hotel operational needs.</w:t>
      </w:r>
    </w:p>
    <w:p w14:paraId="1942F116" w14:textId="77777777" w:rsidR="00213C8A" w:rsidRDefault="00CC1BC4">
      <w:pPr>
        <w:pStyle w:val="Heading2"/>
      </w:pPr>
      <w:r>
        <w:lastRenderedPageBreak/>
        <w:t>6. RESPONSIBILITIES</w:t>
      </w:r>
    </w:p>
    <w:p w14:paraId="38279310" w14:textId="092561CB" w:rsidR="00213C8A" w:rsidRDefault="00CC1BC4">
      <w:r>
        <w:t>HT will ensure that all MACD work is performed by certified technicians following industry best practices. The Hotel agrees to provide access, approval, and environmental readiness (e.g., powered network closets, access credentials, and secure work areas) before the scheduled start of work.</w:t>
      </w:r>
    </w:p>
    <w:p w14:paraId="61419DE2" w14:textId="77777777" w:rsidR="00213C8A" w:rsidRDefault="00CC1BC4">
      <w:pPr>
        <w:pStyle w:val="Heading2"/>
      </w:pPr>
      <w:r>
        <w:t>7. DOCUMENTATION AND VALIDATION</w:t>
      </w:r>
    </w:p>
    <w:p w14:paraId="2D52D579" w14:textId="7A2565E3" w:rsidR="00213C8A" w:rsidRDefault="00CC1BC4">
      <w:r>
        <w:t>Upon completion of any MACD activity, HT will document all changes in the Dashboard, including updated device locations, configurations, and system notes. The Hotel may request a post-change validation report to confirm successful completion.</w:t>
      </w:r>
    </w:p>
    <w:p w14:paraId="5DD44BC9" w14:textId="77777777" w:rsidR="00213C8A" w:rsidRDefault="00CC1BC4">
      <w:pPr>
        <w:pStyle w:val="Heading2"/>
      </w:pPr>
      <w:r>
        <w:t>8. WARRANTY</w:t>
      </w:r>
    </w:p>
    <w:p w14:paraId="208C0CBB" w14:textId="43558426" w:rsidR="00DA6362" w:rsidRDefault="00CC1BC4" w:rsidP="00A61B5B">
      <w:r>
        <w:t>All MACD labor performed by HT is warranted for thirty (30) days following completion. This warranty covers workmanship and configuration accuracy but does not cover failures due to environmental conditions, third-party interference, or hardware defects.</w:t>
      </w:r>
    </w:p>
    <w:p w14:paraId="39D81FDE" w14:textId="5E1D2E74" w:rsidR="00213C8A" w:rsidRDefault="00CC1BC4">
      <w:pPr>
        <w:pStyle w:val="Heading2"/>
      </w:pPr>
      <w:r>
        <w:t>9. LIMITATIONS</w:t>
      </w:r>
    </w:p>
    <w:p w14:paraId="6AEB2C7B" w14:textId="315E8B30" w:rsidR="00213C8A" w:rsidRDefault="00CC1BC4" w:rsidP="00AE3B49">
      <w:pPr>
        <w:pStyle w:val="NoSpacing"/>
      </w:pPr>
      <w:r>
        <w:t>HT shall not be liable for downtime, data loss, or indirect damages resulting from changes requested or authorized by the Hotel. MACD work involving third-party integrations or unsupported devices will be performed on a best-effort basis without warranty.</w:t>
      </w:r>
      <w:r>
        <w:br/>
      </w:r>
      <w:r w:rsidRPr="006A31A3">
        <w:br/>
      </w:r>
    </w:p>
    <w:p w14:paraId="428185C9" w14:textId="77777777" w:rsidR="009B19D7" w:rsidRDefault="009B19D7" w:rsidP="00AE3B49">
      <w:pPr>
        <w:pStyle w:val="NoSpacing"/>
      </w:pPr>
    </w:p>
    <w:p w14:paraId="6A57474B" w14:textId="77777777" w:rsidR="009B19D7" w:rsidRDefault="009B19D7" w:rsidP="00AE3B49">
      <w:pPr>
        <w:pStyle w:val="NoSpacing"/>
      </w:pPr>
    </w:p>
    <w:p w14:paraId="70179609" w14:textId="77777777" w:rsidR="009B19D7" w:rsidRDefault="009B19D7" w:rsidP="00AE3B49">
      <w:pPr>
        <w:pStyle w:val="NoSpacing"/>
      </w:pPr>
    </w:p>
    <w:p w14:paraId="1AD492FB" w14:textId="77777777" w:rsidR="00AE3B49" w:rsidRDefault="00AE3B49" w:rsidP="00AE3B49">
      <w:pPr>
        <w:pStyle w:val="NoSpacing"/>
      </w:pPr>
    </w:p>
    <w:p w14:paraId="6276BD25" w14:textId="77777777" w:rsidR="00AE3B49" w:rsidRDefault="00AE3B49" w:rsidP="00AE3B49">
      <w:pPr>
        <w:pStyle w:val="NoSpacing"/>
      </w:pPr>
    </w:p>
    <w:p w14:paraId="27BE4F5F" w14:textId="77777777" w:rsidR="00AE3B49" w:rsidRDefault="00AE3B49" w:rsidP="00AE3B49">
      <w:pPr>
        <w:pStyle w:val="NoSpacing"/>
      </w:pPr>
    </w:p>
    <w:p w14:paraId="1EA6C53F" w14:textId="77777777" w:rsidR="00AE3B49" w:rsidRDefault="00AE3B49" w:rsidP="00AE3B49">
      <w:pPr>
        <w:pStyle w:val="NoSpacing"/>
      </w:pPr>
    </w:p>
    <w:p w14:paraId="2AD0D8A8" w14:textId="77777777" w:rsidR="009B19D7" w:rsidRDefault="009B19D7" w:rsidP="00AE3B49">
      <w:pPr>
        <w:pStyle w:val="NoSpacing"/>
      </w:pPr>
    </w:p>
    <w:p w14:paraId="1E5B8FFB" w14:textId="77777777" w:rsidR="00AE3B49" w:rsidRDefault="00AE3B49" w:rsidP="00AE3B49"/>
    <w:p w14:paraId="5DDE92D9" w14:textId="77777777" w:rsidR="002B322D" w:rsidRDefault="002B322D" w:rsidP="00AE3B49"/>
    <w:p w14:paraId="2D7339E1" w14:textId="77777777" w:rsidR="002B322D" w:rsidRDefault="002B322D" w:rsidP="00AE3B49"/>
    <w:p w14:paraId="277A62FB" w14:textId="77777777" w:rsidR="002B322D" w:rsidRDefault="002B322D" w:rsidP="00AE3B49"/>
    <w:p w14:paraId="6E64888B" w14:textId="77777777" w:rsidR="002B322D" w:rsidRDefault="002B322D" w:rsidP="00AE3B49"/>
    <w:p w14:paraId="5729C8D4" w14:textId="77777777" w:rsidR="002B322D" w:rsidRDefault="002B322D" w:rsidP="00AE3B49"/>
    <w:p w14:paraId="1B2A6746" w14:textId="77777777" w:rsidR="002B322D" w:rsidRPr="00AE3B49" w:rsidRDefault="002B322D" w:rsidP="00AE3B49"/>
    <w:p w14:paraId="6E36C7A3" w14:textId="77777777" w:rsidR="00AE3B49" w:rsidRPr="00AE3B49" w:rsidRDefault="00AE3B49" w:rsidP="00AE3B49">
      <w:pPr>
        <w:pStyle w:val="NoSpacing"/>
      </w:pPr>
    </w:p>
    <w:p w14:paraId="5B165A1A" w14:textId="7CB606FB" w:rsidR="00213C8A" w:rsidRPr="00DA6362" w:rsidRDefault="00CC1BC4" w:rsidP="00DA6362">
      <w:pPr>
        <w:pStyle w:val="Heading1"/>
        <w:jc w:val="center"/>
        <w:rPr>
          <w:sz w:val="36"/>
          <w:szCs w:val="36"/>
        </w:rPr>
      </w:pPr>
      <w:r w:rsidRPr="00DA6362">
        <w:rPr>
          <w:sz w:val="36"/>
          <w:szCs w:val="36"/>
        </w:rPr>
        <w:lastRenderedPageBreak/>
        <w:t>EXHIBIT A – PRICING &amp; PROPERTY SUMMARY</w:t>
      </w:r>
    </w:p>
    <w:p w14:paraId="1206662E" w14:textId="1A36BBC4" w:rsidR="009B19D7" w:rsidRDefault="00CC1BC4" w:rsidP="00DA6362">
      <w:r>
        <w:t>This Exhibit A forms part of the Hospitality Technologies, LLC (“HT”) Guest Support Services Agreement and defines the property-specific details, rates, and billing summary for the Hotel.</w:t>
      </w:r>
      <w:r>
        <w:br/>
      </w:r>
    </w:p>
    <w:p w14:paraId="181B4878" w14:textId="29147CD9" w:rsidR="00213C8A" w:rsidRDefault="00CC1BC4">
      <w:pPr>
        <w:pStyle w:val="Heading2"/>
      </w:pPr>
      <w:r>
        <w:t>1. PROPERTY INFORMATION</w:t>
      </w:r>
    </w:p>
    <w:p w14:paraId="5495E995" w14:textId="77777777" w:rsidR="00750021" w:rsidRDefault="00750021" w:rsidP="00750021">
      <w:pPr>
        <w:pStyle w:val="NoSpacing"/>
      </w:pPr>
    </w:p>
    <w:p w14:paraId="79DBD15A" w14:textId="75D8399A" w:rsidR="00963C06" w:rsidRDefault="00963C06" w:rsidP="000056F5">
      <w:pPr>
        <w:spacing w:line="360" w:lineRule="auto"/>
      </w:pPr>
      <w:r>
        <w:t>Hotel Name</w:t>
      </w:r>
      <w:proofErr w:type="gramStart"/>
      <w:r>
        <w:t>:</w:t>
      </w:r>
      <w:r w:rsidR="00376961">
        <w:t xml:space="preserve">  {</w:t>
      </w:r>
      <w:proofErr w:type="gramEnd"/>
      <w:r w:rsidR="00376961">
        <w:t>{HOTEL_NAME}}</w:t>
      </w:r>
    </w:p>
    <w:p w14:paraId="5EB79A5A" w14:textId="09152598" w:rsidR="00963C06" w:rsidRDefault="00963C06" w:rsidP="000056F5">
      <w:pPr>
        <w:spacing w:line="360" w:lineRule="auto"/>
      </w:pPr>
      <w:r>
        <w:t>Hotel Address</w:t>
      </w:r>
      <w:proofErr w:type="gramStart"/>
      <w:r>
        <w:t>:</w:t>
      </w:r>
      <w:r w:rsidR="00376961">
        <w:t xml:space="preserve">  {</w:t>
      </w:r>
      <w:proofErr w:type="gramEnd"/>
      <w:r w:rsidR="00376961">
        <w:t>{ADDRESS}}</w:t>
      </w:r>
    </w:p>
    <w:p w14:paraId="2F72FABE" w14:textId="7543BEA8" w:rsidR="002B322D" w:rsidRDefault="002B322D" w:rsidP="000056F5">
      <w:pPr>
        <w:spacing w:line="360" w:lineRule="auto"/>
      </w:pPr>
      <w:r>
        <w:t>Property/Inn Code</w:t>
      </w:r>
      <w:proofErr w:type="gramStart"/>
      <w:r>
        <w:t>:</w:t>
      </w:r>
      <w:r w:rsidR="00376961">
        <w:t xml:space="preserve">  {</w:t>
      </w:r>
      <w:proofErr w:type="gramEnd"/>
      <w:r w:rsidR="00376961">
        <w:t>{INN_CODE}}</w:t>
      </w:r>
    </w:p>
    <w:p w14:paraId="0BD326D4" w14:textId="7866E6E2" w:rsidR="00963C06" w:rsidRDefault="00963C06" w:rsidP="000056F5">
      <w:pPr>
        <w:spacing w:line="360" w:lineRule="auto"/>
      </w:pPr>
      <w:r>
        <w:t>Tax ID/EIN</w:t>
      </w:r>
      <w:proofErr w:type="gramStart"/>
      <w:r>
        <w:t>:</w:t>
      </w:r>
      <w:r w:rsidR="00376961">
        <w:t xml:space="preserve">  {</w:t>
      </w:r>
      <w:proofErr w:type="gramEnd"/>
      <w:r w:rsidR="00376961">
        <w:t>{EIN}}</w:t>
      </w:r>
    </w:p>
    <w:p w14:paraId="594A06CE" w14:textId="7AF46B86" w:rsidR="00963C06" w:rsidRDefault="00963C06" w:rsidP="000056F5">
      <w:pPr>
        <w:spacing w:line="360" w:lineRule="auto"/>
      </w:pPr>
      <w:r>
        <w:t>Contact Name/Title</w:t>
      </w:r>
      <w:proofErr w:type="gramStart"/>
      <w:r>
        <w:t>:</w:t>
      </w:r>
      <w:r w:rsidR="00376961">
        <w:t xml:space="preserve">  {</w:t>
      </w:r>
      <w:proofErr w:type="gramEnd"/>
      <w:r w:rsidR="00376961">
        <w:t>{SIGNER_NAME}}</w:t>
      </w:r>
    </w:p>
    <w:p w14:paraId="0345DD56" w14:textId="40B8B8B2" w:rsidR="00963C06" w:rsidRPr="00963C06" w:rsidRDefault="00963C06" w:rsidP="000056F5">
      <w:pPr>
        <w:spacing w:line="360" w:lineRule="auto"/>
      </w:pPr>
      <w:r>
        <w:t>Contact Email/Phone</w:t>
      </w:r>
      <w:proofErr w:type="gramStart"/>
      <w:r>
        <w:t>:</w:t>
      </w:r>
      <w:r w:rsidR="00376961">
        <w:t xml:space="preserve">  {</w:t>
      </w:r>
      <w:proofErr w:type="gramEnd"/>
      <w:r w:rsidR="00376961">
        <w:t>{SIGNER_EMAIL}}</w:t>
      </w:r>
    </w:p>
    <w:p w14:paraId="4CF3B073" w14:textId="1A8AA1EB" w:rsidR="00213C8A" w:rsidRDefault="00CC1BC4">
      <w:pPr>
        <w:pStyle w:val="Heading2"/>
      </w:pPr>
      <w:r>
        <w:t>2. SERVICE DETAILS</w:t>
      </w:r>
    </w:p>
    <w:p w14:paraId="7BAC2E39" w14:textId="77777777" w:rsidR="00750021" w:rsidRDefault="00750021" w:rsidP="00750021">
      <w:pPr>
        <w:pStyle w:val="NoSpacing"/>
      </w:pPr>
    </w:p>
    <w:p w14:paraId="0D9BA235" w14:textId="667CF611" w:rsidR="00376961" w:rsidRDefault="00963C06" w:rsidP="000056F5">
      <w:pPr>
        <w:tabs>
          <w:tab w:val="left" w:pos="2340"/>
          <w:tab w:val="left" w:pos="5580"/>
        </w:tabs>
        <w:spacing w:line="360" w:lineRule="auto"/>
      </w:pPr>
      <w:r w:rsidRPr="009F683F">
        <w:t>Room Count</w:t>
      </w:r>
      <w:proofErr w:type="gramStart"/>
      <w:r w:rsidRPr="009F683F">
        <w:t>:</w:t>
      </w:r>
      <w:r w:rsidR="00864C32">
        <w:t xml:space="preserve">  </w:t>
      </w:r>
      <w:r w:rsidR="00376961">
        <w:t>{</w:t>
      </w:r>
      <w:proofErr w:type="gramEnd"/>
      <w:r w:rsidR="00376961">
        <w:t>{ROOM_COUNT}}</w:t>
      </w:r>
      <w:r w:rsidR="009F683F" w:rsidRPr="009F683F">
        <w:tab/>
      </w:r>
    </w:p>
    <w:p w14:paraId="6BE7E14F" w14:textId="0C0C47B1" w:rsidR="00963C06" w:rsidRPr="009F683F" w:rsidRDefault="009F683F" w:rsidP="000056F5">
      <w:pPr>
        <w:tabs>
          <w:tab w:val="left" w:pos="2340"/>
          <w:tab w:val="left" w:pos="5580"/>
        </w:tabs>
        <w:spacing w:line="360" w:lineRule="auto"/>
      </w:pPr>
      <w:r w:rsidRPr="009F683F">
        <w:t>Contract Terms (Years)</w:t>
      </w:r>
      <w:proofErr w:type="gramStart"/>
      <w:r w:rsidRPr="009F683F">
        <w:t>:</w:t>
      </w:r>
      <w:r w:rsidR="00864C32">
        <w:t xml:space="preserve">  </w:t>
      </w:r>
      <w:r w:rsidR="00376961">
        <w:t>{</w:t>
      </w:r>
      <w:proofErr w:type="gramEnd"/>
      <w:r w:rsidR="00376961">
        <w:t>{TERM}}</w:t>
      </w:r>
      <w:r w:rsidRPr="009F683F">
        <w:tab/>
      </w:r>
    </w:p>
    <w:p w14:paraId="14960DBE" w14:textId="0E13E233" w:rsidR="00963C06" w:rsidRPr="009F683F" w:rsidRDefault="00963C06" w:rsidP="000056F5">
      <w:pPr>
        <w:spacing w:line="360" w:lineRule="auto"/>
      </w:pPr>
      <w:r w:rsidRPr="009F683F">
        <w:t xml:space="preserve">Per-Room </w:t>
      </w:r>
      <w:r w:rsidR="005923CE" w:rsidRPr="009F683F">
        <w:t xml:space="preserve">Connect </w:t>
      </w:r>
      <w:r w:rsidRPr="009F683F">
        <w:t>Monthly Rate:</w:t>
      </w:r>
      <w:r w:rsidR="002B322D">
        <w:t xml:space="preserve"> $</w:t>
      </w:r>
      <w:r w:rsidR="00376961">
        <w:t>1.50</w:t>
      </w:r>
    </w:p>
    <w:p w14:paraId="330402C1" w14:textId="5FE3C845" w:rsidR="00750021" w:rsidRPr="009F683F" w:rsidRDefault="00750021" w:rsidP="000056F5">
      <w:pPr>
        <w:spacing w:line="360" w:lineRule="auto"/>
      </w:pPr>
      <w:r w:rsidRPr="009F683F">
        <w:t>Total Monthly Connect Support Cost:</w:t>
      </w:r>
      <w:r w:rsidR="002B322D">
        <w:t xml:space="preserve"> </w:t>
      </w:r>
      <w:r w:rsidR="00376961">
        <w:t>{{</w:t>
      </w:r>
      <w:r w:rsidR="009344F6">
        <w:t>CONNECT</w:t>
      </w:r>
      <w:r w:rsidR="00376961">
        <w:t>_SUPPORT}}</w:t>
      </w:r>
    </w:p>
    <w:p w14:paraId="48509861" w14:textId="4086DCF4" w:rsidR="005923CE" w:rsidRPr="009F683F" w:rsidRDefault="005923CE" w:rsidP="000056F5">
      <w:pPr>
        <w:spacing w:line="360" w:lineRule="auto"/>
      </w:pPr>
      <w:r w:rsidRPr="009F683F">
        <w:t>Per-Room Studio Monthly Rate:</w:t>
      </w:r>
      <w:r w:rsidR="002B322D">
        <w:t xml:space="preserve"> </w:t>
      </w:r>
      <w:r w:rsidR="003C5BD2">
        <w:t>{{STUDIO_SUPPORT}}</w:t>
      </w:r>
    </w:p>
    <w:p w14:paraId="345C8395" w14:textId="10D746F9" w:rsidR="00750021" w:rsidRPr="009F683F" w:rsidRDefault="00750021" w:rsidP="000056F5">
      <w:pPr>
        <w:spacing w:line="360" w:lineRule="auto"/>
      </w:pPr>
      <w:r w:rsidRPr="009F683F">
        <w:t>Total Monthly Studio Support Cost:</w:t>
      </w:r>
      <w:r w:rsidR="002B322D">
        <w:t xml:space="preserve"> </w:t>
      </w:r>
      <w:r w:rsidR="00376961">
        <w:t>{{TOTAL_STUDIO}}</w:t>
      </w:r>
    </w:p>
    <w:p w14:paraId="256305C1" w14:textId="2DCA7921" w:rsidR="00963C06" w:rsidRPr="009F683F" w:rsidRDefault="00963C06" w:rsidP="000056F5">
      <w:pPr>
        <w:spacing w:line="360" w:lineRule="auto"/>
      </w:pPr>
      <w:r w:rsidRPr="009F683F">
        <w:t xml:space="preserve">Meeting Room </w:t>
      </w:r>
      <w:r w:rsidR="009F683F">
        <w:t xml:space="preserve">Monthly </w:t>
      </w:r>
      <w:r w:rsidRPr="009F683F">
        <w:t xml:space="preserve">Support </w:t>
      </w:r>
      <w:r w:rsidR="009F683F">
        <w:t>Cost</w:t>
      </w:r>
      <w:r w:rsidRPr="009F683F">
        <w:t>:</w:t>
      </w:r>
      <w:r w:rsidR="002B322D">
        <w:t xml:space="preserve"> </w:t>
      </w:r>
      <w:r w:rsidR="00376961">
        <w:t>{{MEET</w:t>
      </w:r>
      <w:r w:rsidR="003C5BD2">
        <w:t>ING}}</w:t>
      </w:r>
    </w:p>
    <w:p w14:paraId="341E10DE" w14:textId="4B95A315" w:rsidR="002B322D" w:rsidRDefault="009F683F" w:rsidP="000056F5">
      <w:pPr>
        <w:spacing w:line="360" w:lineRule="auto"/>
      </w:pPr>
      <w:r w:rsidRPr="009F683F">
        <w:t>Total Monthly Support Cost:</w:t>
      </w:r>
      <w:r w:rsidR="002B322D">
        <w:t xml:space="preserve"> </w:t>
      </w:r>
      <w:r w:rsidR="003C5BD2">
        <w:t>{{TOTAL_MONTHLY}}</w:t>
      </w:r>
    </w:p>
    <w:p w14:paraId="5F2C9530" w14:textId="6C40A90A" w:rsidR="002B322D" w:rsidRDefault="00BD7E06" w:rsidP="00963C06">
      <w:r>
        <w:t>{{NOTES}}</w:t>
      </w:r>
    </w:p>
    <w:p w14:paraId="3A2BBB1E" w14:textId="77777777" w:rsidR="002B322D" w:rsidRPr="009F683F" w:rsidRDefault="002B322D" w:rsidP="00963C06"/>
    <w:p w14:paraId="5D5A449A" w14:textId="1D87C56B" w:rsidR="009B19D7" w:rsidRDefault="00963C06" w:rsidP="008714ED">
      <w:pPr>
        <w:rPr>
          <w:color w:val="4F81BD" w:themeColor="accent1"/>
          <w:sz w:val="20"/>
          <w:szCs w:val="20"/>
        </w:rPr>
      </w:pPr>
      <w:r w:rsidRPr="00963C06">
        <w:rPr>
          <w:i/>
          <w:iCs/>
          <w:color w:val="4F81BD" w:themeColor="accent1"/>
          <w:sz w:val="20"/>
          <w:szCs w:val="20"/>
        </w:rPr>
        <w:t>*In the event IHG adjusts its approved per-room rate, the fees charged by Hospitality Technologies shall</w:t>
      </w:r>
      <w:r>
        <w:rPr>
          <w:i/>
          <w:iCs/>
          <w:color w:val="4F81BD" w:themeColor="accent1"/>
          <w:sz w:val="20"/>
          <w:szCs w:val="20"/>
        </w:rPr>
        <w:t xml:space="preserve"> </w:t>
      </w:r>
      <w:r w:rsidRPr="00963C06">
        <w:rPr>
          <w:i/>
          <w:iCs/>
          <w:color w:val="4F81BD" w:themeColor="accent1"/>
          <w:sz w:val="20"/>
          <w:szCs w:val="20"/>
        </w:rPr>
        <w:t>automatically adjust to match the then-current IHG-approved rate, effective on the date the new rate becomes applicable. Rate details are</w:t>
      </w:r>
      <w:r w:rsidR="008714ED">
        <w:rPr>
          <w:i/>
          <w:iCs/>
          <w:color w:val="4F81BD" w:themeColor="accent1"/>
          <w:sz w:val="20"/>
          <w:szCs w:val="20"/>
        </w:rPr>
        <w:t xml:space="preserve"> also</w:t>
      </w:r>
      <w:r w:rsidRPr="00963C06">
        <w:rPr>
          <w:i/>
          <w:iCs/>
          <w:color w:val="4F81BD" w:themeColor="accent1"/>
          <w:sz w:val="20"/>
          <w:szCs w:val="20"/>
        </w:rPr>
        <w:t xml:space="preserve"> subject to change after the initial term expiration date.</w:t>
      </w:r>
    </w:p>
    <w:p w14:paraId="44A08B43" w14:textId="77777777" w:rsidR="00AE3B49" w:rsidRPr="00AE3B49" w:rsidRDefault="00AE3B49" w:rsidP="008714ED">
      <w:pPr>
        <w:rPr>
          <w:b/>
          <w:bCs/>
        </w:rPr>
      </w:pPr>
    </w:p>
    <w:p w14:paraId="2A4A1EFB" w14:textId="77777777" w:rsidR="009B19D7" w:rsidRPr="006A31A3" w:rsidRDefault="009B19D7" w:rsidP="006A31A3">
      <w:pPr>
        <w:pStyle w:val="NoSpacing"/>
      </w:pPr>
    </w:p>
    <w:p w14:paraId="141B5007" w14:textId="6984E4CB" w:rsidR="00213C8A" w:rsidRDefault="00CC1BC4">
      <w:pPr>
        <w:pStyle w:val="Heading2"/>
      </w:pPr>
      <w:r>
        <w:t>3. EFFECTIVE DATES</w:t>
      </w:r>
    </w:p>
    <w:tbl>
      <w:tblPr>
        <w:tblStyle w:val="TableGrid"/>
        <w:tblW w:w="8956" w:type="dxa"/>
        <w:jc w:val="center"/>
        <w:tblLook w:val="04A0" w:firstRow="1" w:lastRow="0" w:firstColumn="1" w:lastColumn="0" w:noHBand="0" w:noVBand="1"/>
      </w:tblPr>
      <w:tblGrid>
        <w:gridCol w:w="4478"/>
        <w:gridCol w:w="4478"/>
      </w:tblGrid>
      <w:tr w:rsidR="00213C8A" w14:paraId="76F6FCF4" w14:textId="77777777" w:rsidTr="008424C7">
        <w:trPr>
          <w:trHeight w:val="890"/>
          <w:jc w:val="center"/>
        </w:trPr>
        <w:tc>
          <w:tcPr>
            <w:tcW w:w="4478" w:type="dxa"/>
            <w:vAlign w:val="center"/>
          </w:tcPr>
          <w:p w14:paraId="76D9DE67" w14:textId="77777777" w:rsidR="00213C8A" w:rsidRDefault="00CC1BC4">
            <w:r>
              <w:t>Go-Live Date:</w:t>
            </w:r>
          </w:p>
        </w:tc>
        <w:tc>
          <w:tcPr>
            <w:tcW w:w="4478" w:type="dxa"/>
            <w:vAlign w:val="center"/>
          </w:tcPr>
          <w:p w14:paraId="4AA483C2" w14:textId="14306DB1" w:rsidR="00213C8A" w:rsidRDefault="003B646A" w:rsidP="00EE4DEB">
            <w:pPr>
              <w:pStyle w:val="ListParagraph"/>
              <w:numPr>
                <w:ilvl w:val="0"/>
                <w:numId w:val="10"/>
              </w:numPr>
            </w:pPr>
            <w:r>
              <w:t>With Install: Upon completion of the installation</w:t>
            </w:r>
            <w:r w:rsidR="00260595">
              <w:t xml:space="preserve"> and handoff to support</w:t>
            </w:r>
          </w:p>
          <w:p w14:paraId="1F3608A9" w14:textId="1CC4DE0A" w:rsidR="00260595" w:rsidRDefault="003B646A" w:rsidP="008424C7">
            <w:pPr>
              <w:pStyle w:val="ListParagraph"/>
              <w:numPr>
                <w:ilvl w:val="0"/>
                <w:numId w:val="10"/>
              </w:numPr>
            </w:pPr>
            <w:r>
              <w:t>Takeover: Upon handoff to support</w:t>
            </w:r>
          </w:p>
        </w:tc>
      </w:tr>
      <w:tr w:rsidR="00213C8A" w14:paraId="557BC3E4" w14:textId="77777777" w:rsidTr="008424C7">
        <w:trPr>
          <w:trHeight w:val="620"/>
          <w:jc w:val="center"/>
        </w:trPr>
        <w:tc>
          <w:tcPr>
            <w:tcW w:w="4478" w:type="dxa"/>
            <w:vAlign w:val="center"/>
          </w:tcPr>
          <w:p w14:paraId="7C531A5E" w14:textId="77777777" w:rsidR="00213C8A" w:rsidRDefault="00CC1BC4">
            <w:r>
              <w:t>Initial Term Expiration:</w:t>
            </w:r>
          </w:p>
        </w:tc>
        <w:tc>
          <w:tcPr>
            <w:tcW w:w="4478" w:type="dxa"/>
            <w:vAlign w:val="center"/>
          </w:tcPr>
          <w:p w14:paraId="1B278090" w14:textId="0CFFA4A3" w:rsidR="00213C8A" w:rsidRDefault="008424C7">
            <w:r>
              <w:t>__</w:t>
            </w:r>
            <w:r w:rsidR="00376961">
              <w:t>{{TERM</w:t>
            </w:r>
            <w:proofErr w:type="gramStart"/>
            <w:r w:rsidR="00376961">
              <w:t>}}</w:t>
            </w:r>
            <w:r>
              <w:t xml:space="preserve">__ </w:t>
            </w:r>
            <w:r w:rsidR="003B646A">
              <w:t xml:space="preserve"> years</w:t>
            </w:r>
            <w:proofErr w:type="gramEnd"/>
            <w:r w:rsidR="003B646A">
              <w:t xml:space="preserve"> after the Go-Live Date</w:t>
            </w:r>
          </w:p>
        </w:tc>
      </w:tr>
      <w:tr w:rsidR="00213C8A" w14:paraId="2DABA801" w14:textId="77777777" w:rsidTr="008424C7">
        <w:trPr>
          <w:trHeight w:val="683"/>
          <w:jc w:val="center"/>
        </w:trPr>
        <w:tc>
          <w:tcPr>
            <w:tcW w:w="4478" w:type="dxa"/>
            <w:vAlign w:val="center"/>
          </w:tcPr>
          <w:p w14:paraId="0816E8C9" w14:textId="77777777" w:rsidR="00213C8A" w:rsidRDefault="00CC1BC4">
            <w:r>
              <w:t>Renewal Terms:</w:t>
            </w:r>
          </w:p>
        </w:tc>
        <w:tc>
          <w:tcPr>
            <w:tcW w:w="4478" w:type="dxa"/>
            <w:vAlign w:val="center"/>
          </w:tcPr>
          <w:p w14:paraId="71ED0A28" w14:textId="19B748DC" w:rsidR="00213C8A" w:rsidRDefault="00CC1BC4">
            <w:r>
              <w:t xml:space="preserve">Automatic </w:t>
            </w:r>
            <w:r w:rsidR="002D40A2">
              <w:t>one</w:t>
            </w:r>
            <w:r>
              <w:t xml:space="preserve"> (</w:t>
            </w:r>
            <w:r w:rsidR="002D40A2">
              <w:t>1</w:t>
            </w:r>
            <w:r>
              <w:t>) year renewals unless terminated with 30 days’ notice</w:t>
            </w:r>
          </w:p>
        </w:tc>
      </w:tr>
    </w:tbl>
    <w:p w14:paraId="7A08FBB6" w14:textId="77777777" w:rsidR="009B19D7" w:rsidRDefault="009B19D7" w:rsidP="006A31A3">
      <w:pPr>
        <w:pStyle w:val="NoSpacing"/>
      </w:pPr>
    </w:p>
    <w:p w14:paraId="2D58F16D" w14:textId="6B06AC32" w:rsidR="00213C8A" w:rsidRDefault="00CC1BC4">
      <w:pPr>
        <w:pStyle w:val="Heading2"/>
      </w:pPr>
      <w:r>
        <w:t>4. AUTHORIZATION</w:t>
      </w:r>
    </w:p>
    <w:p w14:paraId="4832ABE1" w14:textId="7EE9D2A8" w:rsidR="00213C8A" w:rsidRDefault="00CC1BC4">
      <w:r>
        <w:t>By signing below, the Hotel authorizes Hospitality Technologies, LLC to proceed with Guest Support Services as outlined in the Agreement and this Exhibit. Pricing listed herein reflects the agreed rates and inclusions for this specific property.</w:t>
      </w:r>
      <w:r>
        <w:br/>
      </w:r>
    </w:p>
    <w:p w14:paraId="222F01F8" w14:textId="56CC96B5" w:rsidR="008714ED" w:rsidRDefault="00C10CBD" w:rsidP="008714ED">
      <w:pPr>
        <w:tabs>
          <w:tab w:val="left" w:pos="4500"/>
        </w:tabs>
      </w:pPr>
      <w:r>
        <w:t>HOTEL</w:t>
      </w:r>
      <w:r w:rsidR="008714ED">
        <w:tab/>
        <w:t>HOSPITALITY TECHNOLOGIES, LLC</w:t>
      </w:r>
    </w:p>
    <w:p w14:paraId="2CD01AE8" w14:textId="5F2886B3" w:rsidR="008714ED" w:rsidRDefault="008714ED" w:rsidP="008714ED">
      <w:pPr>
        <w:tabs>
          <w:tab w:val="left" w:pos="4500"/>
        </w:tabs>
      </w:pPr>
      <w:r>
        <w:t>By:</w:t>
      </w:r>
      <w:r>
        <w:tab/>
        <w:t>By:</w:t>
      </w:r>
    </w:p>
    <w:p w14:paraId="64621EE1" w14:textId="49FBA0B9" w:rsidR="008714ED" w:rsidRDefault="008714ED" w:rsidP="008714ED">
      <w:pPr>
        <w:tabs>
          <w:tab w:val="left" w:pos="4500"/>
        </w:tabs>
      </w:pPr>
      <w:r>
        <w:t>Name/Title</w:t>
      </w:r>
      <w:proofErr w:type="gramStart"/>
      <w:r>
        <w:t>:</w:t>
      </w:r>
      <w:r w:rsidR="00864C32">
        <w:t xml:space="preserve">  {</w:t>
      </w:r>
      <w:proofErr w:type="gramEnd"/>
      <w:r w:rsidR="00864C32">
        <w:t>{SIGNER_NAME}}</w:t>
      </w:r>
      <w:r>
        <w:tab/>
        <w:t>Name/Title:</w:t>
      </w:r>
    </w:p>
    <w:p w14:paraId="33946987" w14:textId="22D67F7A" w:rsidR="008714ED" w:rsidRDefault="008714ED" w:rsidP="008714ED">
      <w:pPr>
        <w:tabs>
          <w:tab w:val="left" w:pos="4500"/>
        </w:tabs>
      </w:pPr>
      <w:r>
        <w:t>Date</w:t>
      </w:r>
      <w:proofErr w:type="gramStart"/>
      <w:r>
        <w:t>:</w:t>
      </w:r>
      <w:r w:rsidR="00864C32">
        <w:t xml:space="preserve">  {</w:t>
      </w:r>
      <w:proofErr w:type="gramEnd"/>
      <w:r w:rsidR="00864C32">
        <w:t>{DATE}}</w:t>
      </w:r>
      <w:r>
        <w:tab/>
        <w:t>Date</w:t>
      </w:r>
      <w:proofErr w:type="gramStart"/>
      <w:r>
        <w:t>:</w:t>
      </w:r>
      <w:r w:rsidR="00864C32">
        <w:t xml:space="preserve">  {</w:t>
      </w:r>
      <w:proofErr w:type="gramEnd"/>
      <w:r w:rsidR="00864C32">
        <w:t>{DATE}}</w:t>
      </w:r>
    </w:p>
    <w:p w14:paraId="71F25BB4" w14:textId="6B436FE3" w:rsidR="00213C8A" w:rsidRDefault="00CC1BC4">
      <w:r>
        <w:br/>
      </w:r>
    </w:p>
    <w:sectPr w:rsidR="00213C8A" w:rsidSect="0057235E">
      <w:headerReference w:type="default" r:id="rId13"/>
      <w:footerReference w:type="default" r:id="rId14"/>
      <w:pgSz w:w="12240" w:h="15840"/>
      <w:pgMar w:top="720" w:right="1800" w:bottom="1440" w:left="1800"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DB9EE6" w14:textId="77777777" w:rsidR="00405830" w:rsidRDefault="00405830" w:rsidP="000B7E35">
      <w:pPr>
        <w:spacing w:after="0" w:line="240" w:lineRule="auto"/>
      </w:pPr>
      <w:r>
        <w:separator/>
      </w:r>
    </w:p>
  </w:endnote>
  <w:endnote w:type="continuationSeparator" w:id="0">
    <w:p w14:paraId="74B7C03B" w14:textId="77777777" w:rsidR="00405830" w:rsidRDefault="00405830" w:rsidP="000B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8694EA" w14:textId="32958DF0" w:rsidR="003664CE" w:rsidRDefault="00B45F2A" w:rsidP="00B45F2A">
    <w:pPr>
      <w:pStyle w:val="Footer"/>
    </w:pPr>
    <w:r w:rsidRPr="00B45F2A">
      <w:rPr>
        <w:sz w:val="18"/>
        <w:szCs w:val="18"/>
      </w:rPr>
      <w:t>***CONFIDENTIAL**</w:t>
    </w:r>
    <w:r>
      <w:rPr>
        <w:sz w:val="18"/>
        <w:szCs w:val="18"/>
      </w:rPr>
      <w:t xml:space="preserve"> </w:t>
    </w:r>
    <w:r w:rsidRPr="00B45F2A">
      <w:rPr>
        <w:sz w:val="18"/>
        <w:szCs w:val="18"/>
      </w:rPr>
      <w:t>This document contains proprietary information and trade secrets owned by Hospitality Technologies, LLC. This information shall not be duplicated or disclosed to any third parties</w:t>
    </w:r>
    <w:r>
      <w:t xml:space="preserve">. </w:t>
    </w:r>
    <w:r>
      <w:tab/>
    </w:r>
    <w:r>
      <w:tab/>
    </w:r>
    <w:r w:rsidR="003664CE">
      <w:t xml:space="preserve">Page </w:t>
    </w:r>
    <w:sdt>
      <w:sdtPr>
        <w:id w:val="-1647204010"/>
        <w:docPartObj>
          <w:docPartGallery w:val="Page Numbers (Bottom of Page)"/>
          <w:docPartUnique/>
        </w:docPartObj>
      </w:sdtPr>
      <w:sdtEndPr>
        <w:rPr>
          <w:noProof/>
        </w:rPr>
      </w:sdtEndPr>
      <w:sdtContent>
        <w:r w:rsidR="003664CE">
          <w:fldChar w:fldCharType="begin"/>
        </w:r>
        <w:r w:rsidR="003664CE">
          <w:instrText xml:space="preserve"> PAGE   \* MERGEFORMAT </w:instrText>
        </w:r>
        <w:r w:rsidR="003664CE">
          <w:fldChar w:fldCharType="separate"/>
        </w:r>
        <w:r w:rsidR="003664CE">
          <w:rPr>
            <w:noProof/>
          </w:rPr>
          <w:t>5</w:t>
        </w:r>
        <w:r w:rsidR="003664CE">
          <w:fldChar w:fldCharType="end"/>
        </w:r>
        <w:r w:rsidR="003664CE">
          <w:rPr>
            <w:noProof/>
          </w:rPr>
          <w:t xml:space="preserve"> of </w:t>
        </w:r>
        <w:r w:rsidR="003664CE">
          <w:rPr>
            <w:noProof/>
          </w:rPr>
          <w:fldChar w:fldCharType="begin"/>
        </w:r>
        <w:r w:rsidR="003664CE">
          <w:rPr>
            <w:noProof/>
          </w:rPr>
          <w:instrText xml:space="preserve"> NUMPAGES   \* MERGEFORMAT </w:instrText>
        </w:r>
        <w:r w:rsidR="003664CE">
          <w:rPr>
            <w:noProof/>
          </w:rPr>
          <w:fldChar w:fldCharType="separate"/>
        </w:r>
        <w:r w:rsidR="003664CE">
          <w:rPr>
            <w:noProof/>
          </w:rPr>
          <w:t>16</w:t>
        </w:r>
        <w:r w:rsidR="003664CE">
          <w:rPr>
            <w:noProof/>
          </w:rPr>
          <w:fldChar w:fldCharType="end"/>
        </w:r>
      </w:sdtContent>
    </w:sdt>
  </w:p>
  <w:p w14:paraId="2C6D0F01" w14:textId="77777777" w:rsidR="003664CE" w:rsidRDefault="003664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048D51E" w14:textId="77777777" w:rsidR="00405830" w:rsidRDefault="00405830" w:rsidP="000B7E35">
      <w:pPr>
        <w:spacing w:after="0" w:line="240" w:lineRule="auto"/>
      </w:pPr>
      <w:r>
        <w:separator/>
      </w:r>
    </w:p>
  </w:footnote>
  <w:footnote w:type="continuationSeparator" w:id="0">
    <w:p w14:paraId="63F5010D" w14:textId="77777777" w:rsidR="00405830" w:rsidRDefault="00405830" w:rsidP="000B7E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C5B12" w14:textId="5F2A28DD" w:rsidR="000B7E35" w:rsidRDefault="000B7E35" w:rsidP="000B7E3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0A1A3D"/>
    <w:multiLevelType w:val="hybridMultilevel"/>
    <w:tmpl w:val="795899CA"/>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341B84"/>
    <w:multiLevelType w:val="hybridMultilevel"/>
    <w:tmpl w:val="A2680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48D652D"/>
    <w:multiLevelType w:val="hybridMultilevel"/>
    <w:tmpl w:val="99A6FDB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EE66D0D"/>
    <w:multiLevelType w:val="hybridMultilevel"/>
    <w:tmpl w:val="9DCABFA8"/>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0677F8"/>
    <w:multiLevelType w:val="hybridMultilevel"/>
    <w:tmpl w:val="8B28E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3283C4B"/>
    <w:multiLevelType w:val="hybridMultilevel"/>
    <w:tmpl w:val="B89E005E"/>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ED26C2"/>
    <w:multiLevelType w:val="hybridMultilevel"/>
    <w:tmpl w:val="47EA55D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1B72213"/>
    <w:multiLevelType w:val="hybridMultilevel"/>
    <w:tmpl w:val="D5FEF0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1DC25AB"/>
    <w:multiLevelType w:val="hybridMultilevel"/>
    <w:tmpl w:val="7DB058A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53A66F3"/>
    <w:multiLevelType w:val="hybridMultilevel"/>
    <w:tmpl w:val="7A8CF3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B40868"/>
    <w:multiLevelType w:val="hybridMultilevel"/>
    <w:tmpl w:val="420C48B6"/>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7F7C57"/>
    <w:multiLevelType w:val="hybridMultilevel"/>
    <w:tmpl w:val="C2E415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DFE247A"/>
    <w:multiLevelType w:val="hybridMultilevel"/>
    <w:tmpl w:val="737A8A2C"/>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0292477"/>
    <w:multiLevelType w:val="hybridMultilevel"/>
    <w:tmpl w:val="66101396"/>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6C3FAE"/>
    <w:multiLevelType w:val="hybridMultilevel"/>
    <w:tmpl w:val="81DEBC92"/>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733C0F"/>
    <w:multiLevelType w:val="hybridMultilevel"/>
    <w:tmpl w:val="B69C319C"/>
    <w:lvl w:ilvl="0" w:tplc="C6428D76">
      <w:start w:val="2"/>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29367D"/>
    <w:multiLevelType w:val="hybridMultilevel"/>
    <w:tmpl w:val="2F52DC9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5293013">
    <w:abstractNumId w:val="8"/>
  </w:num>
  <w:num w:numId="2" w16cid:durableId="959337553">
    <w:abstractNumId w:val="6"/>
  </w:num>
  <w:num w:numId="3" w16cid:durableId="192035023">
    <w:abstractNumId w:val="5"/>
  </w:num>
  <w:num w:numId="4" w16cid:durableId="1286961809">
    <w:abstractNumId w:val="4"/>
  </w:num>
  <w:num w:numId="5" w16cid:durableId="1232807555">
    <w:abstractNumId w:val="7"/>
  </w:num>
  <w:num w:numId="6" w16cid:durableId="1177304491">
    <w:abstractNumId w:val="3"/>
  </w:num>
  <w:num w:numId="7" w16cid:durableId="1694648998">
    <w:abstractNumId w:val="2"/>
  </w:num>
  <w:num w:numId="8" w16cid:durableId="1277563983">
    <w:abstractNumId w:val="1"/>
  </w:num>
  <w:num w:numId="9" w16cid:durableId="750732362">
    <w:abstractNumId w:val="0"/>
  </w:num>
  <w:num w:numId="10" w16cid:durableId="121265444">
    <w:abstractNumId w:val="16"/>
  </w:num>
  <w:num w:numId="11" w16cid:durableId="1357388603">
    <w:abstractNumId w:val="21"/>
  </w:num>
  <w:num w:numId="12" w16cid:durableId="1216283980">
    <w:abstractNumId w:val="22"/>
  </w:num>
  <w:num w:numId="13" w16cid:durableId="447311231">
    <w:abstractNumId w:val="23"/>
  </w:num>
  <w:num w:numId="14" w16cid:durableId="1491559526">
    <w:abstractNumId w:val="19"/>
  </w:num>
  <w:num w:numId="15" w16cid:durableId="649410453">
    <w:abstractNumId w:val="10"/>
  </w:num>
  <w:num w:numId="16" w16cid:durableId="1001272317">
    <w:abstractNumId w:val="12"/>
  </w:num>
  <w:num w:numId="17" w16cid:durableId="748968114">
    <w:abstractNumId w:val="25"/>
  </w:num>
  <w:num w:numId="18" w16cid:durableId="642082137">
    <w:abstractNumId w:val="15"/>
  </w:num>
  <w:num w:numId="19" w16cid:durableId="1630546435">
    <w:abstractNumId w:val="9"/>
  </w:num>
  <w:num w:numId="20" w16cid:durableId="45614734">
    <w:abstractNumId w:val="14"/>
  </w:num>
  <w:num w:numId="21" w16cid:durableId="2144543892">
    <w:abstractNumId w:val="24"/>
  </w:num>
  <w:num w:numId="22" w16cid:durableId="1191410044">
    <w:abstractNumId w:val="17"/>
  </w:num>
  <w:num w:numId="23" w16cid:durableId="1325082183">
    <w:abstractNumId w:val="11"/>
  </w:num>
  <w:num w:numId="24" w16cid:durableId="1501845505">
    <w:abstractNumId w:val="20"/>
  </w:num>
  <w:num w:numId="25" w16cid:durableId="1691762245">
    <w:abstractNumId w:val="13"/>
  </w:num>
  <w:num w:numId="26" w16cid:durableId="1720591984">
    <w:abstractNumId w:val="1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BC"/>
    <w:rsid w:val="000056F5"/>
    <w:rsid w:val="00034616"/>
    <w:rsid w:val="0006063C"/>
    <w:rsid w:val="000B7E35"/>
    <w:rsid w:val="0015074B"/>
    <w:rsid w:val="001A3A89"/>
    <w:rsid w:val="001B15D1"/>
    <w:rsid w:val="00213C8A"/>
    <w:rsid w:val="00246A1E"/>
    <w:rsid w:val="00260595"/>
    <w:rsid w:val="002860E2"/>
    <w:rsid w:val="00294DE5"/>
    <w:rsid w:val="0029639D"/>
    <w:rsid w:val="002B322D"/>
    <w:rsid w:val="002B5D7A"/>
    <w:rsid w:val="002D40A2"/>
    <w:rsid w:val="003009E9"/>
    <w:rsid w:val="00326F90"/>
    <w:rsid w:val="00334DF1"/>
    <w:rsid w:val="003664CE"/>
    <w:rsid w:val="00376961"/>
    <w:rsid w:val="003B646A"/>
    <w:rsid w:val="003C5BD2"/>
    <w:rsid w:val="00405830"/>
    <w:rsid w:val="004637AA"/>
    <w:rsid w:val="005050EA"/>
    <w:rsid w:val="00555BD2"/>
    <w:rsid w:val="0057235E"/>
    <w:rsid w:val="005923CE"/>
    <w:rsid w:val="005A1AFF"/>
    <w:rsid w:val="005B579B"/>
    <w:rsid w:val="005C05DB"/>
    <w:rsid w:val="005F4207"/>
    <w:rsid w:val="005F7188"/>
    <w:rsid w:val="0060478B"/>
    <w:rsid w:val="00631A50"/>
    <w:rsid w:val="006A31A3"/>
    <w:rsid w:val="006D4071"/>
    <w:rsid w:val="006D691C"/>
    <w:rsid w:val="007109B2"/>
    <w:rsid w:val="00733164"/>
    <w:rsid w:val="00750021"/>
    <w:rsid w:val="00754E7C"/>
    <w:rsid w:val="007625FB"/>
    <w:rsid w:val="00773544"/>
    <w:rsid w:val="007D3902"/>
    <w:rsid w:val="008424C7"/>
    <w:rsid w:val="008556E0"/>
    <w:rsid w:val="00855A9C"/>
    <w:rsid w:val="00864C32"/>
    <w:rsid w:val="008714ED"/>
    <w:rsid w:val="00890E65"/>
    <w:rsid w:val="00906A15"/>
    <w:rsid w:val="009344F6"/>
    <w:rsid w:val="00963C06"/>
    <w:rsid w:val="00974D5E"/>
    <w:rsid w:val="009B19D7"/>
    <w:rsid w:val="009B4DB0"/>
    <w:rsid w:val="009C64AF"/>
    <w:rsid w:val="009F683F"/>
    <w:rsid w:val="00A61B5B"/>
    <w:rsid w:val="00A700C5"/>
    <w:rsid w:val="00AA1D8D"/>
    <w:rsid w:val="00AA31B0"/>
    <w:rsid w:val="00AE3B49"/>
    <w:rsid w:val="00B04665"/>
    <w:rsid w:val="00B1546D"/>
    <w:rsid w:val="00B22E60"/>
    <w:rsid w:val="00B45F2A"/>
    <w:rsid w:val="00B47730"/>
    <w:rsid w:val="00B616D6"/>
    <w:rsid w:val="00B94700"/>
    <w:rsid w:val="00BD7E06"/>
    <w:rsid w:val="00C01CDE"/>
    <w:rsid w:val="00C10CBD"/>
    <w:rsid w:val="00CB0664"/>
    <w:rsid w:val="00CC1BC4"/>
    <w:rsid w:val="00CD7823"/>
    <w:rsid w:val="00D028F1"/>
    <w:rsid w:val="00D14923"/>
    <w:rsid w:val="00D15012"/>
    <w:rsid w:val="00D5662F"/>
    <w:rsid w:val="00DA6362"/>
    <w:rsid w:val="00DD3977"/>
    <w:rsid w:val="00DF210A"/>
    <w:rsid w:val="00E72FEA"/>
    <w:rsid w:val="00EE4DEB"/>
    <w:rsid w:val="00F834EE"/>
    <w:rsid w:val="00F94C6E"/>
    <w:rsid w:val="00FA1DC1"/>
    <w:rsid w:val="00FA7E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955179"/>
  <w14:defaultImageDpi w14:val="300"/>
  <w15:docId w15:val="{97398858-92C4-4F98-8592-C1D2D777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7109B2"/>
    <w:rPr>
      <w:sz w:val="16"/>
      <w:szCs w:val="16"/>
    </w:rPr>
  </w:style>
  <w:style w:type="paragraph" w:styleId="CommentText">
    <w:name w:val="annotation text"/>
    <w:basedOn w:val="Normal"/>
    <w:link w:val="CommentTextChar"/>
    <w:uiPriority w:val="99"/>
    <w:unhideWhenUsed/>
    <w:rsid w:val="007109B2"/>
    <w:pPr>
      <w:spacing w:line="240" w:lineRule="auto"/>
    </w:pPr>
    <w:rPr>
      <w:sz w:val="20"/>
      <w:szCs w:val="20"/>
    </w:rPr>
  </w:style>
  <w:style w:type="character" w:customStyle="1" w:styleId="CommentTextChar">
    <w:name w:val="Comment Text Char"/>
    <w:basedOn w:val="DefaultParagraphFont"/>
    <w:link w:val="CommentText"/>
    <w:uiPriority w:val="99"/>
    <w:rsid w:val="007109B2"/>
    <w:rPr>
      <w:sz w:val="20"/>
      <w:szCs w:val="20"/>
    </w:rPr>
  </w:style>
  <w:style w:type="paragraph" w:styleId="CommentSubject">
    <w:name w:val="annotation subject"/>
    <w:basedOn w:val="CommentText"/>
    <w:next w:val="CommentText"/>
    <w:link w:val="CommentSubjectChar"/>
    <w:uiPriority w:val="99"/>
    <w:semiHidden/>
    <w:unhideWhenUsed/>
    <w:rsid w:val="007109B2"/>
    <w:rPr>
      <w:b/>
      <w:bCs/>
    </w:rPr>
  </w:style>
  <w:style w:type="character" w:customStyle="1" w:styleId="CommentSubjectChar">
    <w:name w:val="Comment Subject Char"/>
    <w:basedOn w:val="CommentTextChar"/>
    <w:link w:val="CommentSubject"/>
    <w:uiPriority w:val="99"/>
    <w:semiHidden/>
    <w:rsid w:val="007109B2"/>
    <w:rPr>
      <w:b/>
      <w:bCs/>
      <w:sz w:val="20"/>
      <w:szCs w:val="20"/>
    </w:rPr>
  </w:style>
  <w:style w:type="character" w:styleId="PlaceholderText">
    <w:name w:val="Placeholder Text"/>
    <w:basedOn w:val="DefaultParagraphFont"/>
    <w:uiPriority w:val="99"/>
    <w:semiHidden/>
    <w:rsid w:val="00F834EE"/>
    <w:rPr>
      <w:color w:val="666666"/>
    </w:rPr>
  </w:style>
  <w:style w:type="character" w:styleId="Hyperlink">
    <w:name w:val="Hyperlink"/>
    <w:basedOn w:val="DefaultParagraphFont"/>
    <w:uiPriority w:val="99"/>
    <w:unhideWhenUsed/>
    <w:rsid w:val="00C01CDE"/>
    <w:rPr>
      <w:color w:val="0000FF" w:themeColor="hyperlink"/>
      <w:u w:val="single"/>
    </w:rPr>
  </w:style>
  <w:style w:type="character" w:styleId="UnresolvedMention">
    <w:name w:val="Unresolved Mention"/>
    <w:basedOn w:val="DefaultParagraphFont"/>
    <w:uiPriority w:val="99"/>
    <w:semiHidden/>
    <w:unhideWhenUsed/>
    <w:rsid w:val="00C01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upport@hospitalitytechnologies.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5da0af-e982-4e33-bf8a-8584dc5dcb6a">
      <Terms xmlns="http://schemas.microsoft.com/office/infopath/2007/PartnerControls"/>
    </lcf76f155ced4ddcb4097134ff3c332f>
    <TaxCatchAll xmlns="50dddc2e-74be-4c3f-aea4-a1f52ffaf7b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B1120F63F16BF4FBE6045000A82B8C2" ma:contentTypeVersion="12" ma:contentTypeDescription="Create a new document." ma:contentTypeScope="" ma:versionID="c7a516da9eefcc67c9250396194abc55">
  <xsd:schema xmlns:xsd="http://www.w3.org/2001/XMLSchema" xmlns:xs="http://www.w3.org/2001/XMLSchema" xmlns:p="http://schemas.microsoft.com/office/2006/metadata/properties" xmlns:ns2="8d5da0af-e982-4e33-bf8a-8584dc5dcb6a" xmlns:ns3="50dddc2e-74be-4c3f-aea4-a1f52ffaf7ba" targetNamespace="http://schemas.microsoft.com/office/2006/metadata/properties" ma:root="true" ma:fieldsID="d14d343eaea6d9c7568e116f4b2073a3" ns2:_="" ns3:_="">
    <xsd:import namespace="8d5da0af-e982-4e33-bf8a-8584dc5dcb6a"/>
    <xsd:import namespace="50dddc2e-74be-4c3f-aea4-a1f52ffaf7b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da0af-e982-4e33-bf8a-8584dc5dcb6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e1eeab6-18bb-479b-bd81-03ca4f83fa85"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dddc2e-74be-4c3f-aea4-a1f52ffaf7b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ca88987-f131-40ba-8fc5-56b963e93564}" ma:internalName="TaxCatchAll" ma:showField="CatchAllData" ma:web="50dddc2e-74be-4c3f-aea4-a1f52ffaf7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995B9-B8E0-40D4-8D6F-0213FBB90AEF}">
  <ds:schemaRefs>
    <ds:schemaRef ds:uri="http://schemas.microsoft.com/office/2006/metadata/properties"/>
    <ds:schemaRef ds:uri="http://schemas.microsoft.com/office/infopath/2007/PartnerControls"/>
    <ds:schemaRef ds:uri="8d5da0af-e982-4e33-bf8a-8584dc5dcb6a"/>
    <ds:schemaRef ds:uri="50dddc2e-74be-4c3f-aea4-a1f52ffaf7ba"/>
  </ds:schemaRefs>
</ds:datastoreItem>
</file>

<file path=customXml/itemProps2.xml><?xml version="1.0" encoding="utf-8"?>
<ds:datastoreItem xmlns:ds="http://schemas.openxmlformats.org/officeDocument/2006/customXml" ds:itemID="{C38BA60C-49B8-4CA4-ACD8-3991B91EA0F6}">
  <ds:schemaRefs>
    <ds:schemaRef ds:uri="http://schemas.microsoft.com/sharepoint/v3/contenttype/forms"/>
  </ds:schemaRefs>
</ds:datastoreItem>
</file>

<file path=customXml/itemProps3.xml><?xml version="1.0" encoding="utf-8"?>
<ds:datastoreItem xmlns:ds="http://schemas.openxmlformats.org/officeDocument/2006/customXml" ds:itemID="{76E7FCE9-518F-4E04-970D-E745599B5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da0af-e982-4e33-bf8a-8584dc5dcb6a"/>
    <ds:schemaRef ds:uri="50dddc2e-74be-4c3f-aea4-a1f52ffaf7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2704</Words>
  <Characters>15849</Characters>
  <Application>Microsoft Office Word</Application>
  <DocSecurity>0</DocSecurity>
  <Lines>466</Lines>
  <Paragraphs>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 Wegesin</cp:lastModifiedBy>
  <cp:revision>10</cp:revision>
  <cp:lastPrinted>2025-12-03T16:54:00Z</cp:lastPrinted>
  <dcterms:created xsi:type="dcterms:W3CDTF">2026-10-30T14:48:00Z</dcterms:created>
  <dcterms:modified xsi:type="dcterms:W3CDTF">2026-10-30T18:21:00Z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0x0101000B1120F63F16BF4FBE6045000A82B8C2</vt:lpwstr>
  </property>
  <property fmtid="{D5CDD505-2E9C-101B-9397-08002B2CF9AE}" pid="3" name="MediaServiceImageTags">
    <vt:lpwstr/>
  </property>
</Properties>
</file>