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4584908F" w:rsidR="00D353F9" w:rsidRDefault="00D353F9" w:rsidP="00D04E1A">
      <w:r>
        <w:t>Stage</w:t>
      </w:r>
      <w:r w:rsidR="00207368">
        <w:t>s</w:t>
      </w:r>
      <w:r>
        <w:t xml:space="preserve"> 2 </w:t>
      </w:r>
      <w:r w:rsidR="00207368">
        <w:t>and 3 are centred around the development of the Random Forest and Neural Network models, respectively.</w:t>
      </w:r>
      <w:r w:rsidR="00EC6D52">
        <w:t xml:space="preserve"> 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lastRenderedPageBreak/>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Version control was maintained 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lastRenderedPageBreak/>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256C336F" w:rsidR="00700D0F" w:rsidRDefault="00700D0F" w:rsidP="00D04E1A">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16C85D6E"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t>
      </w:r>
      <w:r w:rsidR="00B07453">
        <w:lastRenderedPageBreak/>
        <w:t>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57D6FE7A" w14:textId="7DA1933D" w:rsidR="003B150C" w:rsidRDefault="00FC5F3D" w:rsidP="00197145">
      <w:pPr>
        <w:pStyle w:val="Heading3"/>
      </w:pPr>
      <w:r>
        <w:t>3.</w:t>
      </w:r>
      <w:r w:rsidR="00F779E2">
        <w:t>3</w:t>
      </w:r>
      <w:r>
        <w:t>.</w:t>
      </w:r>
      <w:r w:rsidR="00F779E2">
        <w:t>3</w:t>
      </w:r>
      <w:r>
        <w:tab/>
        <w:t>Feature Extraction</w:t>
      </w:r>
    </w:p>
    <w:p w14:paraId="0D8761DE" w14:textId="570EB1F0" w:rsidR="00FC5F3D"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can be extracted from each game using the help of a chess engine, Stockfish.</w:t>
      </w:r>
      <w:r w:rsidR="00CA130C">
        <w:t xml:space="preserve"> </w:t>
      </w:r>
      <w:r w:rsidR="00CA130C" w:rsidRPr="00CA130C">
        <w:t xml:space="preserve">Each game was analysed move-by-move </w:t>
      </w:r>
      <w:r w:rsidR="00CA130C">
        <w:t>and for</w:t>
      </w:r>
      <w:r w:rsidR="00CA130C"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00CA130C" w:rsidRPr="00CA130C">
        <w:t xml:space="preserve"> prophylactic play by </w:t>
      </w:r>
      <w:r w:rsidR="00790232">
        <w:t>finding</w:t>
      </w:r>
      <w:r w:rsidR="00CA130C" w:rsidRPr="00CA130C">
        <w:t xml:space="preserve"> moves that maintain</w:t>
      </w:r>
      <w:r w:rsidR="006242FC">
        <w:t>ed</w:t>
      </w:r>
      <w:r w:rsidR="00CA130C" w:rsidRPr="00CA130C">
        <w:t xml:space="preserve"> evaluation without creating immediate threats or checks. Defensive patterns were recognized through retreat detection (pieces </w:t>
      </w:r>
      <w:r w:rsidR="00FD7C0B">
        <w:t>moving out of attacks</w:t>
      </w:r>
      <w:r w:rsidR="00CA130C" w:rsidRPr="00CA130C">
        <w:t>) and passive move identification (moves with minimal evaluation change and no aggressive characteristics).</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381D578D" w:rsidR="00EC7049" w:rsidRDefault="00EC7049" w:rsidP="00EC7049">
      <w:pPr>
        <w:pStyle w:val="Heading2"/>
      </w:pPr>
      <w:r>
        <w:lastRenderedPageBreak/>
        <w:t>3.3</w:t>
      </w:r>
      <w:r>
        <w:tab/>
      </w:r>
      <w:r w:rsidR="00D016FD">
        <w:t xml:space="preserve">Random Forest </w:t>
      </w:r>
      <w:r w:rsidR="00D54537">
        <w:t>Classifier</w:t>
      </w:r>
    </w:p>
    <w:p w14:paraId="134D0190" w14:textId="77777777" w:rsidR="00FA6B69" w:rsidRPr="00FA6B69" w:rsidRDefault="00FA6B69" w:rsidP="00FA6B69">
      <w:r w:rsidRPr="00FA6B69">
        <w:t>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are more likely to be able to understand the reasoning behind a classification.</w:t>
      </w:r>
    </w:p>
    <w:p w14:paraId="0C41ABD6" w14:textId="77777777" w:rsidR="00FA6B69" w:rsidRPr="00FA6B69" w:rsidRDefault="00FA6B69" w:rsidP="00FA6B69">
      <w:r w:rsidRPr="00FA6B69">
        <w:t>Random Forest was selected as the initial classification model due to its suitability for 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moderate-sized datasets without requiring extensive hyperparameter optimisation. For this project, the decision to use Random Forest first is also because it produces interpretable feature importance rankings, allowing us to examine which behavioural features contribute most to classification decisions. This interpretability is valuable both for validating that the model is learning meaningful patterns and for informing discussion about which aspects of chess behaviour most strongly distinguish playing styles.</w:t>
      </w:r>
    </w:p>
    <w:p w14:paraId="4E69DEE6" w14:textId="77777777" w:rsidR="00FA6B69" w:rsidRPr="00210E8F" w:rsidRDefault="00FA6B69" w:rsidP="00FA6B69">
      <w:r w:rsidRPr="00210E8F">
        <w:rPr>
          <w:highlight w:val="yellow"/>
        </w:rPr>
        <w:t>The model was implemented using scikit-learn's RandomForestClassifier with 100 estimators, unlimited tree depth, and otherwise default parameters, which were found to produce strong classification performance without the need for extensive hyperparameter tuning. A fixed random seed of 42 was used throughout to ensure reproducibility. All available CPU cores were utilised during training via the n_jobs parameter to minimise computation time.</w:t>
      </w:r>
    </w:p>
    <w:p w14:paraId="4E98F332" w14:textId="5E23AE7E"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41E60">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6747C7">
        <w:t>, although Random Forest does not strictly require feature scaling</w:t>
      </w:r>
      <w:r w:rsidRPr="00FA6B69">
        <w:t>.</w:t>
      </w:r>
    </w:p>
    <w:p w14:paraId="5CB6B69B" w14:textId="77777777" w:rsidR="00FA6B69" w:rsidRPr="00FA6B69" w:rsidRDefault="00FA6B69" w:rsidP="00FA6B69">
      <w:r w:rsidRPr="00FA6B69">
        <w:t xml:space="preserve">Evaluation was conducted using per-class precision, recall, and F1-score in addition to overall accuracy. Per-class metrics were chosen over accuracy alone because in a four-class classification problem, aggregate accuracy can mask poor performance on individual </w:t>
      </w:r>
      <w:r w:rsidRPr="00FA6B69">
        <w:lastRenderedPageBreak/>
        <w:t>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F0738BD" w:rsidR="00EE4362" w:rsidRPr="00EE4362" w:rsidRDefault="00EE4362" w:rsidP="00EE4362">
      <w:pPr>
        <w:pStyle w:val="Heading2"/>
      </w:pPr>
      <w:r>
        <w:t>3.4</w:t>
      </w:r>
      <w:r>
        <w:tab/>
        <w:t>Feed-Forward Neural Network</w:t>
      </w:r>
    </w:p>
    <w:p w14:paraId="0313C85F" w14:textId="54F606D4" w:rsidR="00EE4362" w:rsidRDefault="00EE4362" w:rsidP="00EE4362">
      <w:r w:rsidRPr="00EE4362">
        <w:t xml:space="preserve">To provide a </w:t>
      </w:r>
      <w:r>
        <w:t xml:space="preserve">comparison </w:t>
      </w:r>
      <w:r w:rsidRPr="00EE4362">
        <w:t>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different approaches is central to the project's evaluation, as it allows us to assess whether a more complex model architecture yields improved classification performance on chess behavioural data.</w:t>
      </w:r>
    </w:p>
    <w:p w14:paraId="40CE9942" w14:textId="32A178AA" w:rsidR="0042314B" w:rsidRPr="0042314B" w:rsidRDefault="0042314B" w:rsidP="0042314B">
      <w:r w:rsidRPr="0042314B">
        <w:t xml:space="preserve">The same labelled dataset used to train the Random Forest was used for the FFNN, ensuring a fair comparison between the two models. Unlike Random Forest, neural networks are sensitive to the magnitude of input values, so feature normalisation was applied using standardisation, transforming each feature to have zero mean and unit variance. The normalisation parameters were derived exclusively from the training set and then applied to the validation and test sets, preventing any information leakage from </w:t>
      </w:r>
      <w:r>
        <w:t>the test set</w:t>
      </w:r>
      <w:r w:rsidRPr="0042314B">
        <w:t>.</w:t>
      </w:r>
    </w:p>
    <w:p w14:paraId="2CA22E41" w14:textId="1A9F1DE6" w:rsidR="0042314B" w:rsidRDefault="0042314B" w:rsidP="00EE4362">
      <w:r w:rsidRPr="0042314B">
        <w:t xml:space="preserve">The dataset was divided into three splits: 70% for training, 10% for validation, and 20% for testing, using stratified sampling to </w:t>
      </w:r>
      <w:r w:rsidR="00320438">
        <w:t>maintain</w:t>
      </w:r>
      <w:r w:rsidRPr="0042314B">
        <w:t xml:space="preserve"> class balance across all splits. A fixed random seed was used throughout to ensure reproducibility. The validation split was used during model development to monitor generalisation performance, with the test set reserved solely for final evaluation.</w:t>
      </w:r>
    </w:p>
    <w:p w14:paraId="00C44317" w14:textId="326A931E" w:rsidR="009D28E1" w:rsidRDefault="009D28E1" w:rsidP="00EE4362">
      <w:r w:rsidRPr="009D28E1">
        <w:t xml:space="preserve">A fully connected feedforward architecture with two hidden layers was designed for this task. The input layer accepts the feature vector for each game, followed by two hidden layers with progressively smaller sizes. ReLU was chosen as the activation function for the hidden layers </w:t>
      </w:r>
      <w:r w:rsidR="00C8654B">
        <w:t xml:space="preserve">since it is the standard default activation function in modern neural networks and </w:t>
      </w:r>
      <w:r w:rsidRPr="009D28E1">
        <w:t xml:space="preserve">due </w:t>
      </w:r>
      <w:r w:rsidRPr="009D28E1">
        <w:lastRenderedPageBreak/>
        <w:t>to its computational efficiency. The output layer consists of 4 neurons corresponding to the four playstyle classes. Dropout regularisation was applied after each hidden layer to reduce overfitting, which is a particular concern given the relatively small size of the dataset.</w:t>
      </w:r>
    </w:p>
    <w:p w14:paraId="0FD3F9A5" w14:textId="6738D713" w:rsidR="00F67BBC" w:rsidRDefault="00F67BBC" w:rsidP="00EE4362">
      <w:r w:rsidRPr="00F67BBC">
        <w:t>Cross-entropy loss was used as the objective function, which is standard for multi-class classification tasks. The Adam</w:t>
      </w:r>
      <w:r w:rsidR="000A2477">
        <w:t xml:space="preserve"> (Adaptive Moment Esitmation)</w:t>
      </w:r>
      <w:r w:rsidRPr="00F67BBC">
        <w:t xml:space="preserve"> optimiser was selected for its adaptive learning rate behaviour, which generally converges faster than standard stochastic gradient descent </w:t>
      </w:r>
      <w:r w:rsidR="008267EA">
        <w:t xml:space="preserve">(SGD) </w:t>
      </w:r>
      <w:r w:rsidRPr="00F67BBC">
        <w:t>on small tabular datasets. Early stopping was implemented to halt training if validation accuracy showed no improvement over a defined number of consecutive epochs, with the model weights corresponding to the best validation accuracy preserved and restored at the end of training. This ensures the final model reflects peak generalisation performance rather than the state at the last epoch.</w:t>
      </w:r>
    </w:p>
    <w:p w14:paraId="423B4C9F" w14:textId="0CC5B29D" w:rsidR="00F67BBC" w:rsidRPr="00EE4362" w:rsidRDefault="00F67BBC" w:rsidP="00EE4362">
      <w:r w:rsidRPr="00F67BBC">
        <w:t>The trained model was evaluated on the held-out test set using the same metrics as the Random Forest</w:t>
      </w:r>
      <w:r>
        <w:t xml:space="preserve"> </w:t>
      </w:r>
      <w:r w:rsidR="00742600">
        <w:t>(</w:t>
      </w:r>
      <w:r w:rsidRPr="00F67BBC">
        <w:t>overall accuracy, per-class precision, recall, and F1-score</w:t>
      </w:r>
      <w:r w:rsidR="00742600">
        <w:t>)</w:t>
      </w:r>
      <w:r w:rsidRPr="00F67BBC">
        <w:t xml:space="preserve"> to enable direct comparison between the two approaches. A confusion matrix was also produced to identify which playstyle classes were most frequently misclassified. These results are discussed in the evaluation chapter alongside the Random Forest results.</w:t>
      </w:r>
    </w:p>
    <w:p w14:paraId="28FA9165" w14:textId="77777777" w:rsidR="00EE4362" w:rsidRPr="00EE4362" w:rsidRDefault="00EE4362" w:rsidP="00EE4362">
      <w:r w:rsidRPr="00841D2A">
        <w:rPr>
          <w:highlight w:val="yellow"/>
        </w:rPr>
        <w:t>The FFNN was implemented using PyTorch rather than scikit-learn due to the greater flexibility it provides in defining custom architectures, loss functions, and training procedures. The architecture consists of an input layer accepting all features produced by the Stockfish analysis pipeline (the same feature set used by the Random Forest), two fully connected hidden layers with 64 and 32 neurons respectively, and an output layer with 4 neurons corresponding to the four playstyle classes. ReLU activation functions were applied after each hidden layer to introduce non-linearity, and dropout regularisation at a rate of 0.3 was applied after each hidden layer to reduce overfitting during training.</w:t>
      </w:r>
    </w:p>
    <w:p w14:paraId="2FA8A1F7" w14:textId="317421D9" w:rsidR="00EE4362" w:rsidRPr="00EE4362" w:rsidRDefault="00EE4362" w:rsidP="00EE4362">
      <w:r w:rsidRPr="00841D2A">
        <w:rPr>
          <w:highlight w:val="yellow"/>
        </w:rPr>
        <w:t>StandardScaler normalisation was applied to transform all features to zero mean and unit variance, with the scaler fitted exclusively on the training data and then applied to the validation and test sets to prevent data leakage. The data was split into three partitions: 70% for training, 10% for validation, and 20% for testing, all using stratified sampling to preserve class proportions. This differs from the Random Forest's two-way split because the FFNN requires a separate validation set for monitoring generalisation during training and for early stopping decisions.</w:t>
      </w:r>
    </w:p>
    <w:p w14:paraId="735A5C24" w14:textId="0D6D7C07" w:rsidR="00EE4362" w:rsidRPr="00EE4362" w:rsidRDefault="00EE4362" w:rsidP="00EE4362">
      <w:r w:rsidRPr="00841D2A">
        <w:rPr>
          <w:highlight w:val="yellow"/>
        </w:rPr>
        <w:t>Training used the Adam optimiser with a learning rate of 0.001 and cross-entropy loss, which is the standard loss function for multi-class classification tasks. Data was processed in</w:t>
      </w:r>
      <w:r w:rsidR="003F619E" w:rsidRPr="00841D2A">
        <w:rPr>
          <w:highlight w:val="yellow"/>
        </w:rPr>
        <w:t xml:space="preserve"> </w:t>
      </w:r>
      <w:r w:rsidRPr="00841D2A">
        <w:rPr>
          <w:highlight w:val="yellow"/>
        </w:rPr>
        <w:t xml:space="preserve">batches of 32 samples, with the training set shuffled at each epoch to prevent the model from learning ordering patterns. An early stopping mechanism with a patience of 15 epochs </w:t>
      </w:r>
      <w:r w:rsidRPr="00841D2A">
        <w:rPr>
          <w:highlight w:val="yellow"/>
        </w:rPr>
        <w:lastRenderedPageBreak/>
        <w:t>was implemented to halt training if validation accuracy ceased to improve, preventing unnecessary computation and overfitting. The maximum number of training epochs was set to 100, though early stopping typically terminated training before this limit was reached.</w:t>
      </w:r>
    </w:p>
    <w:p w14:paraId="4D7788E7" w14:textId="77777777" w:rsidR="00EE4362" w:rsidRDefault="00EE4362" w:rsidP="00D04E1A"/>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5D7817" w:rsidP="008D3561">
      <w:pPr>
        <w:keepNext/>
        <w:keepLines/>
        <w:jc w:val="center"/>
        <w:rPr>
          <w:szCs w:val="22"/>
        </w:rPr>
      </w:pPr>
      <w:r w:rsidRPr="002C73E9">
        <w:rPr>
          <w:noProof/>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2" o:title=""/>
          </v:shape>
          <o:OLEObject Type="Embed" ProgID="MSDraw" ShapeID="_x0000_i1025" DrawAspect="Content" ObjectID="_1837863222" r:id="rId13">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Cs w:val="22"/>
        </w:rPr>
      </w:pPr>
      <w:r w:rsidRPr="000841CC">
        <w:rPr>
          <w:szCs w:val="22"/>
        </w:rPr>
        <w:t>&lt;Everything t</w:t>
      </w:r>
      <w:r>
        <w:rPr>
          <w:szCs w:val="22"/>
        </w:rPr>
        <w:t>hat comes under the `Implementation and Validation</w:t>
      </w:r>
      <w:r w:rsidRPr="000841CC">
        <w:rPr>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Cs w:val="22"/>
        </w:rPr>
      </w:pPr>
    </w:p>
    <w:p w14:paraId="5633995F" w14:textId="148FB2EC" w:rsidR="00813660" w:rsidRDefault="00813660" w:rsidP="00D87B7F">
      <w:pPr>
        <w:rPr>
          <w:szCs w:val="22"/>
        </w:rPr>
      </w:pPr>
    </w:p>
    <w:p w14:paraId="67CFC04E" w14:textId="77777777" w:rsidR="00813660" w:rsidRDefault="00813660" w:rsidP="00D87B7F">
      <w:pPr>
        <w:rPr>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4"/>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2A6D6" w14:textId="77777777" w:rsidR="00910883" w:rsidRDefault="00910883">
      <w:r>
        <w:separator/>
      </w:r>
    </w:p>
  </w:endnote>
  <w:endnote w:type="continuationSeparator" w:id="0">
    <w:p w14:paraId="50351F07" w14:textId="77777777" w:rsidR="00910883" w:rsidRDefault="00910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1FE41" w14:textId="77777777" w:rsidR="00910883" w:rsidRDefault="00910883">
      <w:r>
        <w:separator/>
      </w:r>
    </w:p>
  </w:footnote>
  <w:footnote w:type="continuationSeparator" w:id="0">
    <w:p w14:paraId="786081FB" w14:textId="77777777" w:rsidR="00910883" w:rsidRDefault="009108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04C5"/>
    <w:rsid w:val="000249EC"/>
    <w:rsid w:val="000324C4"/>
    <w:rsid w:val="00033327"/>
    <w:rsid w:val="00034AE3"/>
    <w:rsid w:val="0004331D"/>
    <w:rsid w:val="00045D74"/>
    <w:rsid w:val="000517F0"/>
    <w:rsid w:val="00055637"/>
    <w:rsid w:val="00066A38"/>
    <w:rsid w:val="00067033"/>
    <w:rsid w:val="00067E30"/>
    <w:rsid w:val="000728DA"/>
    <w:rsid w:val="000736C1"/>
    <w:rsid w:val="00073BB2"/>
    <w:rsid w:val="00074726"/>
    <w:rsid w:val="000841CC"/>
    <w:rsid w:val="00087439"/>
    <w:rsid w:val="000A2477"/>
    <w:rsid w:val="000A531E"/>
    <w:rsid w:val="000B2BEA"/>
    <w:rsid w:val="000B3164"/>
    <w:rsid w:val="000C75AD"/>
    <w:rsid w:val="000D5DFF"/>
    <w:rsid w:val="000D6092"/>
    <w:rsid w:val="000E2B48"/>
    <w:rsid w:val="000E2F10"/>
    <w:rsid w:val="000E3423"/>
    <w:rsid w:val="000E639E"/>
    <w:rsid w:val="000F071D"/>
    <w:rsid w:val="000F5806"/>
    <w:rsid w:val="000F70BC"/>
    <w:rsid w:val="000F7AD8"/>
    <w:rsid w:val="00100C24"/>
    <w:rsid w:val="0010355B"/>
    <w:rsid w:val="001041A0"/>
    <w:rsid w:val="0011027A"/>
    <w:rsid w:val="00114F5D"/>
    <w:rsid w:val="00124D86"/>
    <w:rsid w:val="00126D97"/>
    <w:rsid w:val="001275E2"/>
    <w:rsid w:val="00127954"/>
    <w:rsid w:val="00142ECC"/>
    <w:rsid w:val="0015337E"/>
    <w:rsid w:val="00153699"/>
    <w:rsid w:val="001611C6"/>
    <w:rsid w:val="00166862"/>
    <w:rsid w:val="001711B2"/>
    <w:rsid w:val="00172368"/>
    <w:rsid w:val="00172977"/>
    <w:rsid w:val="00174EC0"/>
    <w:rsid w:val="0018185E"/>
    <w:rsid w:val="00183A27"/>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0E8F"/>
    <w:rsid w:val="00211F90"/>
    <w:rsid w:val="00212840"/>
    <w:rsid w:val="002156D8"/>
    <w:rsid w:val="00221A20"/>
    <w:rsid w:val="00223C7F"/>
    <w:rsid w:val="002241B9"/>
    <w:rsid w:val="002431AF"/>
    <w:rsid w:val="00246BF6"/>
    <w:rsid w:val="00247A80"/>
    <w:rsid w:val="00251B44"/>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E310C"/>
    <w:rsid w:val="002F07B2"/>
    <w:rsid w:val="002F1B8A"/>
    <w:rsid w:val="002F4E62"/>
    <w:rsid w:val="0030051A"/>
    <w:rsid w:val="00300DAE"/>
    <w:rsid w:val="003125C1"/>
    <w:rsid w:val="00320438"/>
    <w:rsid w:val="00322F51"/>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3F619E"/>
    <w:rsid w:val="00400605"/>
    <w:rsid w:val="00400F2A"/>
    <w:rsid w:val="004015AD"/>
    <w:rsid w:val="00403886"/>
    <w:rsid w:val="00405026"/>
    <w:rsid w:val="00411A71"/>
    <w:rsid w:val="00420F18"/>
    <w:rsid w:val="0042314B"/>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B3DBC"/>
    <w:rsid w:val="004C1103"/>
    <w:rsid w:val="004C20B8"/>
    <w:rsid w:val="004C7158"/>
    <w:rsid w:val="004C77B4"/>
    <w:rsid w:val="004D26B5"/>
    <w:rsid w:val="004D3D43"/>
    <w:rsid w:val="004D3F59"/>
    <w:rsid w:val="004D68EA"/>
    <w:rsid w:val="004E4459"/>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96083"/>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16B5D"/>
    <w:rsid w:val="0062185E"/>
    <w:rsid w:val="0062367D"/>
    <w:rsid w:val="006242FC"/>
    <w:rsid w:val="0064582E"/>
    <w:rsid w:val="00647B0E"/>
    <w:rsid w:val="00647C27"/>
    <w:rsid w:val="00650BD2"/>
    <w:rsid w:val="006601EB"/>
    <w:rsid w:val="00666BA8"/>
    <w:rsid w:val="006747C7"/>
    <w:rsid w:val="00677B43"/>
    <w:rsid w:val="00677BB3"/>
    <w:rsid w:val="00677F53"/>
    <w:rsid w:val="00687AEF"/>
    <w:rsid w:val="006912F4"/>
    <w:rsid w:val="0069296F"/>
    <w:rsid w:val="006A6723"/>
    <w:rsid w:val="006A7911"/>
    <w:rsid w:val="006B2AF6"/>
    <w:rsid w:val="006C6EF8"/>
    <w:rsid w:val="006C74E1"/>
    <w:rsid w:val="006D060A"/>
    <w:rsid w:val="006D1319"/>
    <w:rsid w:val="006D71A5"/>
    <w:rsid w:val="006E4EF4"/>
    <w:rsid w:val="006E5E99"/>
    <w:rsid w:val="006F0986"/>
    <w:rsid w:val="006F4507"/>
    <w:rsid w:val="006F4544"/>
    <w:rsid w:val="006F62AE"/>
    <w:rsid w:val="006F6D86"/>
    <w:rsid w:val="00700D0F"/>
    <w:rsid w:val="00702A4C"/>
    <w:rsid w:val="0070453A"/>
    <w:rsid w:val="00715379"/>
    <w:rsid w:val="00716F15"/>
    <w:rsid w:val="00724F68"/>
    <w:rsid w:val="007255D8"/>
    <w:rsid w:val="00730703"/>
    <w:rsid w:val="007335AA"/>
    <w:rsid w:val="00734C0A"/>
    <w:rsid w:val="00742600"/>
    <w:rsid w:val="007544DD"/>
    <w:rsid w:val="00754A99"/>
    <w:rsid w:val="007606BE"/>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7EA"/>
    <w:rsid w:val="008268DA"/>
    <w:rsid w:val="00836585"/>
    <w:rsid w:val="0084046F"/>
    <w:rsid w:val="00841D2A"/>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D6387"/>
    <w:rsid w:val="008F3192"/>
    <w:rsid w:val="008F3F71"/>
    <w:rsid w:val="0090679D"/>
    <w:rsid w:val="009067AB"/>
    <w:rsid w:val="00910883"/>
    <w:rsid w:val="009228B0"/>
    <w:rsid w:val="009240F8"/>
    <w:rsid w:val="0092780F"/>
    <w:rsid w:val="0093108E"/>
    <w:rsid w:val="00935A5A"/>
    <w:rsid w:val="00936B02"/>
    <w:rsid w:val="00945651"/>
    <w:rsid w:val="00947CB9"/>
    <w:rsid w:val="009575CC"/>
    <w:rsid w:val="009601D9"/>
    <w:rsid w:val="00960E2A"/>
    <w:rsid w:val="00965E75"/>
    <w:rsid w:val="00967864"/>
    <w:rsid w:val="00972AEC"/>
    <w:rsid w:val="009741E5"/>
    <w:rsid w:val="00975ED3"/>
    <w:rsid w:val="009761CF"/>
    <w:rsid w:val="00977C77"/>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7AAF"/>
    <w:rsid w:val="00A03261"/>
    <w:rsid w:val="00A03F01"/>
    <w:rsid w:val="00A078A1"/>
    <w:rsid w:val="00A20708"/>
    <w:rsid w:val="00A22758"/>
    <w:rsid w:val="00A42A90"/>
    <w:rsid w:val="00A44A01"/>
    <w:rsid w:val="00A45AB9"/>
    <w:rsid w:val="00A47044"/>
    <w:rsid w:val="00A54671"/>
    <w:rsid w:val="00A62E41"/>
    <w:rsid w:val="00A65690"/>
    <w:rsid w:val="00A740AA"/>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48EF"/>
    <w:rsid w:val="00BA6235"/>
    <w:rsid w:val="00BB2896"/>
    <w:rsid w:val="00BC238C"/>
    <w:rsid w:val="00BD4188"/>
    <w:rsid w:val="00BD427A"/>
    <w:rsid w:val="00BD58A9"/>
    <w:rsid w:val="00BE41CD"/>
    <w:rsid w:val="00BE69BA"/>
    <w:rsid w:val="00BF0DA5"/>
    <w:rsid w:val="00BF35B9"/>
    <w:rsid w:val="00BF4D2D"/>
    <w:rsid w:val="00BF7CA5"/>
    <w:rsid w:val="00C04D68"/>
    <w:rsid w:val="00C05E9A"/>
    <w:rsid w:val="00C13534"/>
    <w:rsid w:val="00C166C4"/>
    <w:rsid w:val="00C22916"/>
    <w:rsid w:val="00C23CF4"/>
    <w:rsid w:val="00C2611E"/>
    <w:rsid w:val="00C26B07"/>
    <w:rsid w:val="00C271FF"/>
    <w:rsid w:val="00C31424"/>
    <w:rsid w:val="00C31472"/>
    <w:rsid w:val="00C33478"/>
    <w:rsid w:val="00C35A6B"/>
    <w:rsid w:val="00C35FF0"/>
    <w:rsid w:val="00C423BC"/>
    <w:rsid w:val="00C473FF"/>
    <w:rsid w:val="00C550A1"/>
    <w:rsid w:val="00C5567F"/>
    <w:rsid w:val="00C5722C"/>
    <w:rsid w:val="00C6538C"/>
    <w:rsid w:val="00C65A3B"/>
    <w:rsid w:val="00C7398E"/>
    <w:rsid w:val="00C73DF5"/>
    <w:rsid w:val="00C7520F"/>
    <w:rsid w:val="00C80BB3"/>
    <w:rsid w:val="00C847BE"/>
    <w:rsid w:val="00C8654B"/>
    <w:rsid w:val="00C8693D"/>
    <w:rsid w:val="00C86C0B"/>
    <w:rsid w:val="00C92054"/>
    <w:rsid w:val="00C944D8"/>
    <w:rsid w:val="00C954FB"/>
    <w:rsid w:val="00C96DD7"/>
    <w:rsid w:val="00CA130C"/>
    <w:rsid w:val="00CA20B0"/>
    <w:rsid w:val="00CA66D4"/>
    <w:rsid w:val="00CB42D4"/>
    <w:rsid w:val="00CB5511"/>
    <w:rsid w:val="00CC5D68"/>
    <w:rsid w:val="00CE1049"/>
    <w:rsid w:val="00CE4DB2"/>
    <w:rsid w:val="00CE5768"/>
    <w:rsid w:val="00CE5FDD"/>
    <w:rsid w:val="00CF7BA9"/>
    <w:rsid w:val="00D00E53"/>
    <w:rsid w:val="00D01238"/>
    <w:rsid w:val="00D016FD"/>
    <w:rsid w:val="00D023B7"/>
    <w:rsid w:val="00D04E1A"/>
    <w:rsid w:val="00D078C4"/>
    <w:rsid w:val="00D15249"/>
    <w:rsid w:val="00D2153B"/>
    <w:rsid w:val="00D22B34"/>
    <w:rsid w:val="00D23120"/>
    <w:rsid w:val="00D23D39"/>
    <w:rsid w:val="00D353F9"/>
    <w:rsid w:val="00D45A82"/>
    <w:rsid w:val="00D5223B"/>
    <w:rsid w:val="00D54537"/>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2FA0"/>
    <w:rsid w:val="00E562E7"/>
    <w:rsid w:val="00E56DBF"/>
    <w:rsid w:val="00E57D0C"/>
    <w:rsid w:val="00E62CEB"/>
    <w:rsid w:val="00E63DD1"/>
    <w:rsid w:val="00E73093"/>
    <w:rsid w:val="00E76197"/>
    <w:rsid w:val="00E87E2B"/>
    <w:rsid w:val="00E87E91"/>
    <w:rsid w:val="00E91D01"/>
    <w:rsid w:val="00EA224E"/>
    <w:rsid w:val="00EA2FCB"/>
    <w:rsid w:val="00EA63AC"/>
    <w:rsid w:val="00EB0CF9"/>
    <w:rsid w:val="00EC484D"/>
    <w:rsid w:val="00EC6D52"/>
    <w:rsid w:val="00EC7049"/>
    <w:rsid w:val="00ED1334"/>
    <w:rsid w:val="00ED1A97"/>
    <w:rsid w:val="00EE4362"/>
    <w:rsid w:val="00EF39DF"/>
    <w:rsid w:val="00F14D96"/>
    <w:rsid w:val="00F20234"/>
    <w:rsid w:val="00F24F2F"/>
    <w:rsid w:val="00F25212"/>
    <w:rsid w:val="00F27E6A"/>
    <w:rsid w:val="00F306F5"/>
    <w:rsid w:val="00F338E0"/>
    <w:rsid w:val="00F33EE5"/>
    <w:rsid w:val="00F352DC"/>
    <w:rsid w:val="00F35B16"/>
    <w:rsid w:val="00F41E60"/>
    <w:rsid w:val="00F46CC0"/>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4045"/>
    <w:rsid w:val="00FC4A53"/>
    <w:rsid w:val="00FC5F3D"/>
    <w:rsid w:val="00FD1047"/>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4005</TotalTime>
  <Pages>23</Pages>
  <Words>4749</Words>
  <Characters>27073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31759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239</cp:revision>
  <cp:lastPrinted>2025-12-14T02:26:00Z</cp:lastPrinted>
  <dcterms:created xsi:type="dcterms:W3CDTF">2015-08-05T09:44:00Z</dcterms:created>
  <dcterms:modified xsi:type="dcterms:W3CDTF">2026-04-16T15:47:00Z</dcterms:modified>
</cp:coreProperties>
</file>