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985E" w14:textId="158DB2D0" w:rsidR="006C3E19" w:rsidRDefault="006C3E19">
      <w:r>
        <w:t xml:space="preserve">Video Link: </w:t>
      </w:r>
      <w:hyperlink r:id="rId4" w:history="1">
        <w:r w:rsidRPr="00916FD9">
          <w:rPr>
            <w:rStyle w:val="Hyperlink"/>
          </w:rPr>
          <w:t>https://www.youtube.com/watch?v=AcWIE9qazLI</w:t>
        </w:r>
      </w:hyperlink>
      <w:r>
        <w:t xml:space="preserve"> </w:t>
      </w:r>
    </w:p>
    <w:sectPr w:rsidR="006C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19"/>
    <w:rsid w:val="006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C747E"/>
  <w15:chartTrackingRefBased/>
  <w15:docId w15:val="{D79EDEF2-E31E-4E44-A2DD-E81BD7BF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cWIE9qaz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1</cp:revision>
  <dcterms:created xsi:type="dcterms:W3CDTF">2023-08-09T20:41:00Z</dcterms:created>
  <dcterms:modified xsi:type="dcterms:W3CDTF">2023-08-09T20:42:00Z</dcterms:modified>
</cp:coreProperties>
</file>