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71D29D47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0AD0D69" w:rsidR="00A94818" w:rsidRDefault="00BC19EF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The Open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>Enrollment: October 2025</w:t>
      </w:r>
    </w:p>
    <w:p w14:paraId="68599A15" w14:textId="6F746FF0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Pr="00BC19EF">
        <w:rPr>
          <w:u w:color="7F7F7F" w:themeColor="text1" w:themeTint="80"/>
        </w:rPr>
        <w:t xml:space="preserve">Computing </w:t>
      </w:r>
      <w:r>
        <w:rPr>
          <w:u w:color="7F7F7F" w:themeColor="text1" w:themeTint="80"/>
        </w:rPr>
        <w:t>&amp;</w:t>
      </w:r>
      <w:r w:rsidRPr="00BC19EF">
        <w:rPr>
          <w:u w:color="7F7F7F" w:themeColor="text1" w:themeTint="80"/>
        </w:rPr>
        <w:t xml:space="preserve"> IT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26BE3A09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site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41B26967" w14:textId="6FF077E0" w:rsidR="51CC9369" w:rsidRPr="00A009DB" w:rsidRDefault="00A94818" w:rsidP="00A009DB">
      <w:pPr>
        <w:tabs>
          <w:tab w:val="right" w:pos="10800"/>
        </w:tabs>
        <w:spacing w:after="0"/>
        <w:rPr>
          <w:b/>
          <w:bCs/>
          <w:i/>
          <w:iCs/>
        </w:rPr>
      </w:pPr>
      <w:r w:rsidRPr="00BA5B3D">
        <w:rPr>
          <w:b/>
          <w:bCs/>
        </w:rPr>
        <w:t xml:space="preserve">Cursor Management Database – </w:t>
      </w:r>
      <w:hyperlink r:id="rId13" w:history="1">
        <w:r w:rsidR="0030776C" w:rsidRPr="00FA25B6">
          <w:rPr>
            <w:rStyle w:val="Hyperlink"/>
          </w:rPr>
          <w:t>www.cursors.pro</w:t>
        </w:r>
      </w:hyperlink>
      <w:r w:rsidR="00A009DB" w:rsidRPr="00A009DB">
        <w:rPr>
          <w:rStyle w:val="Hyperlink"/>
          <w:u w:val="none"/>
        </w:rPr>
        <w:tab/>
      </w:r>
      <w:r w:rsidR="00B03B8D" w:rsidRPr="00B03B8D">
        <w:rPr>
          <w:b/>
          <w:bCs/>
        </w:rPr>
        <w:t>October 2023</w:t>
      </w:r>
    </w:p>
    <w:p w14:paraId="3C12831E" w14:textId="4653A22A" w:rsidR="00A94818" w:rsidRDefault="00A94818" w:rsidP="00A94818">
      <w:pPr>
        <w:pStyle w:val="ListParagraph"/>
        <w:numPr>
          <w:ilvl w:val="0"/>
          <w:numId w:val="7"/>
        </w:numPr>
      </w:pPr>
      <w:r>
        <w:t>De</w:t>
      </w:r>
      <w:r w:rsidR="005731D8">
        <w:t>veloped</w:t>
      </w:r>
      <w:r>
        <w:t xml:space="preserve"> data analysis alongside SQL skills to maintain a comprehensive cursor library, </w:t>
      </w:r>
      <w:r w:rsidR="00EB1876">
        <w:t xml:space="preserve">used by </w:t>
      </w:r>
      <w:r>
        <w:t>1,000+ monthly users</w:t>
      </w:r>
    </w:p>
    <w:p w14:paraId="0469F54E" w14:textId="5A49C6F6" w:rsidR="00BC2297" w:rsidRDefault="00A94818" w:rsidP="00BC2297">
      <w:pPr>
        <w:pStyle w:val="ListParagraph"/>
        <w:numPr>
          <w:ilvl w:val="0"/>
          <w:numId w:val="7"/>
        </w:numPr>
      </w:pPr>
      <w:r>
        <w:t>Utilized Firebase for efficient real-time data management, enabling consistent updates for 100+ cursors monthly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6627AB52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 xml:space="preserve">HTML, Git, PowerShell, 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2D65" w14:textId="77777777" w:rsidR="003F0CDE" w:rsidRDefault="003F0CDE" w:rsidP="004C23D2">
      <w:r>
        <w:separator/>
      </w:r>
    </w:p>
  </w:endnote>
  <w:endnote w:type="continuationSeparator" w:id="0">
    <w:p w14:paraId="0BBBA842" w14:textId="77777777" w:rsidR="003F0CDE" w:rsidRDefault="003F0CDE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FFA0" w14:textId="77777777" w:rsidR="003F0CDE" w:rsidRDefault="003F0CDE" w:rsidP="004C23D2">
      <w:r>
        <w:separator/>
      </w:r>
    </w:p>
  </w:footnote>
  <w:footnote w:type="continuationSeparator" w:id="0">
    <w:p w14:paraId="70D66F01" w14:textId="77777777" w:rsidR="003F0CDE" w:rsidRDefault="003F0CDE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6143"/>
    <w:rsid w:val="001474E6"/>
    <w:rsid w:val="00147F2B"/>
    <w:rsid w:val="00150E44"/>
    <w:rsid w:val="00155B2D"/>
    <w:rsid w:val="001567D3"/>
    <w:rsid w:val="001670B0"/>
    <w:rsid w:val="00167491"/>
    <w:rsid w:val="00171E96"/>
    <w:rsid w:val="00172D6D"/>
    <w:rsid w:val="00184FA4"/>
    <w:rsid w:val="001936B2"/>
    <w:rsid w:val="001A00B8"/>
    <w:rsid w:val="001A11BF"/>
    <w:rsid w:val="001A4B37"/>
    <w:rsid w:val="001A4E0B"/>
    <w:rsid w:val="001D042E"/>
    <w:rsid w:val="001D259B"/>
    <w:rsid w:val="001D679C"/>
    <w:rsid w:val="001E7A32"/>
    <w:rsid w:val="00214919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637D"/>
    <w:rsid w:val="00351BE3"/>
    <w:rsid w:val="0035276A"/>
    <w:rsid w:val="0036785C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5447"/>
    <w:rsid w:val="005964E7"/>
    <w:rsid w:val="005A1585"/>
    <w:rsid w:val="005A6115"/>
    <w:rsid w:val="005A677D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A0CB2"/>
    <w:rsid w:val="007A46DF"/>
    <w:rsid w:val="007B23F2"/>
    <w:rsid w:val="007C7409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41A03"/>
    <w:rsid w:val="00C4747D"/>
    <w:rsid w:val="00C50786"/>
    <w:rsid w:val="00C537D0"/>
    <w:rsid w:val="00C64343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hyperlink" Target="http://www.cursors.pr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85</cp:revision>
  <cp:lastPrinted>2025-07-16T11:38:00Z</cp:lastPrinted>
  <dcterms:created xsi:type="dcterms:W3CDTF">2025-07-16T11:38:00Z</dcterms:created>
  <dcterms:modified xsi:type="dcterms:W3CDTF">2025-07-16T14:11:00Z</dcterms:modified>
</cp:coreProperties>
</file>