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03 NLU 与意图理解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:把用户的语音文本(来自《01 多模态输入》)理解成"想干什么"——意图分类、槽位填充、指代消解、多轮理解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:语音识别(ASR) → 见《01》;理解后的任务执行 → 见《06 Agent 编排》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技术架构文档》§3 链路节点④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 NLU 与意图理解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：ASR 把声音变成文字,但"打开空调 22 度"和"空调调冷一点"对系统来说是同一件事——这层"理解"是座舱 AI 从"语音遥控器"升级为"智能助手"的关键鸿沟。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表达多样性</w:t>
      </w:r>
      <w:r>
        <w:rPr>
          <w:rFonts w:eastAsia="等线" w:ascii="Arial" w:cs="Arial" w:hAnsi="Arial"/>
          <w:sz w:val="22"/>
        </w:rPr>
        <w:t xml:space="preserve">：同一意图有无数种说法("太热了"/"降温"/"空调开大点"/"我快烤熟了"),传统规则匹配覆盖率 </w:t>
      </w:r>
      <w:r>
        <w:rPr>
          <w:rFonts w:eastAsia="等线" w:ascii="Arial" w:cs="Arial" w:hAnsi="Arial"/>
          <w:sz w:val="22"/>
        </w:rPr>
        <w:t>&lt;60%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上下文依赖</w:t>
      </w:r>
      <w:r>
        <w:rPr>
          <w:rFonts w:eastAsia="等线" w:ascii="Arial" w:cs="Arial" w:hAnsi="Arial"/>
          <w:sz w:val="22"/>
        </w:rPr>
        <w:t>："调大一点"必须结合上文(音量?温度?风量?)和视线(看哪个面板?),脱离上下文无法理解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指代歧义</w:t>
      </w:r>
      <w:r>
        <w:rPr>
          <w:rFonts w:eastAsia="等线" w:ascii="Arial" w:cs="Arial" w:hAnsi="Arial"/>
          <w:sz w:val="22"/>
        </w:rPr>
        <w:t>："把那个关掉"——"那个"是什么?需要视觉+对话历史+屏幕状态联合消解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时代的机会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大模型理解</w:t>
      </w:r>
      <w:r>
        <w:rPr>
          <w:rFonts w:eastAsia="等线" w:ascii="Arial" w:cs="Arial" w:hAnsi="Arial"/>
          <w:sz w:val="22"/>
        </w:rPr>
        <w:t>：LLM 的泛化能力让"太热了"→ 降温意图的识别不再依赖人工规则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上下文建模</w:t>
      </w:r>
      <w:r>
        <w:rPr>
          <w:rFonts w:eastAsia="等线" w:ascii="Arial" w:cs="Arial" w:hAnsi="Arial"/>
          <w:sz w:val="22"/>
        </w:rPr>
        <w:t>：多轮对话状态追踪(DST)让"调大一点"有据可依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多模态消解</w:t>
      </w:r>
      <w:r>
        <w:rPr>
          <w:rFonts w:eastAsia="等线" w:ascii="Arial" w:cs="Arial" w:hAnsi="Arial"/>
          <w:sz w:val="22"/>
        </w:rPr>
        <w:t>：视线/屏幕焦点/手势信息辅助指代消解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：意图识别覆盖率 &gt;95%(含非标准表达),Top 1 准确率 &gt;90%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多轮目标</w:t>
      </w:r>
      <w:r>
        <w:rPr>
          <w:rFonts w:eastAsia="等线" w:ascii="Arial" w:cs="Arial" w:hAnsi="Arial"/>
          <w:sz w:val="22"/>
        </w:rPr>
        <w:t>：3 轮内指代消解成功率 &gt;85%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延迟目标</w:t>
      </w:r>
      <w:r>
        <w:rPr>
          <w:rFonts w:eastAsia="等线" w:ascii="Arial" w:cs="Arial" w:hAnsi="Arial"/>
          <w:sz w:val="22"/>
        </w:rPr>
        <w:t xml:space="preserve">：端侧 NLU 推理 &lt;300ms,云端 </w:t>
      </w:r>
      <w:r>
        <w:rPr>
          <w:rFonts w:eastAsia="等线" w:ascii="Arial" w:cs="Arial" w:hAnsi="Arial"/>
          <w:sz w:val="22"/>
        </w:rPr>
        <w:t>&lt;1.5s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核心价值主张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对驾驶员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不用背指令</w:t>
      </w:r>
      <w:r>
        <w:rPr>
          <w:rFonts w:eastAsia="等线" w:ascii="Arial" w:cs="Arial" w:hAnsi="Arial"/>
          <w:sz w:val="22"/>
        </w:rPr>
        <w:t>：说人话就行——"我冷了"比"空调温度上调两度"自然 10 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不用重复说</w:t>
      </w:r>
      <w:r>
        <w:rPr>
          <w:rFonts w:eastAsia="等线" w:ascii="Arial" w:cs="Arial" w:hAnsi="Arial"/>
          <w:sz w:val="22"/>
        </w:rPr>
        <w:t>：连续指令省略上下文("导航去公司"→"不走高速"→"避开学校"),系统记住上文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不用精确表达</w:t>
      </w:r>
      <w:r>
        <w:rPr>
          <w:rFonts w:eastAsia="等线" w:ascii="Arial" w:cs="Arial" w:hAnsi="Arial"/>
          <w:sz w:val="22"/>
        </w:rPr>
        <w:t>：模糊意图也能理解("有点吵"→ 降低音量/关窗,系统主动确认)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对乘员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跨域理解</w:t>
      </w:r>
      <w:r>
        <w:rPr>
          <w:rFonts w:eastAsia="等线" w:ascii="Arial" w:cs="Arial" w:hAnsi="Arial"/>
          <w:sz w:val="22"/>
        </w:rPr>
        <w:t>：一句话跨多个服务("导航去最近的商场顺便订个位")不再被拆成两个独立指令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反价值(不做什么)</w:t>
      </w:r>
      <w:bookmarkEnd w:id="4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不做过度推理</w:t>
      </w:r>
      <w:r>
        <w:rPr>
          <w:rFonts w:eastAsia="等线" w:ascii="Arial" w:cs="Arial" w:hAnsi="Arial"/>
          <w:sz w:val="22"/>
        </w:rPr>
        <w:t>："我饿了"→ 推荐餐厅是合理的,但"我饿了"→ 自动下单外卖是越界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不做无确认执行</w:t>
      </w:r>
      <w:r>
        <w:rPr>
          <w:rFonts w:eastAsia="等线" w:ascii="Arial" w:cs="Arial" w:hAnsi="Arial"/>
          <w:sz w:val="22"/>
        </w:rPr>
        <w:t>：高代价动作(支付/发消息/改导航终点)必须确认,不能"理解了就直接做"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不做方言歧视</w:t>
      </w:r>
      <w:r>
        <w:rPr>
          <w:rFonts w:eastAsia="等线" w:ascii="Arial" w:cs="Arial" w:hAnsi="Arial"/>
          <w:sz w:val="22"/>
        </w:rPr>
        <w:t>：方言/口音用户不应获得更低质量的理解——端侧必须覆盖主流方言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§3 场景清单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核心场景(MVP 必做)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理解能力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典型用例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S1-非标准表达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用户不说指令格式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意图泛化识别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"太热了"→ 降温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"安静点"→ 降音量/关窗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S2-多轮对话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连续指令省略重复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DST 多轮状态追踪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"导航去机场"→"不走高速"→"加个加油站"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S3-指代消解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"这个""那个"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视线+上下文联合消解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看着某个卡片:"关掉这个"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S4-跨域指令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一句话涉及多个域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多意图识别+拆解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"开空调同时导航去公司"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S5-修正/否定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用户纠正系统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否定意图理解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"不是那个,是旁边的"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S6-隐式意图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不直接说做什么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间接意图推理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"好困"→ 建议休息/开窗/放提神音乐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边界场景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ASR 识别错误传入 NLU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"开空调"被识别为"开空掉"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意图层面的容错:基于上下文纠偏,或回溯 ASR 候选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多意图冲突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"开窗"和"开空调"同时出现在一句话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分别识别 + 分别确认执行条件(如开窗时自动关空调?)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儿童/噪音伪指令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非目标语音被 ASR 传入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置信度门控:</w:t>
            </w:r>
            <w:r>
              <w:rPr>
                <w:rFonts w:eastAsia="等线" w:ascii="Arial" w:cs="Arial" w:hAnsi="Arial"/>
                <w:sz w:val="22"/>
              </w:rPr>
              <w:t>&lt;0.5 直接拒识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极端长句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"帮我导航去机场不走高速顺便找个加油站还要避开学校"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拆解为子意图序列,逐个确认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非场景(明确不做)</w:t>
      </w:r>
      <w:bookmarkEnd w:id="8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对话闲聊</w:t>
      </w:r>
      <w:r>
        <w:rPr>
          <w:rFonts w:eastAsia="等线" w:ascii="Arial" w:cs="Arial" w:hAnsi="Arial"/>
          <w:sz w:val="22"/>
        </w:rPr>
        <w:t>：不做"你觉得人生的意义是什么"——NLU 只处理可执行的意图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情感理解</w:t>
      </w:r>
      <w:r>
        <w:rPr>
          <w:rFonts w:eastAsia="等线" w:ascii="Arial" w:cs="Arial" w:hAnsi="Arial"/>
          <w:sz w:val="22"/>
        </w:rPr>
        <w:t>：不做"你听起来很生气"——情绪感知归 OMS,不归 NLU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跨用户意图串联</w:t>
      </w:r>
      <w:r>
        <w:rPr>
          <w:rFonts w:eastAsia="等线" w:ascii="Arial" w:cs="Arial" w:hAnsi="Arial"/>
          <w:sz w:val="22"/>
        </w:rPr>
        <w:t>：不做把副驾和后排的话拼成一个指令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§4 非功能需求、SLO 与取舍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性能指标(SLO)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意图 Top 1 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标注集评估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&lt;80% 触发规则兜底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意图覆盖率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非标准表达识别率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&lt;85% 提示用户"换个说法"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槽位填充准确率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实体抽取 F1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&lt;80% 主动追问缺失槽位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指代消解成功率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&gt;85%(3 轮内)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多轮对话评测集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&lt;70% 放弃消解,直接追问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NLU 推理延迟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&lt;300ms(端侧)/</w:t>
            </w:r>
            <w:r>
              <w:rPr>
                <w:rFonts w:eastAsia="等线" w:ascii="Arial" w:cs="Arial" w:hAnsi="Arial"/>
                <w:sz w:val="22"/>
              </w:rPr>
              <w:t>&lt;1.5s(云端)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E2E 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&gt;500ms/云端 &gt;3s 降级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可靠性与降级</w:t>
      </w:r>
      <w:bookmarkEnd w:id="11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云端不可达</w:t>
      </w:r>
      <w:r>
        <w:rPr>
          <w:rFonts w:eastAsia="等线" w:ascii="Arial" w:cs="Arial" w:hAnsi="Arial"/>
          <w:sz w:val="22"/>
        </w:rPr>
        <w:t>：端侧小模型兜底(覆盖 Top 200 高频意图),复杂/长尾意图提示"暂不支持,稍后重试"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模型置信度低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sz w:val="22"/>
        </w:rPr>
        <w:t>&lt;0.5)：拒识 + 提示用户重说或换说法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多轮状态丢失</w:t>
      </w:r>
      <w:r>
        <w:rPr>
          <w:rFonts w:eastAsia="等线" w:ascii="Arial" w:cs="Arial" w:hAnsi="Arial"/>
          <w:sz w:val="22"/>
        </w:rPr>
        <w:t>：降级为单轮模式,每轮独立理解,不做上下文关联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安全与合规</w:t>
      </w:r>
      <w:bookmarkEnd w:id="1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高代价意图确认</w:t>
      </w:r>
      <w:r>
        <w:rPr>
          <w:rFonts w:eastAsia="等线" w:ascii="Arial" w:cs="Arial" w:hAnsi="Arial"/>
          <w:sz w:val="22"/>
        </w:rPr>
        <w:t>：支付/发消息/删除数据类意图,必须二次确认,不可自动执行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隐私边界</w:t>
      </w:r>
      <w:r>
        <w:rPr>
          <w:rFonts w:eastAsia="等线" w:ascii="Arial" w:cs="Arial" w:hAnsi="Arial"/>
          <w:sz w:val="22"/>
        </w:rPr>
        <w:t>：对话内容仅用于当前意图理解,不存储原文(仅存结构化意图+槽位)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拒识日志</w:t>
      </w:r>
      <w:r>
        <w:rPr>
          <w:rFonts w:eastAsia="等线" w:ascii="Arial" w:cs="Arial" w:hAnsi="Arial"/>
          <w:sz w:val="22"/>
        </w:rPr>
        <w:t>：所有拒识事件记录意图+置信度,用于模型迭代,但不记录原始语音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4.4 关键取舍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模型架构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纯规则(确定性高)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纯大模型(泛化好)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规则兜底 + 大模型主力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规则保底线,大模型扩上限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意图粒度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粗粒度(10 域)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细粒度(100+ 意图)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粗粒度域 + 细粒度意图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域级别规则可管,意图级别模型泛化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多轮深度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 5 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限制 10 轮,超限重新开始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防止状态累积错误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置信度策略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低置信直接拒识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低置信也执行+确认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分档:高直接执行/中确认/低拒识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体验与安全平衡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竞品调研复盘(NLU 视角)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意图分类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槽位填充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指代消解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多轮理解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泛化能力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垂域强(车控/导航)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5-7 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中(垂域准、跨域弱)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工程化稳,传统 NLU 流派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 NOMI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垂域稳 + 情感意图识别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8+ 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擅长识别"用户心情好不好"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垂域稳 + 家庭场景细分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5-7 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儿童语义识别是亮点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 App 意图识别是领先项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10+ 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强(跨域好)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"帮我点份外卖到公司"这种跨意图强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特斯拉(Grok)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大模型驱动,泛化强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靠 LLM 推理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长上下文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放弃传统 NLU,全用大模型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垂域稳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5-7 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手机延伸,语义泛化一般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Super EVA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LLM-NLU 融合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长上下文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端到端方案,NLU 和 LLM 不分家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"大模型做 NLU"(特斯拉/极氪) vs "传统意图+槽位"(华为/理想)是路线分水岭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小鹏"跨 App 意图"是产品视角的重点——用户不知道该问哪个 App,NLU 要帮用户跨 App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多轮理解(10+ 轮)决定"复合任务"场景能不能走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用户场景(本文档相关)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 NLU 的要求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早高峰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"今天路上会堵吗""有什么事情要提醒"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垂域+跨域混合理解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A4 会议切换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上车时会议还在,指令短促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快速意图理解(低延迟)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B1 娃哭夜路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司机焦躁指令 + 后排噪声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抗干扰 NLU,理解不完整句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复合指令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"今天去嘉兴,先充电,再接朋友,买咖啡"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长句+多意图+时序解析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C5 指代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"上次那家""把那个调小"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指代消解(融合视觉上下文)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 核心能力要求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 意图理解</w:t>
      </w:r>
      <w:bookmarkEnd w:id="1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垂域意图分类</w:t>
      </w:r>
      <w:r>
        <w:rPr>
          <w:rFonts w:eastAsia="等线" w:ascii="Arial" w:cs="Arial" w:hAnsi="Arial"/>
          <w:sz w:val="22"/>
        </w:rPr>
        <w:t xml:space="preserve"> — 车控/导航/音乐/空调/充电/通讯 等 15-20 个核心域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跨域意图识别</w:t>
      </w:r>
      <w:r>
        <w:rPr>
          <w:rFonts w:eastAsia="等线" w:ascii="Arial" w:cs="Arial" w:hAnsi="Arial"/>
          <w:sz w:val="22"/>
        </w:rPr>
        <w:t xml:space="preserve"> — "带杯咖啡去公司"要识别为"导航公司 + 顺路咖啡"跨域意图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长句多意图拆解</w:t>
      </w:r>
      <w:r>
        <w:rPr>
          <w:rFonts w:eastAsia="等线" w:ascii="Arial" w:cs="Arial" w:hAnsi="Arial"/>
          <w:sz w:val="22"/>
        </w:rPr>
        <w:t xml:space="preserve"> — C1 嘉兴行程这种长句,NLU 要拆成 5 个子意图并排序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泛化能力</w:t>
      </w:r>
      <w:r>
        <w:rPr>
          <w:rFonts w:eastAsia="等线" w:ascii="Arial" w:cs="Arial" w:hAnsi="Arial"/>
          <w:sz w:val="22"/>
        </w:rPr>
        <w:t xml:space="preserve"> — 同一意图的不同表达(如"我冷""空调太低""调高点温度")都能识别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 槽位填充</w:t>
      </w:r>
      <w:bookmarkEnd w:id="18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标准槽位</w:t>
      </w:r>
      <w:r>
        <w:rPr>
          <w:rFonts w:eastAsia="等线" w:ascii="Arial" w:cs="Arial" w:hAnsi="Arial"/>
          <w:sz w:val="22"/>
        </w:rPr>
        <w:t xml:space="preserve"> — 地点/时间/联系人/金额/品牌 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模糊槽位</w:t>
      </w:r>
      <w:r>
        <w:rPr>
          <w:rFonts w:eastAsia="等线" w:ascii="Arial" w:cs="Arial" w:hAnsi="Arial"/>
          <w:sz w:val="22"/>
        </w:rPr>
        <w:t xml:space="preserve"> — "找个地方吃饭"的"地方"用上下文+偏好推断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多值槽位</w:t>
      </w:r>
      <w:r>
        <w:rPr>
          <w:rFonts w:eastAsia="等线" w:ascii="Arial" w:cs="Arial" w:hAnsi="Arial"/>
          <w:sz w:val="22"/>
        </w:rPr>
        <w:t xml:space="preserve"> — "给妈妈和爸爸发消息"的联系人多值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缺失槽位回填</w:t>
      </w:r>
      <w:r>
        <w:rPr>
          <w:rFonts w:eastAsia="等线" w:ascii="Arial" w:cs="Arial" w:hAnsi="Arial"/>
          <w:sz w:val="22"/>
        </w:rPr>
        <w:t xml:space="preserve"> — "导航"未给地点 → 反问"去哪里"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指代消解</w:t>
      </w:r>
      <w:bookmarkEnd w:id="1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语言指代</w:t>
      </w:r>
      <w:r>
        <w:rPr>
          <w:rFonts w:eastAsia="等线" w:ascii="Arial" w:cs="Arial" w:hAnsi="Arial"/>
          <w:sz w:val="22"/>
        </w:rPr>
        <w:t xml:space="preserve"> — "那个""这个""上次那家"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视觉指代</w:t>
      </w:r>
      <w:r>
        <w:rPr>
          <w:rFonts w:eastAsia="等线" w:ascii="Arial" w:cs="Arial" w:hAnsi="Arial"/>
          <w:sz w:val="22"/>
        </w:rPr>
        <w:t xml:space="preserve"> — 结合视线追踪("把那个调小"视线指向音乐卡片)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时间指代</w:t>
      </w:r>
      <w:r>
        <w:rPr>
          <w:rFonts w:eastAsia="等线" w:ascii="Arial" w:cs="Arial" w:hAnsi="Arial"/>
          <w:sz w:val="22"/>
        </w:rPr>
        <w:t xml:space="preserve"> — "昨天""刚才""上个礼拜"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对话指代</w:t>
      </w:r>
      <w:r>
        <w:rPr>
          <w:rFonts w:eastAsia="等线" w:ascii="Arial" w:cs="Arial" w:hAnsi="Arial"/>
          <w:sz w:val="22"/>
        </w:rPr>
        <w:t xml:space="preserve"> — "也给我一份"(承接上文推荐)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 多轮理解</w:t>
      </w:r>
      <w:bookmarkEnd w:id="2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上下文保持</w:t>
      </w:r>
      <w:r>
        <w:rPr>
          <w:rFonts w:eastAsia="等线" w:ascii="Arial" w:cs="Arial" w:hAnsi="Arial"/>
          <w:sz w:val="22"/>
        </w:rPr>
        <w:t xml:space="preserve"> — 10+ 轮对话内连续上下文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任务切换</w:t>
      </w:r>
      <w:r>
        <w:rPr>
          <w:rFonts w:eastAsia="等线" w:ascii="Arial" w:cs="Arial" w:hAnsi="Arial"/>
          <w:sz w:val="22"/>
        </w:rPr>
        <w:t xml:space="preserve"> — 用户从 A 任务切到 B,旧上下文不污染新任务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主题跟踪</w:t>
      </w:r>
      <w:r>
        <w:rPr>
          <w:rFonts w:eastAsia="等线" w:ascii="Arial" w:cs="Arial" w:hAnsi="Arial"/>
          <w:sz w:val="22"/>
        </w:rPr>
        <w:t xml:space="preserve"> — 识别"还在聊同一件事"还是"换话题了"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 功能点清单(从 §5.5 挂钩)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本文档负责以下功能点的详细展开: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A-F6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模糊指令澄清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A-F1(部分)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多步复合任务解析(NLU 部分)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(新)N-F1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垂域意图分类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(新)N-F2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跨域意图识别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(新)N-F3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槽位填充与回填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(新)N-F4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语言指代消解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(新)N-F5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视觉指代消解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(新)N-F6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多轮上下文保持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 展开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 功能点展开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5.1 N-F1 垂域意图分类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5.1.1 一句话定义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 xml:space="preserve">：把用户一句话归到 </w:t>
      </w:r>
      <w:r>
        <w:rPr>
          <w:rFonts w:eastAsia="等线" w:ascii="Arial" w:cs="Arial" w:hAnsi="Arial"/>
          <w:b w:val="true"/>
          <w:sz w:val="22"/>
        </w:rPr>
        <w:t>15-20 个核心垂域</w:t>
      </w:r>
      <w:r>
        <w:rPr>
          <w:rFonts w:eastAsia="等线" w:ascii="Arial" w:cs="Arial" w:hAnsi="Arial"/>
          <w:sz w:val="22"/>
        </w:rPr>
        <w:t xml:space="preserve"> 中的一个（车控/导航/音乐/空调/充电/通讯/天气/日程/娱乐/购物/外卖/知识问答/闲聊/设置/多媒体/出行服务/车辆服务/个性化），输出 </w:t>
      </w:r>
      <w:r>
        <w:rPr>
          <w:rFonts w:eastAsia="Consolas" w:ascii="Consolas" w:cs="Consolas" w:hAnsi="Consolas"/>
          <w:sz w:val="22"/>
          <w:shd w:fill="EFF0F1"/>
        </w:rPr>
        <w:t>domain + intent + 置信度</w:t>
      </w:r>
      <w:r>
        <w:rPr>
          <w:rFonts w:eastAsia="等线" w:ascii="Arial" w:cs="Arial" w:hAnsi="Arial"/>
          <w:sz w:val="22"/>
        </w:rPr>
        <w:t>，给后续槽位填充和 Agent 编排用。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不做"跨域意图识别"（那是 N-F2 的事：一句话含两个域）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不做"意图执行"（执行是 Agent 编排 / 文档 06 的事）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不做"闲聊回复生成"（闲聊识别出来扔给 LLM，NLU 只负责判归类）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5.1.2 核心场景脚本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预期意图识别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导航基础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"导航去浦东机场"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domain=导航, intent=start_navigation, slot.destination=浦东机场, 置信度 98%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车控基础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"打开空调"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domain=空调, intent=turn_on, 置信度 97%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模糊表达</w:t>
            </w:r>
            <w:r>
              <w:rPr>
                <w:rFonts w:eastAsia="等线" w:ascii="Arial" w:cs="Arial" w:hAnsi="Arial"/>
                <w:sz w:val="22"/>
              </w:rPr>
              <w:t>（同义泛化）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"我有点冷"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domain=空调, intent=raise_temperature, 置信度 85%</w:t>
            </w:r>
            <w:r>
              <w:rPr>
                <w:rFonts w:eastAsia="等线" w:ascii="Arial" w:cs="Arial" w:hAnsi="Arial"/>
                <w:sz w:val="22"/>
              </w:rPr>
              <w:t>（不是字面的"冷"，是要调温）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同词多域</w:t>
            </w:r>
            <w:r>
              <w:rPr>
                <w:rFonts w:eastAsia="等线" w:ascii="Arial" w:cs="Arial" w:hAnsi="Arial"/>
                <w:sz w:val="22"/>
              </w:rPr>
              <w:t>（歧义）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"周杰伦" → 可能是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音乐.play_artist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知识问答.query_person</w:t>
            </w:r>
            <w:r>
              <w:rPr>
                <w:rFonts w:eastAsia="等线" w:ascii="Arial" w:cs="Arial" w:hAnsi="Arial"/>
                <w:sz w:val="22"/>
              </w:rPr>
              <w:t>，上下文无暗示时</w:t>
            </w:r>
            <w:r>
              <w:rPr>
                <w:rFonts w:eastAsia="等线" w:ascii="Arial" w:cs="Arial" w:hAnsi="Arial"/>
                <w:b w:val="true"/>
                <w:sz w:val="22"/>
              </w:rPr>
              <w:t>默认音乐</w:t>
            </w:r>
            <w:r>
              <w:rPr>
                <w:rFonts w:eastAsia="等线" w:ascii="Arial" w:cs="Arial" w:hAnsi="Arial"/>
                <w:sz w:val="22"/>
              </w:rPr>
              <w:t>（频次更高）+ 次选知识问答作为备选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闲聊识别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"你好烦"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domain=闲聊, intent=emotion_complaint, 置信度 92%</w:t>
            </w:r>
            <w:r>
              <w:rPr>
                <w:rFonts w:eastAsia="等线" w:ascii="Arial" w:cs="Arial" w:hAnsi="Arial"/>
                <w:sz w:val="22"/>
              </w:rPr>
              <w:t xml:space="preserve"> → 扔给 LLM 生成共情回复，不走 Agent 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低置信度兜底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"那个那个你懂我意思吗" → 任何域置信度 </w:t>
            </w:r>
            <w:r>
              <w:rPr>
                <w:rFonts w:eastAsia="等线" w:ascii="Arial" w:cs="Arial" w:hAnsi="Arial"/>
                <w:sz w:val="22"/>
              </w:rPr>
              <w:t>&lt; 60% → 反问"您是想……"或建议用户重说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5.1.3 输入 / 触发条件</w:t>
      </w:r>
      <w:bookmarkEnd w:id="26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：I-F2 ASR 输出的文本 + I-F5 音区信息（主驾/副驾/后排）+ 上下文（最近 5 轮意图）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：ASR 输出稳定文本（VAD 结束或 3s 静音）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：NLU 模型已加载；意图域表已更新到最新版本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5.1.4 执行流程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ASR 文本输入</w:t>
              <w:br/>
              <w:t xml:space="preserve">    ↓</w:t>
              <w:br/>
              <w:t>文本预处理（分词 + 归一化 + 标点修复）</w:t>
              <w:br/>
              <w:t xml:space="preserve">    ↓</w:t>
              <w:br/>
              <w:t>意图分类器（两路并行）</w:t>
              <w:br/>
              <w:t xml:space="preserve">    ├─ 端侧小模型（高频垂域 TOP10，毫秒级）：车控/空调/音乐/导航/通讯/天气/日程/设置/娱乐/多媒体</w:t>
              <w:br/>
              <w:t xml:space="preserve">    └─ 云端大模型（兜底复杂/低频域 + 泛化）：购物/外卖/知识问答/闲聊/出行服务/车辆服务/个性化 + 端侧兜不住的</w:t>
              <w:br/>
              <w:t xml:space="preserve">    ↓</w:t>
              <w:br/>
              <w:t>端侧结果置信度 ≥ 85% → 直接用端侧（延迟 ≤ 50ms）</w:t>
              <w:br/>
              <w:t>端侧置信度 60-85% → 等云端结果融合（延迟 ≤ 400ms），取高置信度</w:t>
              <w:br/>
              <w:t>端侧 &lt; 60% 或无 → 完全依赖云端（延迟 ≤ 500ms）</w:t>
              <w:br/>
              <w:t xml:space="preserve">    ↓</w:t>
              <w:br/>
              <w:t>同词多域歧义消解</w:t>
              <w:br/>
              <w:t xml:space="preserve">    ├─ 有明确上下文（刚聊过音乐/导航）→ 继承上下文域</w:t>
              <w:br/>
              <w:t xml:space="preserve">    ├─ 无上下文 → 频次优先 + 次选备选</w:t>
              <w:br/>
              <w:t xml:space="preserve">    └─ 仍不确定 → 反问</w:t>
              <w:br/>
              <w:t xml:space="preserve">    ↓</w:t>
              <w:br/>
              <w:t>输出 domain + intent + 置信度 → 送槽位填充（N-F3）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端侧高频域意图识别延迟：</w:t>
      </w:r>
      <w:r>
        <w:rPr>
          <w:rFonts w:eastAsia="等线" w:ascii="Arial" w:cs="Arial" w:hAnsi="Arial"/>
          <w:b w:val="true"/>
          <w:sz w:val="22"/>
        </w:rPr>
        <w:t>≤ 50ms</w:t>
      </w:r>
      <w:r>
        <w:rPr>
          <w:rFonts w:eastAsia="等线" w:ascii="Arial" w:cs="Arial" w:hAnsi="Arial"/>
          <w:sz w:val="22"/>
        </w:rPr>
        <w:t>（P95）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云端低频/泛化意图识别延迟：</w:t>
      </w:r>
      <w:r>
        <w:rPr>
          <w:rFonts w:eastAsia="等线" w:ascii="Arial" w:cs="Arial" w:hAnsi="Arial"/>
          <w:b w:val="true"/>
          <w:sz w:val="22"/>
        </w:rPr>
        <w:t>≤ 500ms</w:t>
      </w:r>
      <w:r>
        <w:rPr>
          <w:rFonts w:eastAsia="等线" w:ascii="Arial" w:cs="Arial" w:hAnsi="Arial"/>
          <w:sz w:val="22"/>
        </w:rPr>
        <w:t>（P95）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端云融合总延迟（端侧低置信度）：</w:t>
      </w:r>
      <w:r>
        <w:rPr>
          <w:rFonts w:eastAsia="等线" w:ascii="Arial" w:cs="Arial" w:hAnsi="Arial"/>
          <w:b w:val="true"/>
          <w:sz w:val="22"/>
        </w:rPr>
        <w:t>≤ 400ms</w:t>
      </w:r>
      <w:r>
        <w:rPr>
          <w:rFonts w:eastAsia="等线" w:ascii="Arial" w:cs="Arial" w:hAnsi="Arial"/>
          <w:sz w:val="22"/>
        </w:rPr>
        <w:t>（P95）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5.1.5 失败路径与降级（pre-mortem）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高频域误分类</w:t>
            </w:r>
            <w:r>
              <w:rPr>
                <w:rFonts w:eastAsia="等线" w:ascii="Arial" w:cs="Arial" w:hAnsi="Arial"/>
                <w:sz w:val="22"/>
              </w:rPr>
              <w:t>（"打开空调"识别成"打开音乐"）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用户信任崩溃，再也不敢用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高频域训练样本 10 万+，端侧模型准确率 ≥ 97% 是硬线；误分类样本实时回流训练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同词多域歧义判错</w:t>
            </w:r>
            <w:r>
              <w:rPr>
                <w:rFonts w:eastAsia="等线" w:ascii="Arial" w:cs="Arial" w:hAnsi="Arial"/>
                <w:sz w:val="22"/>
              </w:rPr>
              <w:t>（"周杰伦"场景错归类）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用户意图被扭曲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上下文优先 + 频次兜底 + 次选备选；低置信度反问不硬判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云端弱网/超时，低频域无响应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用户说"帮我点份外卖"没反应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云端超时 ≤ 1.5s → 降级到端侧兜底（返回"抱歉现在网络不稳，请您手动操作"）；不让用户干等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新域增加慢</w:t>
            </w:r>
            <w:r>
              <w:rPr>
                <w:rFonts w:eastAsia="等线" w:ascii="Arial" w:cs="Arial" w:hAnsi="Arial"/>
                <w:sz w:val="22"/>
              </w:rPr>
              <w:t>（市场推出新功能但 NLU 不认）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新功能用户不会用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意图域表热更新机制（不发版就能加新域）；新域上线先云端后端侧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方言/非标准表达识别率低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南方用户普通话不标准被误判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训练集覆盖主要方言口音；端侧小模型对高频方言句式做增强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"15-20 个域不够用"—— 实证：华为/理想 20 个域覆盖 95% 场景；剩下 5% 走闲聊+LLM 兜底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"端侧小模型准确率打不过云端大模型"—— 高频域（车控/空调/导航）模式固定，端侧小模型完全够用（实测 ≥ 97%）；云端只需兜复杂的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意图域表的"治理权"</w:t>
      </w:r>
      <w:r>
        <w:rPr>
          <w:rFonts w:eastAsia="等线" w:ascii="Arial" w:cs="Arial" w:hAnsi="Arial"/>
          <w:sz w:val="22"/>
        </w:rPr>
        <w:t>：谁决定新增/删除域？产品 or 工程？怎么避免域表膨胀到 50+ 个变成维护噩梦？</w:t>
      </w: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：产品定义域的边界，工程决定实现路径；新域必须过"月活 &gt;10%"或"场景关键"两个门槛才加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闲聊域的"诱捕"边界</w:t>
      </w:r>
      <w:r>
        <w:rPr>
          <w:rFonts w:eastAsia="等线" w:ascii="Arial" w:cs="Arial" w:hAnsi="Arial"/>
          <w:sz w:val="22"/>
        </w:rPr>
        <w:t xml:space="preserve">：用户说"今天天气不错" → 算 </w:t>
      </w:r>
      <w:r>
        <w:rPr>
          <w:rFonts w:eastAsia="Consolas" w:ascii="Consolas" w:cs="Consolas" w:hAnsi="Consolas"/>
          <w:sz w:val="22"/>
          <w:shd w:fill="EFF0F1"/>
        </w:rPr>
        <w:t>天气.query_weather</w:t>
      </w:r>
      <w:r>
        <w:rPr>
          <w:rFonts w:eastAsia="等线" w:ascii="Arial" w:cs="Arial" w:hAnsi="Arial"/>
          <w:sz w:val="22"/>
        </w:rPr>
        <w:t xml:space="preserve"> 还是 </w:t>
      </w:r>
      <w:r>
        <w:rPr>
          <w:rFonts w:eastAsia="Consolas" w:ascii="Consolas" w:cs="Consolas" w:hAnsi="Consolas"/>
          <w:sz w:val="22"/>
          <w:shd w:fill="EFF0F1"/>
        </w:rPr>
        <w:t>闲聊.small_talk</w:t>
      </w:r>
      <w:r>
        <w:rPr>
          <w:rFonts w:eastAsia="等线" w:ascii="Arial" w:cs="Arial" w:hAnsi="Arial"/>
          <w:sz w:val="22"/>
        </w:rPr>
        <w:t>？</w:t>
      </w:r>
      <w:r>
        <w:rPr>
          <w:rFonts w:eastAsia="等线" w:ascii="Arial" w:cs="Arial" w:hAnsi="Arial"/>
          <w:b w:val="true"/>
          <w:sz w:val="22"/>
        </w:rPr>
        <w:t>边界决策：含明确查询动作才走垂域，否则走闲聊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多语言/方言的长期投入</w:t>
      </w:r>
      <w:r>
        <w:rPr>
          <w:rFonts w:eastAsia="等线" w:ascii="Arial" w:cs="Arial" w:hAnsi="Arial"/>
          <w:sz w:val="22"/>
        </w:rPr>
        <w:t>：V1 普通话 + 四川/广东口音；出海时的多语言（英文/日文）成本极高，产品侧要提前规划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意图分类的"可观测"</w:t>
      </w:r>
      <w:r>
        <w:rPr>
          <w:rFonts w:eastAsia="等线" w:ascii="Arial" w:cs="Arial" w:hAnsi="Arial"/>
          <w:sz w:val="22"/>
        </w:rPr>
        <w:t>：线上用户每句话的意图分类日志要不要存？</w:t>
      </w:r>
      <w:r>
        <w:rPr>
          <w:rFonts w:eastAsia="等线" w:ascii="Arial" w:cs="Arial" w:hAnsi="Arial"/>
          <w:b w:val="true"/>
          <w:sz w:val="22"/>
        </w:rPr>
        <w:t>存下来训练迭代必需，但隐私边界需法务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5.1.6 SLO / 验收指标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高频域意图准确率（TOP10）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97%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 条标注测试集（车控/空调/音乐/导航/通讯/天气/日程/设置/娱乐/多媒体）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低频域意图准确率（10-20）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92%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 条标注测试集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端侧识别延迟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文本输入 → 意图输出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云端识别延迟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端侧不足 → 云端兜底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端云融合延迟（中置信度场景）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400ms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端侧置信度 60-85% 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同词多域歧义判对率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条歧义测试集（含上下文 / 无上下文）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新域上线到端侧覆盖时间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4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从云端上线 → 端侧模型更新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 ≥ 85%：直接执行（走后续 N-F3 槽位填充）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60-85%：带备选发给用户（TTS "您是想 A 还是 B？"）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 60%：反问"您是想……"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5.1.7 自我反驳（六关）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垂域意图分类真的是 NLU 的基础刚需吗？直接大模型不行吗？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高频场景（车控/空调/音乐）用户预期毫秒级响应</w:t>
            </w:r>
            <w:r>
              <w:rPr>
                <w:rFonts w:eastAsia="等线" w:ascii="Arial" w:cs="Arial" w:hAnsi="Arial"/>
                <w:sz w:val="22"/>
              </w:rPr>
              <w:t>，大模型云端延迟 500ms+ 不可接受。传统 NLU 是端侧的必然选择。大模型做低频和泛化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高频域误分类 + 误操作（说"打开空调"结果放了音乐）→ 用户信任崩溃 → 永远不用语音。</w:t>
            </w:r>
            <w:r>
              <w:rPr>
                <w:rFonts w:eastAsia="等线" w:ascii="Arial" w:cs="Arial" w:hAnsi="Arial"/>
                <w:b w:val="true"/>
                <w:sz w:val="22"/>
              </w:rPr>
              <w:t>高频域 ≥ 97% 准确率是硬线，不达标不能上车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N-F1，只靠 LLM 做意图识别行不行？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不行</w:t>
            </w:r>
            <w:r>
              <w:rPr>
                <w:rFonts w:eastAsia="等线" w:ascii="Arial" w:cs="Arial" w:hAnsi="Arial"/>
                <w:sz w:val="22"/>
              </w:rPr>
              <w:t>。理由三条：①延迟（500ms vs 50ms）；②成本（云端 LLM 调用每次 ¥0.01，百万用户日耗 ¥100 万）；③弱网不可用。</w:t>
            </w:r>
            <w:r>
              <w:rPr>
                <w:rFonts w:eastAsia="等线" w:ascii="Arial" w:cs="Arial" w:hAnsi="Arial"/>
                <w:b w:val="true"/>
                <w:sz w:val="22"/>
              </w:rPr>
              <w:t>端侧传统 NLU 是基础设施，不是可选项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端侧小模型 ≤ 100MB，算力 &lt; 5%；云端 LLM 调用有成本但只兜低频和泛化。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总成本可控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华为/理想/蔚来/小米全做（垂域意图分类是行业标配）；特斯拉 Grok / 极氪 Super EVA 选了"全大模型"路线。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我们做混合路线</w:t>
            </w:r>
            <w:r>
              <w:rPr>
                <w:rFonts w:eastAsia="等线" w:ascii="Arial" w:cs="Arial" w:hAnsi="Arial"/>
                <w:sz w:val="22"/>
              </w:rPr>
              <w:t>：高频传统+低频大模型，规避两端极端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高频域准确率 </w:t>
            </w:r>
            <w:r>
              <w:rPr>
                <w:rFonts w:eastAsia="等线" w:ascii="Arial" w:cs="Arial" w:hAnsi="Arial"/>
                <w:sz w:val="22"/>
              </w:rPr>
              <w:t>&lt; 95% 连续 4 周 或 用户投诉"识别不准"&gt; 5%/周 → 需重新训练 or 换模型方案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5.1.8 给沈砚的技术钩子</w:t>
      </w:r>
      <w:bookmarkEnd w:id="31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 NLU 模型选型</w:t>
      </w:r>
      <w:r>
        <w:rPr>
          <w:rFonts w:eastAsia="等线" w:ascii="Arial" w:cs="Arial" w:hAnsi="Arial"/>
          <w:sz w:val="22"/>
        </w:rPr>
        <w:t>：BERT-tiny / DistilBERT / 自研 TextCNN？模型大小 vs 准确率的 trade-off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端云协同策略</w:t>
      </w:r>
      <w:r>
        <w:rPr>
          <w:rFonts w:eastAsia="等线" w:ascii="Arial" w:cs="Arial" w:hAnsi="Arial"/>
          <w:sz w:val="22"/>
        </w:rPr>
        <w:t>：端侧先出结果 + 云端异步兜底；还是固定门槛触发云端？延迟 SLA 怎么保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意图域表的热更新机制</w:t>
      </w:r>
      <w:r>
        <w:rPr>
          <w:rFonts w:eastAsia="等线" w:ascii="Arial" w:cs="Arial" w:hAnsi="Arial"/>
          <w:sz w:val="22"/>
        </w:rPr>
        <w:t>：不发版就能加新域，怎么做？OTA 推送 + 端侧动态加载？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同词多域歧义的消解算法</w:t>
      </w:r>
      <w:r>
        <w:rPr>
          <w:rFonts w:eastAsia="等线" w:ascii="Arial" w:cs="Arial" w:hAnsi="Arial"/>
          <w:sz w:val="22"/>
        </w:rPr>
        <w:t>：上下文权重 + 频次权重 + 用户画像权重，怎么组合？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方言 / 口音的端侧增强</w:t>
      </w:r>
      <w:r>
        <w:rPr>
          <w:rFonts w:eastAsia="等线" w:ascii="Arial" w:cs="Arial" w:hAnsi="Arial"/>
          <w:sz w:val="22"/>
        </w:rPr>
        <w:t>：训练数据采集（隐私合规）+ 端侧个性化微调的可能性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意图分类日志的存储与隐私</w:t>
      </w:r>
      <w:r>
        <w:rPr>
          <w:rFonts w:eastAsia="等线" w:ascii="Arial" w:cs="Arial" w:hAnsi="Arial"/>
          <w:sz w:val="22"/>
        </w:rPr>
        <w:t>：线上日志怎么采集、脱敏、训练回流？合规边界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5.2 N-F2 跨域意图识别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5.2.1 一句话定义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：识别用户一句话里隐含的</w:t>
      </w:r>
      <w:r>
        <w:rPr>
          <w:rFonts w:eastAsia="等线" w:ascii="Arial" w:cs="Arial" w:hAnsi="Arial"/>
          <w:b w:val="true"/>
          <w:sz w:val="22"/>
        </w:rPr>
        <w:t>多个垂域意图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跨 App 组合意图</w:t>
      </w:r>
      <w:r>
        <w:rPr>
          <w:rFonts w:eastAsia="等线" w:ascii="Arial" w:cs="Arial" w:hAnsi="Arial"/>
          <w:sz w:val="22"/>
        </w:rPr>
        <w:t>，拆成结构化的"主意图 + 副意图"或"意图序列"，让 Agent 编排知道该同时/依次调用哪些服务。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不做"单域意图分类"（N-F1 的事）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不做"意图执行"（Agent 编排 / 文档 06）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不做"长句时序解析"（那是 A-F1 / §5.8 的事，跨域意图是单句）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5.2.2 核心场景脚本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预期意图识别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带杯咖啡去公司</w:t>
            </w:r>
            <w:r>
              <w:rPr>
                <w:rFonts w:eastAsia="等线" w:ascii="Arial" w:cs="Arial" w:hAnsi="Arial"/>
                <w:sz w:val="22"/>
              </w:rPr>
              <w:t>（导航+外卖组合）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"带杯咖啡去公司"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主意图=导航.公司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副意图=外卖/顺路咖啡店</w:t>
            </w:r>
            <w:r>
              <w:rPr>
                <w:rFonts w:eastAsia="等线" w:ascii="Arial" w:cs="Arial" w:hAnsi="Arial"/>
                <w:sz w:val="22"/>
              </w:rPr>
              <w:t xml:space="preserve">，标记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时序=并行，顺路优先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订座餐厅+导航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"帮我订今晚 7 点那家湘菜馆的位置再导航过去"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意图1=餐厅预订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意图2=导航(依赖意图1 结果)</w:t>
            </w:r>
            <w:r>
              <w:rPr>
                <w:rFonts w:eastAsia="等线" w:ascii="Arial" w:cs="Arial" w:hAnsi="Arial"/>
                <w:sz w:val="22"/>
              </w:rPr>
              <w:t xml:space="preserve">，标记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时序=串行，前置依赖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通话+音量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"打电话给老婆，声音调小点"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意图1=通讯.call(对象=老婆)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意图2=音量.调低</w:t>
            </w:r>
            <w:r>
              <w:rPr>
                <w:rFonts w:eastAsia="等线" w:ascii="Arial" w:cs="Arial" w:hAnsi="Arial"/>
                <w:sz w:val="22"/>
              </w:rPr>
              <w:t xml:space="preserve">，标记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时序=并行，同时执行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查天气+设闹钟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"明天会下雨吗，帮我设个 7 点的闹钟"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意图1=天气.查询(明天)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意图2=闹钟.设置(7:00)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时序=并行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歧义边界</w:t>
            </w:r>
            <w:r>
              <w:rPr>
                <w:rFonts w:eastAsia="等线" w:ascii="Arial" w:cs="Arial" w:hAnsi="Arial"/>
                <w:sz w:val="22"/>
              </w:rPr>
              <w:t>（看起来跨域其实单域）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"导航去那家刚才评价高的咖啡馆" → 这是</w:t>
            </w:r>
            <w:r>
              <w:rPr>
                <w:rFonts w:eastAsia="等线" w:ascii="Arial" w:cs="Arial" w:hAnsi="Arial"/>
                <w:b w:val="true"/>
                <w:sz w:val="22"/>
              </w:rPr>
              <w:t>单域（导航）+指代（咖啡馆）</w:t>
            </w:r>
            <w:r>
              <w:rPr>
                <w:rFonts w:eastAsia="等线" w:ascii="Arial" w:cs="Arial" w:hAnsi="Arial"/>
                <w:sz w:val="22"/>
              </w:rPr>
              <w:t>，不是跨域；NLU 需要判别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失败场景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"帮我搞一下那个事情" → 跨域置信度低 → 反问"您是想订外卖、导航还是别的？"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5.2.3 输入 / 触发条件</w:t>
      </w:r>
      <w:bookmarkEnd w:id="35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：I-F2 ASR 文本 + N-F1 单域意图分类结果（如果单域置信度已 &gt; 90% 则跳过跨域识别）+ 上下文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：单域 NLU 检测到句子含两个动词/两个名词域，或含典型连接词（"再"、"然后"、"并且"、"顺便"、"同时"）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：单域 NLU 已输出；跨域模型可用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5.2.4 执行流程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单域 NLU 输出</w:t>
              <w:br/>
              <w:t xml:space="preserve">    ├─ 单域置信度 ≥ 90%，句子无连接词 → 跳过跨域识别</w:t>
              <w:br/>
              <w:t xml:space="preserve">    └─ 含连接词 OR 单域置信度模糊 → 启动跨域识别</w:t>
              <w:br/>
              <w:t xml:space="preserve">    ↓</w:t>
              <w:br/>
              <w:t>跨域识别（云端 LLM 为主）</w:t>
              <w:br/>
              <w:t xml:space="preserve">    ├─ 拆句：分词 + 句法依存分析（识别多个谓语）</w:t>
              <w:br/>
              <w:t xml:space="preserve">    ├─ 域匹配：每个子谓语映射到垂域</w:t>
              <w:br/>
              <w:t xml:space="preserve">    └─ 关系识别：并行 / 串行 / 依赖 / 顺路</w:t>
              <w:br/>
              <w:t xml:space="preserve">    ↓</w:t>
              <w:br/>
              <w:t>时序结构输出</w:t>
              <w:br/>
              <w:t xml:space="preserve">    ├─ 主意图（核心诉求）</w:t>
              <w:br/>
              <w:t xml:space="preserve">    ├─ 副意图（附加诉求）</w:t>
              <w:br/>
              <w:t xml:space="preserve">    └─ 执行关系（并行 / 串行 / 前置依赖）</w:t>
              <w:br/>
              <w:t xml:space="preserve">    ↓</w:t>
              <w:br/>
              <w:t>送给 Agent 编排执行（文档 06）</w:t>
              <w:br/>
              <w:t xml:space="preserve">    └─ Agent 编排决定谁先谁后、谁并发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跨域识别延迟：</w:t>
      </w:r>
      <w:r>
        <w:rPr>
          <w:rFonts w:eastAsia="等线" w:ascii="Arial" w:cs="Arial" w:hAnsi="Arial"/>
          <w:b w:val="true"/>
          <w:sz w:val="22"/>
        </w:rPr>
        <w:t>≤ 800ms</w:t>
      </w:r>
      <w:r>
        <w:rPr>
          <w:rFonts w:eastAsia="等线" w:ascii="Arial" w:cs="Arial" w:hAnsi="Arial"/>
          <w:sz w:val="22"/>
        </w:rPr>
        <w:t>（P95）（云端 LLM 调用）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端云融合兜底：端侧已有单域结果，跨域识别失败也不会让用户白等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5.2.5 失败路径与降级（pre-mortem）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跨域拆句错</w:t>
            </w:r>
            <w:r>
              <w:rPr>
                <w:rFonts w:eastAsia="等线" w:ascii="Arial" w:cs="Arial" w:hAnsi="Arial"/>
                <w:sz w:val="22"/>
              </w:rPr>
              <w:t>（漏掉副意图）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用户说"带杯咖啡去公司"只识别出"导航公司"，咖啡被忘了 → 用户失望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跨域模型显式标注"连接词触发 → 必拆句"；漏副意图监控报警；错样本回流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时序关系判错</w:t>
            </w:r>
            <w:r>
              <w:rPr>
                <w:rFonts w:eastAsia="等线" w:ascii="Arial" w:cs="Arial" w:hAnsi="Arial"/>
                <w:sz w:val="22"/>
              </w:rPr>
              <w:t>（串行做成并行）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"先订座再导航"被并行执行 → 导航到未订成功的地方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依赖关系识别准确率 ≥ 90%；Agent 编排层二次校验（不合理时退回单域）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云端超时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跨域识别等 800ms 超了变 3s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云端超时 ≤ 1.5s → 降级到单域（只执行主意图）+ TTS 提示"只做了 X，Y 要不要再说一次？"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歧义识别错</w:t>
            </w:r>
            <w:r>
              <w:rPr>
                <w:rFonts w:eastAsia="等线" w:ascii="Arial" w:cs="Arial" w:hAnsi="Arial"/>
                <w:sz w:val="22"/>
              </w:rPr>
              <w:t>（实际单域被拆成跨域）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"导航去那家咖啡馆"被拆成"导航+外卖" → 下了个外卖订单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先走单域 NLU，置信度 ≥ 90% 直接采用，不启动跨域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主副意图优先级判错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用户重点是"去公司"，系统误把"咖啡"当主意图 → 绕远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主意图识别靠句法（主谓宾结构）+ 语义重要性；用户纠正样本回流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"跨域意图太复杂端侧做不了"—— 正确。跨域就是云端 LLM 干的活，端侧只做单域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"跨域识别率永远不会高"—— 小鹏已经做到 85%+ 准确率；难但可行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跨域 vs Agent 编排的责任边界</w:t>
      </w:r>
      <w:r>
        <w:rPr>
          <w:rFonts w:eastAsia="等线" w:ascii="Arial" w:cs="Arial" w:hAnsi="Arial"/>
          <w:sz w:val="22"/>
        </w:rPr>
        <w:t>：NLU 拆出"主+副意图+时序"，</w:t>
      </w:r>
      <w:r>
        <w:rPr>
          <w:rFonts w:eastAsia="等线" w:ascii="Arial" w:cs="Arial" w:hAnsi="Arial"/>
          <w:b w:val="true"/>
          <w:sz w:val="22"/>
        </w:rPr>
        <w:t>执行顺序是 Agent 编排的事</w:t>
      </w:r>
      <w:r>
        <w:rPr>
          <w:rFonts w:eastAsia="等线" w:ascii="Arial" w:cs="Arial" w:hAnsi="Arial"/>
          <w:sz w:val="22"/>
        </w:rPr>
        <w:t>，NLU 不干预。但"时序"信息是两边沟通的合同，合同格式要和沈砚对齐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失败的 UX</w:t>
      </w:r>
      <w:r>
        <w:rPr>
          <w:rFonts w:eastAsia="等线" w:ascii="Arial" w:cs="Arial" w:hAnsi="Arial"/>
          <w:sz w:val="22"/>
        </w:rPr>
        <w:t>：跨域识别失败时，是</w:t>
      </w:r>
      <w:r>
        <w:rPr>
          <w:rFonts w:eastAsia="等线" w:ascii="Arial" w:cs="Arial" w:hAnsi="Arial"/>
          <w:b w:val="true"/>
          <w:sz w:val="22"/>
        </w:rPr>
        <w:t>直接执行主意图 + 提示副意图</w:t>
      </w:r>
      <w:r>
        <w:rPr>
          <w:rFonts w:eastAsia="等线" w:ascii="Arial" w:cs="Arial" w:hAnsi="Arial"/>
          <w:sz w:val="22"/>
        </w:rPr>
        <w:t>，还是</w:t>
      </w:r>
      <w:r>
        <w:rPr>
          <w:rFonts w:eastAsia="等线" w:ascii="Arial" w:cs="Arial" w:hAnsi="Arial"/>
          <w:b w:val="true"/>
          <w:sz w:val="22"/>
        </w:rPr>
        <w:t>全部暂停让用户确认</w:t>
      </w:r>
      <w:r>
        <w:rPr>
          <w:rFonts w:eastAsia="等线" w:ascii="Arial" w:cs="Arial" w:hAnsi="Arial"/>
          <w:sz w:val="22"/>
        </w:rPr>
        <w:t>？</w:t>
      </w:r>
      <w:r>
        <w:rPr>
          <w:rFonts w:eastAsia="等线" w:ascii="Arial" w:cs="Arial" w:hAnsi="Arial"/>
          <w:b w:val="true"/>
          <w:sz w:val="22"/>
        </w:rPr>
        <w:t>建议：默认"执行主意图 + 提示副意图"</w:t>
      </w:r>
      <w:r>
        <w:rPr>
          <w:rFonts w:eastAsia="等线" w:ascii="Arial" w:cs="Arial" w:hAnsi="Arial"/>
          <w:sz w:val="22"/>
        </w:rPr>
        <w:t>（避免用户等待感）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用户教育成本</w:t>
      </w:r>
      <w:r>
        <w:rPr>
          <w:rFonts w:eastAsia="等线" w:ascii="Arial" w:cs="Arial" w:hAnsi="Arial"/>
          <w:sz w:val="22"/>
        </w:rPr>
        <w:t>：跨域是高价值但低认知的功能，大部分用户不知道可以这么说。</w:t>
      </w:r>
      <w:r>
        <w:rPr>
          <w:rFonts w:eastAsia="等线" w:ascii="Arial" w:cs="Arial" w:hAnsi="Arial"/>
          <w:b w:val="true"/>
          <w:sz w:val="22"/>
        </w:rPr>
        <w:t>不做营销，自然发现</w:t>
      </w:r>
      <w:r>
        <w:rPr>
          <w:rFonts w:eastAsia="等线" w:ascii="Arial" w:cs="Arial" w:hAnsi="Arial"/>
          <w:sz w:val="22"/>
        </w:rPr>
        <w:t>（同 I-F6 指代消歧策略）；但后排打印的"使用手册"或首次 OTA 升级弹窗里可以提一句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5.2.6 SLO / 验收指标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跨域拆句准确率（主+副意图都对）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条跨域测试集（含典型连接词组合）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时序关系识别准确率（并行/串行/依赖）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条时序测试集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歧义识别准确率（跨域 vs 单域+指代）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条歧义测试集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跨域识别延迟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800ms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LLM 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云端超时降级成功率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云端超时 → 单域兜底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主意图识别准确率（重要性判断）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92%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条主副区分测试集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 ≥ 85%：直接发 Agent 编排执行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60-85%：TTS 确认"我来帮您 X 和 Y，对吗？"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 60%：退回单域（只执行主意图）+ 提示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5.2.7 自我反驳（六关）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跨域意图识别真是刚需？用户说不清楚就分两句不行吗？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复合场景每天都在发生</w:t>
            </w:r>
            <w:r>
              <w:rPr>
                <w:rFonts w:eastAsia="等线" w:ascii="Arial" w:cs="Arial" w:hAnsi="Arial"/>
                <w:sz w:val="22"/>
              </w:rPr>
              <w:t>："带杯咖啡去公司" 这种组合指令是高频（每天 10%+ 的指令含多意图）。拆成两句用户体验差且容易忘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主副意图判错 + 执行错误（用户重点是去公司，被当成去咖啡店）→ 用户晚到/迟到。</w:t>
            </w:r>
            <w:r>
              <w:rPr>
                <w:rFonts w:eastAsia="等线" w:ascii="Arial" w:cs="Arial" w:hAnsi="Arial"/>
                <w:b w:val="true"/>
                <w:sz w:val="22"/>
              </w:rPr>
              <w:t>主意图识别 ≥ 92% 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N-F2 只做单域行不行？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可以，但体验打折。会出现"带杯咖啡去公司" 被只执行"导航公司"，用户要再说"路上买咖啡"——</w:t>
            </w:r>
            <w:r>
              <w:rPr>
                <w:rFonts w:eastAsia="等线" w:ascii="Arial" w:cs="Arial" w:hAnsi="Arial"/>
                <w:b w:val="true"/>
                <w:sz w:val="22"/>
              </w:rPr>
              <w:t>两次交互的体验 vs 一次交互的体验</w:t>
            </w:r>
            <w:r>
              <w:rPr>
                <w:rFonts w:eastAsia="等线" w:ascii="Arial" w:cs="Arial" w:hAnsi="Arial"/>
                <w:sz w:val="22"/>
              </w:rPr>
              <w:t>是代差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LLM 调用（复合指令约占 10% 总指令，增量成本可控）；模型训练成本（跨域样本标注）。</w:t>
            </w:r>
            <w:r>
              <w:rPr>
                <w:rFonts w:eastAsia="等线" w:ascii="Arial" w:cs="Arial" w:hAnsi="Arial"/>
                <w:b w:val="true"/>
                <w:sz w:val="22"/>
              </w:rPr>
              <w:t>值得，核心差异化之一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小鹏跨 App 意图是行业标杆；蔚来/理想/华为基础；特斯拉/极氪靠 LLM 天然支持。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我们学小鹏 + 加时序清晰度</w:t>
            </w:r>
            <w:r>
              <w:rPr>
                <w:rFonts w:eastAsia="等线" w:ascii="Arial" w:cs="Arial" w:hAnsi="Arial"/>
                <w:sz w:val="22"/>
              </w:rPr>
              <w:t>（主/副/并行/串行明确）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跨域准确率 </w:t>
            </w:r>
            <w:r>
              <w:rPr>
                <w:rFonts w:eastAsia="等线" w:ascii="Arial" w:cs="Arial" w:hAnsi="Arial"/>
                <w:sz w:val="22"/>
              </w:rPr>
              <w:t>&lt; 75% 或 用户投诉"跨域反而更慢更错"&gt; 5%/周 → 回退到"默认单域，跨域需显式触发词（比如加'顺便'）"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5.2.8 给沈砚的技术钩子</w:t>
      </w:r>
      <w:bookmarkEnd w:id="40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跨域 LLM 选型</w:t>
      </w:r>
      <w:r>
        <w:rPr>
          <w:rFonts w:eastAsia="等线" w:ascii="Arial" w:cs="Arial" w:hAnsi="Arial"/>
          <w:sz w:val="22"/>
        </w:rPr>
        <w:t>：用什么模型？Prompt 工程还是 fine-tune？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时序结构的数据格式</w:t>
      </w:r>
      <w:r>
        <w:rPr>
          <w:rFonts w:eastAsia="等线" w:ascii="Arial" w:cs="Arial" w:hAnsi="Arial"/>
          <w:sz w:val="22"/>
        </w:rPr>
        <w:t>：和 Agent 编排对接的结构化 JSON schema 怎么定？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拆句算法</w:t>
      </w:r>
      <w:r>
        <w:rPr>
          <w:rFonts w:eastAsia="等线" w:ascii="Arial" w:cs="Arial" w:hAnsi="Arial"/>
          <w:sz w:val="22"/>
        </w:rPr>
        <w:t>：LLM 直接出结构化结果 vs 句法分析 + LLM 打分？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云端超时降级链路</w:t>
      </w:r>
      <w:r>
        <w:rPr>
          <w:rFonts w:eastAsia="等线" w:ascii="Arial" w:cs="Arial" w:hAnsi="Arial"/>
          <w:sz w:val="22"/>
        </w:rPr>
        <w:t>：单域兜底的 fallback 怎么做到用户无感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跨域触发器优化</w:t>
      </w:r>
      <w:r>
        <w:rPr>
          <w:rFonts w:eastAsia="等线" w:ascii="Arial" w:cs="Arial" w:hAnsi="Arial"/>
          <w:sz w:val="22"/>
        </w:rPr>
        <w:t>：连接词检测 + 域数检测，怎么定阈值避免误触跨域（降低成本）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主意图识别算法</w:t>
      </w:r>
      <w:r>
        <w:rPr>
          <w:rFonts w:eastAsia="等线" w:ascii="Arial" w:cs="Arial" w:hAnsi="Arial"/>
          <w:sz w:val="22"/>
        </w:rPr>
        <w:t>：句法重要性 + 语义权重 + 用户行为学习，怎么融合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5.3 N-F3 槽位填充与回填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5.3.1 一句话定义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：从用户语句中提取</w:t>
      </w:r>
      <w:r>
        <w:rPr>
          <w:rFonts w:eastAsia="等线" w:ascii="Arial" w:cs="Arial" w:hAnsi="Arial"/>
          <w:b w:val="true"/>
          <w:sz w:val="22"/>
        </w:rPr>
        <w:t>结构化参数</w:t>
      </w:r>
      <w:r>
        <w:rPr>
          <w:rFonts w:eastAsia="等线" w:ascii="Arial" w:cs="Arial" w:hAnsi="Arial"/>
          <w:sz w:val="22"/>
        </w:rPr>
        <w:t>（槽位 slot），填入意图模板，形成可执行的指令；当槽位缺失时，</w:t>
      </w:r>
      <w:r>
        <w:rPr>
          <w:rFonts w:eastAsia="等线" w:ascii="Arial" w:cs="Arial" w:hAnsi="Arial"/>
          <w:b w:val="true"/>
          <w:sz w:val="22"/>
        </w:rPr>
        <w:t>主动反问</w:t>
      </w:r>
      <w:r>
        <w:rPr>
          <w:rFonts w:eastAsia="等线" w:ascii="Arial" w:cs="Arial" w:hAnsi="Arial"/>
          <w:sz w:val="22"/>
        </w:rPr>
        <w:t>补齐（回填）。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不做"意图分类"（N-F1/N-F2 的事）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不做"指令执行"（Agent 编排 / 文档 06）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不做"槽位验证"（比如"温度 100°C"不合理 → 那是 Agent 编排层的业务逻辑校验）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5.3.2 核心场景脚本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预期槽位填充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完整槽位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"导航去浦东机场 T2 航站楼"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intent=导航.start, slot.destination=浦东机场T2, 完整度 100%</w:t>
            </w:r>
            <w:r>
              <w:rPr>
                <w:rFonts w:eastAsia="等线" w:ascii="Arial" w:cs="Arial" w:hAnsi="Arial"/>
                <w:sz w:val="22"/>
              </w:rPr>
              <w:t xml:space="preserve"> → 直接执行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缺槽位回填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"导航去机场"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slot.destination=机场（模糊）</w:t>
            </w:r>
            <w:r>
              <w:rPr>
                <w:rFonts w:eastAsia="等线" w:ascii="Arial" w:cs="Arial" w:hAnsi="Arial"/>
                <w:sz w:val="22"/>
              </w:rPr>
              <w:t xml:space="preserve"> → TTS 反问"您是去浦东机场还是虹桥机场？" → 用户"浦东" → 回填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slot.destination=浦东机场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多槽位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"把空调调到 22 度自动模式"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intent=空调.set, slot.temperature=22, slot.mode=auto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隐式槽位</w:t>
            </w:r>
            <w:r>
              <w:rPr>
                <w:rFonts w:eastAsia="等线" w:ascii="Arial" w:cs="Arial" w:hAnsi="Arial"/>
                <w:sz w:val="22"/>
              </w:rPr>
              <w:t>（需推理）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"我有点冷"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intent=空调.raise_temp, slot.delta=+2°C（隐式推理）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槽位纠正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"导航去浦东机场" → 系统开始导航 → 用户"不对，是虹桥"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slot.destination</w:t>
            </w:r>
            <w:r>
              <w:rPr>
                <w:rFonts w:eastAsia="等线" w:ascii="Arial" w:cs="Arial" w:hAnsi="Arial"/>
                <w:sz w:val="22"/>
              </w:rPr>
              <w:t xml:space="preserve"> 被覆盖为虹桥机场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槽位冲突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"把温度调到 22 度，不对 24 度" → 后者覆盖前者，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slot.temperature=24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5.3.3 输入 / 触发条件</w:t>
      </w:r>
      <w:bookmarkEnd w:id="44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：N-F1/N-F2 意图分类结果 + ASR 文本 + 上下文（前 3 轮槽位）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：意图分类完成，进入槽位填充阶段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：意图模板已定义（每个 intent 需要哪些 slot + 必填/可选）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5.3.4 执行流程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意图分类结果 + ASR 文本</w:t>
              <w:br/>
              <w:t xml:space="preserve">    ↓</w:t>
              <w:br/>
              <w:t>槽位提取（NER + 规则 + LLM）</w:t>
              <w:br/>
              <w:t xml:space="preserve">    ├─ 端侧 NER（高频槽位：地点/时间/温度/音量/联系人）</w:t>
              <w:br/>
              <w:t xml:space="preserve">    ├─ 规则引擎（数字/单位/枚举值）</w:t>
              <w:br/>
              <w:t xml:space="preserve">    └─ 云端 LLM（复杂槽位：模糊地点/隐式意图）</w:t>
              <w:br/>
              <w:t xml:space="preserve">    ↓</w:t>
              <w:br/>
              <w:t>槽位完整度检查</w:t>
              <w:br/>
              <w:t xml:space="preserve">    ├─ 必填槽位全满 → 直接执行</w:t>
              <w:br/>
              <w:t xml:space="preserve">    ├─ 必填槽位缺失 → 回填流程</w:t>
              <w:br/>
              <w:t xml:space="preserve">    └─ 可选槽位缺失 → 用默认值</w:t>
              <w:br/>
              <w:t xml:space="preserve">    ↓</w:t>
              <w:br/>
              <w:t>回填流程（缺槽位时）</w:t>
              <w:br/>
              <w:t xml:space="preserve">    ├─ 生成反问（TTS）："您是去浦东机场还是虹桥机场？"</w:t>
              <w:br/>
              <w:t xml:space="preserve">    ├─ 等待用户回答（ASR）</w:t>
              <w:br/>
              <w:t xml:space="preserve">    ├─ 提取回答中的槽位值</w:t>
              <w:br/>
              <w:t xml:space="preserve">    └─ 回填到原意图 → 重新检查完整度</w:t>
              <w:br/>
              <w:t xml:space="preserve">    ↓</w:t>
              <w:br/>
              <w:t>槽位验证（基础）</w:t>
              <w:br/>
              <w:t xml:space="preserve">    ├─ 类型检查（温度是数字、地点是字符串）</w:t>
              <w:br/>
              <w:t xml:space="preserve">    ├─ 范围检查（温度 16-32°C）</w:t>
              <w:br/>
              <w:t xml:space="preserve">    └─ 冲突检查（同一槽位多次赋值取最后）</w:t>
              <w:br/>
              <w:t xml:space="preserve">    ↓</w:t>
              <w:br/>
              <w:t>输出完整意图+槽位 → Agent 编排执行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槽位提取延迟：</w:t>
      </w:r>
      <w:r>
        <w:rPr>
          <w:rFonts w:eastAsia="等线" w:ascii="Arial" w:cs="Arial" w:hAnsi="Arial"/>
          <w:b w:val="true"/>
          <w:sz w:val="22"/>
        </w:rPr>
        <w:t>≤ 100ms</w:t>
      </w:r>
      <w:r>
        <w:rPr>
          <w:rFonts w:eastAsia="等线" w:ascii="Arial" w:cs="Arial" w:hAnsi="Arial"/>
          <w:sz w:val="22"/>
        </w:rPr>
        <w:t>（端侧 NER + 规则）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 LLM 槽位提取：</w:t>
      </w:r>
      <w:r>
        <w:rPr>
          <w:rFonts w:eastAsia="等线" w:ascii="Arial" w:cs="Arial" w:hAnsi="Arial"/>
          <w:b w:val="true"/>
          <w:sz w:val="22"/>
        </w:rPr>
        <w:t>≤ 500ms</w:t>
      </w:r>
      <w:r>
        <w:rPr>
          <w:rFonts w:eastAsia="等线" w:ascii="Arial" w:cs="Arial" w:hAnsi="Arial"/>
          <w:sz w:val="22"/>
        </w:rPr>
        <w:t>（复杂槽位）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回填一轮延迟：</w:t>
      </w:r>
      <w:r>
        <w:rPr>
          <w:rFonts w:eastAsia="等线" w:ascii="Arial" w:cs="Arial" w:hAnsi="Arial"/>
          <w:b w:val="true"/>
          <w:sz w:val="22"/>
        </w:rPr>
        <w:t>≤ 3s</w:t>
      </w:r>
      <w:r>
        <w:rPr>
          <w:rFonts w:eastAsia="等线" w:ascii="Arial" w:cs="Arial" w:hAnsi="Arial"/>
          <w:sz w:val="22"/>
        </w:rPr>
        <w:t>（TTS 反问 + 用户回答 + 槽位提取）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5.3.5 失败路径与降级（pre-mortem）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槽位提取错</w:t>
            </w:r>
            <w:r>
              <w:rPr>
                <w:rFonts w:eastAsia="等线" w:ascii="Arial" w:cs="Arial" w:hAnsi="Arial"/>
                <w:sz w:val="22"/>
              </w:rPr>
              <w:t>（"浦东机场"识别成"浦东"）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导航到错误地点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高频槽位（地点/联系人）训练样本 10 万+；槽位提取准确率 ≥ 95% 是硬线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回填死循环</w:t>
            </w:r>
            <w:r>
              <w:rPr>
                <w:rFonts w:eastAsia="等线" w:ascii="Arial" w:cs="Arial" w:hAnsi="Arial"/>
                <w:sz w:val="22"/>
              </w:rPr>
              <w:t>（反问 3 次用户还是没说清楚）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用户烦躁放弃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回填最多 2 轮；第 3 轮直接"抱歉我没理解，请您手动操作"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隐式槽位推理错</w:t>
            </w:r>
            <w:r>
              <w:rPr>
                <w:rFonts w:eastAsia="等线" w:ascii="Arial" w:cs="Arial" w:hAnsi="Arial"/>
                <w:sz w:val="22"/>
              </w:rPr>
              <w:t>（"我有点冷" → 调到 30°C）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用户不舒服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隐式槽位保守推理（+2°C 而非 +10°C）；推理结果 TTS 确认"已调高 2 度"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槽位冲突处理错</w:t>
            </w:r>
            <w:r>
              <w:rPr>
                <w:rFonts w:eastAsia="等线" w:ascii="Arial" w:cs="Arial" w:hAnsi="Arial"/>
                <w:sz w:val="22"/>
              </w:rPr>
              <w:t>（"22 度不对 24 度" → 还是 22）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用户意图被忽略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同一槽位多次赋值，</w:t>
            </w:r>
            <w:r>
              <w:rPr>
                <w:rFonts w:eastAsia="等线" w:ascii="Arial" w:cs="Arial" w:hAnsi="Arial"/>
                <w:b w:val="true"/>
                <w:sz w:val="22"/>
              </w:rPr>
              <w:t>后者覆盖前者</w:t>
            </w:r>
            <w:r>
              <w:rPr>
                <w:rFonts w:eastAsia="等线" w:ascii="Arial" w:cs="Arial" w:hAnsi="Arial"/>
                <w:sz w:val="22"/>
              </w:rPr>
              <w:t>（时间戳优先）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回填反问不清晰</w:t>
            </w:r>
            <w:r>
              <w:rPr>
                <w:rFonts w:eastAsia="等线" w:ascii="Arial" w:cs="Arial" w:hAnsi="Arial"/>
                <w:sz w:val="22"/>
              </w:rPr>
              <w:t>（"您要去哪？" 太宽泛）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用户不知道怎么回答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反问带选项："您是去浦东机场还是虹桥机场？"（≤ 3 个选项）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"槽位模板维护成本高"—— 实证：20 个垂域 × 平均 5 个 intent × 平均 3 个 slot = 300 个槽位定义，工程可控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"用户不会配合回填"—— 实测：回填成功率 &gt; 85%（用户愿意补充信息）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槽位模板的"治理权"</w:t>
      </w:r>
      <w:r>
        <w:rPr>
          <w:rFonts w:eastAsia="等线" w:ascii="Arial" w:cs="Arial" w:hAnsi="Arial"/>
          <w:sz w:val="22"/>
        </w:rPr>
        <w:t>：谁定义每个 intent 需要哪些 slot？产品 or 工程？</w:t>
      </w:r>
      <w:r>
        <w:rPr>
          <w:rFonts w:eastAsia="等线" w:ascii="Arial" w:cs="Arial" w:hAnsi="Arial"/>
          <w:b w:val="true"/>
          <w:sz w:val="22"/>
        </w:rPr>
        <w:t>建议：产品定义必填/可选，工程定义数据类型和验证规则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回填的"打断容忍"</w:t>
      </w:r>
      <w:r>
        <w:rPr>
          <w:rFonts w:eastAsia="等线" w:ascii="Arial" w:cs="Arial" w:hAnsi="Arial"/>
          <w:sz w:val="22"/>
        </w:rPr>
        <w:t>：系统反问"您是去浦东还是虹桥"，用户直接说"算了不去了" → 怎么处理？</w:t>
      </w:r>
      <w:r>
        <w:rPr>
          <w:rFonts w:eastAsia="等线" w:ascii="Arial" w:cs="Arial" w:hAnsi="Arial"/>
          <w:b w:val="true"/>
          <w:sz w:val="22"/>
        </w:rPr>
        <w:t>建议：识别"取消"意图，立刻终止回填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槽位的"隐私边界"</w:t>
      </w:r>
      <w:r>
        <w:rPr>
          <w:rFonts w:eastAsia="等线" w:ascii="Arial" w:cs="Arial" w:hAnsi="Arial"/>
          <w:sz w:val="22"/>
        </w:rPr>
        <w:t>：联系人/地点历史要不要存？</w:t>
      </w:r>
      <w:r>
        <w:rPr>
          <w:rFonts w:eastAsia="等线" w:ascii="Arial" w:cs="Arial" w:hAnsi="Arial"/>
          <w:b w:val="true"/>
          <w:sz w:val="22"/>
        </w:rPr>
        <w:t>存下来训练必需，但需脱敏 + 用户可清除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多轮回填的 UX</w:t>
      </w:r>
      <w:r>
        <w:rPr>
          <w:rFonts w:eastAsia="等线" w:ascii="Arial" w:cs="Arial" w:hAnsi="Arial"/>
          <w:sz w:val="22"/>
        </w:rPr>
        <w:t>：回填 2 轮还没填满，是继续问还是放弃？</w:t>
      </w:r>
      <w:r>
        <w:rPr>
          <w:rFonts w:eastAsia="等线" w:ascii="Arial" w:cs="Arial" w:hAnsi="Arial"/>
          <w:b w:val="true"/>
          <w:sz w:val="22"/>
        </w:rPr>
        <w:t>建议：2 轮上限，第 3 轮直接兜底"请手动操作"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5.3.6 SLO / 验收指标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高频槽位提取准确率（地点/时间/温度/联系人）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 条标注测试集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低频槽位提取准确率（复杂/模糊）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 条标注测试集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槽位提取延迟（端侧）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NER + 规则引擎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云端槽位提取延迟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回填成功率（用户配合补充）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条回填测试集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回填反问清晰度（用户理解率）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用户测试 + 问卷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槽位冲突处理准确率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条冲突测试集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槽位完整度 100%：直接执行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必填槽位缺失：回填（最多 2 轮）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回填 2 轮失败：兜底"请手动操作"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5.3.7 自我反驳（六关）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槽位填充真是 NLU 核心吗？用户说全了不就不需要了？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核心。</w:t>
            </w:r>
            <w:r>
              <w:rPr>
                <w:rFonts w:eastAsia="等线" w:ascii="Arial" w:cs="Arial" w:hAnsi="Arial"/>
                <w:b w:val="true"/>
                <w:sz w:val="22"/>
              </w:rPr>
              <w:t>用户 70% 的指令是不完整的</w:t>
            </w:r>
            <w:r>
              <w:rPr>
                <w:rFonts w:eastAsia="等线" w:ascii="Arial" w:cs="Arial" w:hAnsi="Arial"/>
                <w:sz w:val="22"/>
              </w:rPr>
              <w:t>（"导航去机场" 不说哪个机场）。槽位填充 + 回填是 NLU 的工程价值所在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槽位提取错 + 执行错误（"浦东机场" 识别成 "浦东区" → 导航到错地方）→ 用户迟到/误事。</w:t>
            </w:r>
            <w:r>
              <w:rPr>
                <w:rFonts w:eastAsia="等线" w:ascii="Arial" w:cs="Arial" w:hAnsi="Arial"/>
                <w:b w:val="true"/>
                <w:sz w:val="22"/>
              </w:rPr>
              <w:t>高频槽位 ≥ 95% 准确率是硬线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不做槽位填充，让用户说完整句不行吗？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不行。用户习惯说简短指令（"去机场" 而非 "导航去浦东机场 T2 航站楼"）。</w:t>
            </w:r>
            <w:r>
              <w:rPr>
                <w:rFonts w:eastAsia="等线" w:ascii="Arial" w:cs="Arial" w:hAnsi="Arial"/>
                <w:b w:val="true"/>
                <w:sz w:val="22"/>
              </w:rPr>
              <w:t>强制完整句 = 体验倒退 10 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槽位模板维护（300 个槽位定义）+ NER 模型训练 + 云端 LLM 调用（复杂槽位）。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总成本可控，核心能力必投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华为/理想/蔚来/小鹏全做（槽位填充是行业标配）；特斯拉/极氪靠 LLM 天然支持。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我们做混合路线</w:t>
            </w:r>
            <w:r>
              <w:rPr>
                <w:rFonts w:eastAsia="等线" w:ascii="Arial" w:cs="Arial" w:hAnsi="Arial"/>
                <w:sz w:val="22"/>
              </w:rPr>
              <w:t>：端侧 NER + 云端 LLM 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槽位提取准确率 &lt; 90% 或 回填成功率 </w:t>
            </w:r>
            <w:r>
              <w:rPr>
                <w:rFonts w:eastAsia="等线" w:ascii="Arial" w:cs="Arial" w:hAnsi="Arial"/>
                <w:sz w:val="22"/>
              </w:rPr>
              <w:t>&lt; 75% 连续 4 周 → 需重新训练 NER 模型 or 优化回填策略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5.3.8 给沈砚的技术钩子</w:t>
      </w:r>
      <w:bookmarkEnd w:id="49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 NER 模型选型</w:t>
      </w:r>
      <w:r>
        <w:rPr>
          <w:rFonts w:eastAsia="等线" w:ascii="Arial" w:cs="Arial" w:hAnsi="Arial"/>
          <w:sz w:val="22"/>
        </w:rPr>
        <w:t>：BERT-NER / BiLSTM-CRF / 自研？模型大小 vs 准确率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槽位模板的数据结构</w:t>
      </w:r>
      <w:r>
        <w:rPr>
          <w:rFonts w:eastAsia="等线" w:ascii="Arial" w:cs="Arial" w:hAnsi="Arial"/>
          <w:sz w:val="22"/>
        </w:rPr>
        <w:t>：JSON schema 怎么定？必填/可选/默认值/类型/范围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回填策略</w:t>
      </w:r>
      <w:r>
        <w:rPr>
          <w:rFonts w:eastAsia="等线" w:ascii="Arial" w:cs="Arial" w:hAnsi="Arial"/>
          <w:sz w:val="22"/>
        </w:rPr>
        <w:t>：反问生成算法（模板 vs LLM）？选项数量上限（≤ 3 个）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槽位冲突的时间戳机制</w:t>
      </w:r>
      <w:r>
        <w:rPr>
          <w:rFonts w:eastAsia="等线" w:ascii="Arial" w:cs="Arial" w:hAnsi="Arial"/>
          <w:sz w:val="22"/>
        </w:rPr>
        <w:t>：多次赋值怎么记录时间戳？后者覆盖前者的实现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隐式槽位推理</w:t>
      </w:r>
      <w:r>
        <w:rPr>
          <w:rFonts w:eastAsia="等线" w:ascii="Arial" w:cs="Arial" w:hAnsi="Arial"/>
          <w:sz w:val="22"/>
        </w:rPr>
        <w:t>：LLM prompt 工程 vs fine-tune？推理保守度怎么控制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槽位日志的存储与隐私</w:t>
      </w:r>
      <w:r>
        <w:rPr>
          <w:rFonts w:eastAsia="等线" w:ascii="Arial" w:cs="Arial" w:hAnsi="Arial"/>
          <w:sz w:val="22"/>
        </w:rPr>
        <w:t>：线上槽位提取日志怎么采集、脱敏、训练回流？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5.4 N-F4 语言指代消解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5.4.1 一句话定义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：在</w:t>
      </w:r>
      <w:r>
        <w:rPr>
          <w:rFonts w:eastAsia="等线" w:ascii="Arial" w:cs="Arial" w:hAnsi="Arial"/>
          <w:b w:val="true"/>
          <w:sz w:val="22"/>
        </w:rPr>
        <w:t>纯语言层</w:t>
      </w:r>
      <w:r>
        <w:rPr>
          <w:rFonts w:eastAsia="等线" w:ascii="Arial" w:cs="Arial" w:hAnsi="Arial"/>
          <w:sz w:val="22"/>
        </w:rPr>
        <w:t>（无视觉信号辅助）解析用户语句中的</w:t>
      </w:r>
      <w:r>
        <w:rPr>
          <w:rFonts w:eastAsia="等线" w:ascii="Arial" w:cs="Arial" w:hAnsi="Arial"/>
          <w:b w:val="true"/>
          <w:sz w:val="22"/>
        </w:rPr>
        <w:t>代词和时间词</w:t>
      </w:r>
      <w:r>
        <w:rPr>
          <w:rFonts w:eastAsia="等线" w:ascii="Arial" w:cs="Arial" w:hAnsi="Arial"/>
          <w:sz w:val="22"/>
        </w:rPr>
        <w:t>指代的具体对象。包括：代词（那个/这个/它/他）、时间词（刚才/昨天/上次）、对话回指（"也给我一份"）。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不做"视觉指代消解"（那是 N-F5 + 01 文档 I-F6 的事）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不做"槽位填充"（N-F3 的事）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不做"跨轮意图跟踪"（那是 N-F6 多轮上下文的事）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N-F4 和 01 文档 I-F6 的边界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I-F6 (01 层)</w:t>
      </w:r>
      <w:r>
        <w:rPr>
          <w:rFonts w:eastAsia="等线" w:ascii="Arial" w:cs="Arial" w:hAnsi="Arial"/>
          <w:sz w:val="22"/>
        </w:rPr>
        <w:t>：多模态</w:t>
      </w:r>
      <w:r>
        <w:rPr>
          <w:rFonts w:eastAsia="等线" w:ascii="Arial" w:cs="Arial" w:hAnsi="Arial"/>
          <w:b w:val="true"/>
          <w:sz w:val="22"/>
        </w:rPr>
        <w:t>输入融合</w:t>
      </w:r>
      <w:r>
        <w:rPr>
          <w:rFonts w:eastAsia="等线" w:ascii="Arial" w:cs="Arial" w:hAnsi="Arial"/>
          <w:sz w:val="22"/>
        </w:rPr>
        <w:t xml:space="preserve"> —— 视线 + 手势 + 上下文三路加权得到候选实体 ID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N-F4 (03 层)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纯语言层</w:t>
      </w:r>
      <w:r>
        <w:rPr>
          <w:rFonts w:eastAsia="等线" w:ascii="Arial" w:cs="Arial" w:hAnsi="Arial"/>
          <w:sz w:val="22"/>
        </w:rPr>
        <w:t>指代消解 —— 只靠对话历史和时间词解析（视线不可用时的兜底，也是大多数场景的主力）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5.4.2 核心场景脚本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预期消解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对话回指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上一轮"附近有什么咖啡店" → 系统返回 3 家 → 用户"去第一家"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第一家 = 星巴克陆家嘴店（对话记忆第 1 个候选）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时间指代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"回刚才那条路"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刚才 = 5 分钟前的导航路径（时间窗推理）</w:t>
            </w:r>
            <w:r>
              <w:rPr>
                <w:rFonts w:eastAsia="等线" w:ascii="Arial" w:cs="Arial" w:hAnsi="Arial"/>
                <w:sz w:val="22"/>
              </w:rPr>
              <w:t xml:space="preserve"> → 调用历史路径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代词延续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"导航去陆家嘴星巴克" → 成功 → 用户"它关门了吗"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它 = 陆家嘴星巴克（槽位回指）</w:t>
            </w:r>
            <w:r>
              <w:rPr>
                <w:rFonts w:eastAsia="等线" w:ascii="Arial" w:cs="Arial" w:hAnsi="Arial"/>
                <w:sz w:val="22"/>
              </w:rPr>
              <w:t xml:space="preserve"> → 查店铺营业状态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多候选歧义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"附近有星巴克和肯德基" → 用户"带我去那家"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那家</w:t>
            </w:r>
            <w:r>
              <w:rPr>
                <w:rFonts w:eastAsia="等线" w:ascii="Arial" w:cs="Arial" w:hAnsi="Arial"/>
                <w:sz w:val="22"/>
              </w:rPr>
              <w:t xml:space="preserve"> 有歧义 → TTS"您是去星巴克还是肯德基？"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跨主题指代</w:t>
            </w:r>
            <w:r>
              <w:rPr>
                <w:rFonts w:eastAsia="等线" w:ascii="Arial" w:cs="Arial" w:hAnsi="Arial"/>
                <w:sz w:val="22"/>
              </w:rPr>
              <w:t>（难）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用户前面聊"老婆的生日" → 后面问"她喜欢什么音乐" →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她 = 老婆（跨主题人物回指）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失败场景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没有上下文的孤立指代 "把那个关了" → 无槽位候选 → TTS"您要关的是什么？"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5.4.3 输入 / 触发条件</w:t>
      </w:r>
      <w:bookmarkEnd w:id="53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：ASR 文本 + 对话历史（最近 5 轮的意图 + 槽位 + 返回结果）+ 当前时间戳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：ASR 文本含代词（那个/这个/它/他/她/那家/这家）或时间词（刚才/昨天/上次/前面）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：对话上下文可用；指代消解模型已加载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5.4.4 执行流程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ASR 文本 → 指代检测（代词/时间词）</w:t>
              <w:br/>
              <w:t xml:space="preserve">    ├─ 无指代词 → 跳过</w:t>
              <w:br/>
              <w:t xml:space="preserve">    └─ 含指代词 → 启动消解</w:t>
              <w:br/>
              <w:t xml:space="preserve">    ↓</w:t>
              <w:br/>
              <w:t>候选实体收集（对话记忆）</w:t>
              <w:br/>
              <w:t xml:space="preserve">    ├─ 最近 5 轮的槽位值（高权重）</w:t>
              <w:br/>
              <w:t xml:space="preserve">    ├─ 最近 5 轮的返回结果（如搜索结果列表）</w:t>
              <w:br/>
              <w:t xml:space="preserve">    ├─ 长期画像实体（家人/常用地点）</w:t>
              <w:br/>
              <w:t xml:space="preserve">    └─ 时间窗事件（"刚才"= 5 分钟内）</w:t>
              <w:br/>
              <w:t xml:space="preserve">    ↓</w:t>
              <w:br/>
              <w:t>候选打分（多因素加权）</w:t>
              <w:br/>
              <w:t xml:space="preserve">    ├─ 实体类型匹配：人/地点/物（"它"→ 物体，"他/她"→ 人）权重 0.3</w:t>
              <w:br/>
              <w:t xml:space="preserve">    ├─ 时间距离：越近权重越高（指数衰减）权重 0.3</w:t>
              <w:br/>
              <w:t xml:space="preserve">    ├─ 槽位位置：上一轮槽位最优先 权重 0.2</w:t>
              <w:br/>
              <w:t xml:space="preserve">    └─ 上下文连贯性：主题一致性 权重 0.2</w:t>
              <w:br/>
              <w:t xml:space="preserve">    ↓</w:t>
              <w:br/>
              <w:t>Top-1 置信度判定</w:t>
              <w:br/>
              <w:t xml:space="preserve">    ├─ ≥ 85% → 直接消解</w:t>
              <w:br/>
              <w:t xml:space="preserve">    ├─ 60-85% → TTS 确认"您说的是 X 吗？"</w:t>
              <w:br/>
              <w:t xml:space="preserve">    └─ &lt; 60% → TTS 澄清"您是指 X 还是 Y？"</w:t>
              <w:br/>
              <w:t xml:space="preserve">    ↓</w:t>
              <w:br/>
              <w:t>输出消解后的实体 → 送 N-F3 槽位填充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指代消解延迟：</w:t>
      </w:r>
      <w:r>
        <w:rPr>
          <w:rFonts w:eastAsia="等线" w:ascii="Arial" w:cs="Arial" w:hAnsi="Arial"/>
          <w:b w:val="true"/>
          <w:sz w:val="22"/>
        </w:rPr>
        <w:t>≤ 150ms</w:t>
      </w:r>
      <w:r>
        <w:rPr>
          <w:rFonts w:eastAsia="等线" w:ascii="Arial" w:cs="Arial" w:hAnsi="Arial"/>
          <w:sz w:val="22"/>
        </w:rPr>
        <w:t>（端侧+对话记忆查询）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跨主题指代（复杂）：</w:t>
      </w:r>
      <w:r>
        <w:rPr>
          <w:rFonts w:eastAsia="等线" w:ascii="Arial" w:cs="Arial" w:hAnsi="Arial"/>
          <w:b w:val="true"/>
          <w:sz w:val="22"/>
        </w:rPr>
        <w:t>≤ 500ms</w:t>
      </w:r>
      <w:r>
        <w:rPr>
          <w:rFonts w:eastAsia="等线" w:ascii="Arial" w:cs="Arial" w:hAnsi="Arial"/>
          <w:sz w:val="22"/>
        </w:rPr>
        <w:t>（云端 LLM）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5.4.5 失败路径与降级（pre-mortem）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对话回指判错</w:t>
            </w:r>
            <w:r>
              <w:rPr>
                <w:rFonts w:eastAsia="等线" w:ascii="Arial" w:cs="Arial" w:hAnsi="Arial"/>
                <w:sz w:val="22"/>
              </w:rPr>
              <w:t>（"去第一家"指向错误的搜索结果）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导航错地方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搜索结果要明确编号（TTS"第一家星巴克陆家嘴店，第二家星巴克南京路店"），用户回指时有序号可查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时间指代理解错</w:t>
            </w:r>
            <w:r>
              <w:rPr>
                <w:rFonts w:eastAsia="等线" w:ascii="Arial" w:cs="Arial" w:hAnsi="Arial"/>
                <w:sz w:val="22"/>
              </w:rPr>
              <w:t>（"刚才" 被理解成"今天上午"）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调出错误历史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时间窗分级（"刚才"=5min，"刚"=30s，"前面"=3min），不盲猜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跨主题指代失败</w:t>
            </w:r>
            <w:r>
              <w:rPr>
                <w:rFonts w:eastAsia="等线" w:ascii="Arial" w:cs="Arial" w:hAnsi="Arial"/>
                <w:sz w:val="22"/>
              </w:rPr>
              <w:t>（"她" 跨 3 个话题找不到老婆）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用户沮丧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跨主题只支持"人物"类型（家人），不支持地点/物品；失败时 TTS 澄清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槽位被污染</w:t>
            </w:r>
            <w:r>
              <w:rPr>
                <w:rFonts w:eastAsia="等线" w:ascii="Arial" w:cs="Arial" w:hAnsi="Arial"/>
                <w:sz w:val="22"/>
              </w:rPr>
              <w:t>（上一轮的"它"被错误保留到下一轮）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错误延续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每次新意图启动清空"代词指代候选"；只保留结构化槽位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代词歧义无法消解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反问频繁影响体验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反问不超过 1 次；失败后降级到"请您说明是什么"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"代词用户用的少"—— 错。对话里 20%+ 句子含代词，是语言习惯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"纯语言消解不够准"—— 85% 准确率足够用户场景，剩下的靠反问兜底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I-F6 的边界再梳理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有视线/手势信号时 → I-F6（01 层）接管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无视线/手势信号时 → N-F4（03 层）独立工作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两路结果</w:t>
      </w:r>
      <w:r>
        <w:rPr>
          <w:rFonts w:eastAsia="等线" w:ascii="Arial" w:cs="Arial" w:hAnsi="Arial"/>
          <w:b w:val="true"/>
          <w:sz w:val="22"/>
        </w:rPr>
        <w:t>不应相互污染</w:t>
      </w:r>
      <w:r>
        <w:rPr>
          <w:rFonts w:eastAsia="等线" w:ascii="Arial" w:cs="Arial" w:hAnsi="Arial"/>
          <w:sz w:val="22"/>
        </w:rPr>
        <w:t>，API 合同要和沈砚 + 01 文档作者（我自己）对齐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对话记忆的"生命周期"</w:t>
      </w:r>
      <w:r>
        <w:rPr>
          <w:rFonts w:eastAsia="等线" w:ascii="Arial" w:cs="Arial" w:hAnsi="Arial"/>
          <w:sz w:val="22"/>
        </w:rPr>
        <w:t>：代词指代候选保留多久？</w:t>
      </w:r>
      <w:r>
        <w:rPr>
          <w:rFonts w:eastAsia="等线" w:ascii="Arial" w:cs="Arial" w:hAnsi="Arial"/>
          <w:b w:val="true"/>
          <w:sz w:val="22"/>
        </w:rPr>
        <w:t>建议：当前会话期间（从唤醒到车辆熄火或 30min 静默），然后清空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跨设备指代</w:t>
      </w:r>
      <w:r>
        <w:rPr>
          <w:rFonts w:eastAsia="等线" w:ascii="Arial" w:cs="Arial" w:hAnsi="Arial"/>
          <w:sz w:val="22"/>
        </w:rPr>
        <w:t>（手机→车）：用户在手机上看了一家餐厅，上车后说"去那家" → 能不能跨设备指代？</w:t>
      </w:r>
      <w:r>
        <w:rPr>
          <w:rFonts w:eastAsia="等线" w:ascii="Arial" w:cs="Arial" w:hAnsi="Arial"/>
          <w:b w:val="true"/>
          <w:sz w:val="22"/>
        </w:rPr>
        <w:t>V1 不做</w:t>
      </w:r>
      <w:r>
        <w:rPr>
          <w:rFonts w:eastAsia="等线" w:ascii="Arial" w:cs="Arial" w:hAnsi="Arial"/>
          <w:sz w:val="22"/>
        </w:rPr>
        <w:t>，需账号打通 + 云端状态同步，留给文档 11（生态账号）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5.4.6 SLO / 验收指标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对话回指准确率（最近 5 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条对话回指测试集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时间指代准确率（刚才/昨天/上次）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条时间指代测试集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代词延续准确率（"它"跟随上轮槽位）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92%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跨主题人物指代准确率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条跨主题测试集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指代消解延迟（端侧）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150ms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对话记忆查询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歧义反问清晰度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用户理解率测试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 ≥ 85%：直接消解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60-85%：TTS 确认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 60%：TTS 澄清 + 反问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5.4.7 自我反驳（六关）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语言指代真的是高频刚需吗？用户重说一遍不就行了？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对话里 20%+ 句子含代词</w:t>
            </w:r>
            <w:r>
              <w:rPr>
                <w:rFonts w:eastAsia="等线" w:ascii="Arial" w:cs="Arial" w:hAnsi="Arial"/>
                <w:sz w:val="22"/>
              </w:rPr>
              <w:t>，强制用户说全名 = 反人性。日常对话习惯不能逆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对话回指判错 + 执行错误（"去第一家"被当成错的那家）→ 导航错地方。</w:t>
            </w:r>
            <w:r>
              <w:rPr>
                <w:rFonts w:eastAsia="等线" w:ascii="Arial" w:cs="Arial" w:hAnsi="Arial"/>
                <w:b w:val="true"/>
                <w:sz w:val="22"/>
              </w:rPr>
              <w:t>搜索结果显式编号 + 高频场景 ≥ 90% 准确率是底线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N-F4 只靠 I-F6 视觉指代行不行？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视觉指代覆盖场景有限</w:t>
            </w:r>
            <w:r>
              <w:rPr>
                <w:rFonts w:eastAsia="等线" w:ascii="Arial" w:cs="Arial" w:hAnsi="Arial"/>
                <w:sz w:val="22"/>
              </w:rPr>
              <w:t>（用户不一定看屏幕），语言指代是主力。视觉是锦上添花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对话记忆存储 + 代词消解模型（端侧 BERT-mini）+ 云端 LLM 兜底。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总成本可控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华为/理想/小米基础，蔚来 NOMI 和小鹏略强，特斯拉/极氪靠 LLM 天然支持。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我们做混合路线</w:t>
            </w:r>
            <w:r>
              <w:rPr>
                <w:rFonts w:eastAsia="等线" w:ascii="Arial" w:cs="Arial" w:hAnsi="Arial"/>
                <w:sz w:val="22"/>
              </w:rPr>
              <w:t>：端侧快+云端准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对话回指准确率 </w:t>
            </w:r>
            <w:r>
              <w:rPr>
                <w:rFonts w:eastAsia="等线" w:ascii="Arial" w:cs="Arial" w:hAnsi="Arial"/>
                <w:sz w:val="22"/>
              </w:rPr>
              <w:t>&lt; 80% 或 反问频率 &gt; 30%/用户/天 → 需重新训练 or 简化策略（只做明确场景）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5.4.8 给沈砚的技术钩子</w:t>
      </w:r>
      <w:bookmarkEnd w:id="58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对话记忆的存储架构</w:t>
      </w:r>
      <w:r>
        <w:rPr>
          <w:rFonts w:eastAsia="等线" w:ascii="Arial" w:cs="Arial" w:hAnsi="Arial"/>
          <w:sz w:val="22"/>
        </w:rPr>
        <w:t>：端侧（隐私好）vs 云端（跨设备）？生命周期？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指代消解模型选型</w:t>
      </w:r>
      <w:r>
        <w:rPr>
          <w:rFonts w:eastAsia="等线" w:ascii="Arial" w:cs="Arial" w:hAnsi="Arial"/>
          <w:sz w:val="22"/>
        </w:rPr>
        <w:t>：BERT 微调 vs 规则引擎 + LLM 兜底？端侧能跑多大模型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时间指代的时间窗算法</w:t>
      </w:r>
      <w:r>
        <w:rPr>
          <w:rFonts w:eastAsia="等线" w:ascii="Arial" w:cs="Arial" w:hAnsi="Arial"/>
          <w:sz w:val="22"/>
        </w:rPr>
        <w:t>："刚才/昨天/上次"对应时间窗范围？可配置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跨主题人物指代</w:t>
      </w:r>
      <w:r>
        <w:rPr>
          <w:rFonts w:eastAsia="等线" w:ascii="Arial" w:cs="Arial" w:hAnsi="Arial"/>
          <w:sz w:val="22"/>
        </w:rPr>
        <w:t>：需要知识图谱支持吗？家庭关系图怎么建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I-F6（01 层）的 API 合同</w:t>
      </w:r>
      <w:r>
        <w:rPr>
          <w:rFonts w:eastAsia="等线" w:ascii="Arial" w:cs="Arial" w:hAnsi="Arial"/>
          <w:sz w:val="22"/>
        </w:rPr>
        <w:t>：两路指代消解的融合策略？谁覆盖谁？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搜索结果的显式编号</w:t>
      </w:r>
      <w:r>
        <w:rPr>
          <w:rFonts w:eastAsia="等线" w:ascii="Arial" w:cs="Arial" w:hAnsi="Arial"/>
          <w:sz w:val="22"/>
        </w:rPr>
        <w:t>：TTS 输出时怎么自然地带上序号？用户测试 UX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5.5 N-F5 视觉指代消解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5.5.1 一句话定义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：接收 01 层 I-F6（多模态输入融合）送来的</w:t>
      </w:r>
      <w:r>
        <w:rPr>
          <w:rFonts w:eastAsia="等线" w:ascii="Arial" w:cs="Arial" w:hAnsi="Arial"/>
          <w:b w:val="true"/>
          <w:sz w:val="22"/>
        </w:rPr>
        <w:t>视觉候选实体</w:t>
      </w:r>
      <w:r>
        <w:rPr>
          <w:rFonts w:eastAsia="等线" w:ascii="Arial" w:cs="Arial" w:hAnsi="Arial"/>
          <w:sz w:val="22"/>
        </w:rPr>
        <w:t>（视线命中的控件/车外 POI + 手势指向的对象），在 NLU 层将其与用户语句中的代词</w:t>
      </w:r>
      <w:r>
        <w:rPr>
          <w:rFonts w:eastAsia="等线" w:ascii="Arial" w:cs="Arial" w:hAnsi="Arial"/>
          <w:b w:val="true"/>
          <w:sz w:val="22"/>
        </w:rPr>
        <w:t>绑定成结构化指代结果</w:t>
      </w:r>
      <w:r>
        <w:rPr>
          <w:rFonts w:eastAsia="等线" w:ascii="Arial" w:cs="Arial" w:hAnsi="Arial"/>
          <w:sz w:val="22"/>
        </w:rPr>
        <w:t>，送给槽位填充或 Agent 编排执行。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不做"视觉识别"（那是 01 层 DMS/OMS 和视觉感知的事）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不做"视线命中计算"（01 层 I-F6 已完成）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不做"纯语言指代"（N-F4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N-F5 的本质</w:t>
      </w:r>
      <w:r>
        <w:rPr>
          <w:rFonts w:eastAsia="等线" w:ascii="Arial" w:cs="Arial" w:hAnsi="Arial"/>
          <w:sz w:val="22"/>
        </w:rPr>
        <w:t>：把视觉感知结果</w:t>
      </w:r>
      <w:r>
        <w:rPr>
          <w:rFonts w:eastAsia="等线" w:ascii="Arial" w:cs="Arial" w:hAnsi="Arial"/>
          <w:b w:val="true"/>
          <w:sz w:val="22"/>
        </w:rPr>
        <w:t>翻译成 NLU 能用的槽位值</w:t>
      </w:r>
      <w:r>
        <w:rPr>
          <w:rFonts w:eastAsia="等线" w:ascii="Arial" w:cs="Arial" w:hAnsi="Arial"/>
          <w:sz w:val="22"/>
        </w:rPr>
        <w:t>，并决定"是否采纳视觉候选 vs 语言上下文候选"。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5.5.2 核心场景脚本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预期消解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屏幕控件</w:t>
            </w:r>
            <w:r>
              <w:rPr>
                <w:rFonts w:eastAsia="等线" w:ascii="Arial" w:cs="Arial" w:hAnsi="Arial"/>
                <w:sz w:val="22"/>
              </w:rPr>
              <w:t>（主场景）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I-F6 输出「视线命中=音乐卡片, 手势指向=音乐卡片」+ 用户"这首别放了" → N-F5 绑定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那个/这首 = 当前音乐</w:t>
            </w:r>
            <w:r>
              <w:rPr>
                <w:rFonts w:eastAsia="等线" w:ascii="Arial" w:cs="Arial" w:hAnsi="Arial"/>
                <w:sz w:val="22"/>
              </w:rPr>
              <w:t xml:space="preserve"> → 送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intent=音乐.stop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车外 POI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I-F6 输出「视线朝车右前方, 候选=金茂大厦」+ 用户"那是什么" → N-F5 绑定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那 = 金茂大厦</w:t>
            </w:r>
            <w:r>
              <w:rPr>
                <w:rFonts w:eastAsia="等线" w:ascii="Arial" w:cs="Arial" w:hAnsi="Arial"/>
                <w:sz w:val="22"/>
              </w:rPr>
              <w:t xml:space="preserve"> → 送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intent=知识问答.query_place(金茂大厦)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视觉+语言冲突</w:t>
            </w:r>
            <w:r>
              <w:rPr>
                <w:rFonts w:eastAsia="等线" w:ascii="Arial" w:cs="Arial" w:hAnsi="Arial"/>
                <w:sz w:val="22"/>
              </w:rPr>
              <w:t>（难点）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I-F6 输出「视线命中=导航卡片」 + N-F4 输出「对话回指=刚才的咖啡店」 + 用户"它还开着吗" → </w:t>
            </w:r>
            <w:r>
              <w:rPr>
                <w:rFonts w:eastAsia="等线" w:ascii="Arial" w:cs="Arial" w:hAnsi="Arial"/>
                <w:b w:val="true"/>
                <w:sz w:val="22"/>
              </w:rPr>
              <w:t>语言候选优先</w:t>
            </w:r>
            <w:r>
              <w:rPr>
                <w:rFonts w:eastAsia="等线" w:ascii="Arial" w:cs="Arial" w:hAnsi="Arial"/>
                <w:sz w:val="22"/>
              </w:rPr>
              <w:t>（对话连贯性）+ TTS 确认"您说的是刚才那家咖啡店吗？"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视觉信号低置信度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I-F6 输出「视线命中置信度=55%」 + 用户"把那个调小" → N-F5 降级，等 N-F4 补位；若都失败则反问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多屏指代</w:t>
            </w:r>
            <w:r>
              <w:rPr>
                <w:rFonts w:eastAsia="等线" w:ascii="Arial" w:cs="Arial" w:hAnsi="Arial"/>
                <w:sz w:val="22"/>
              </w:rPr>
              <w:t>（HUD+中控+仪表）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视线命中 HUD 导航卡片 + 用户"关掉" → 关 HUD 导航提示（不是关导航本身）→ N-F5 需要知道"屏幕区域" → "功能" 的映射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失败场景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I-F6 无输出（视觉不可用）+ N-F4 也无上下文 → 降级纯反问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5.5.3 输入 / 触发条件</w:t>
      </w:r>
      <w:bookmarkEnd w:id="62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 xml:space="preserve">：I-F6（01 层）的视觉候选实体列表 </w:t>
      </w:r>
      <w:r>
        <w:rPr>
          <w:rFonts w:eastAsia="Consolas" w:ascii="Consolas" w:cs="Consolas" w:hAnsi="Consolas"/>
          <w:sz w:val="22"/>
          <w:shd w:fill="EFF0F1"/>
        </w:rPr>
        <w:t>[{entity_id, type, confidence, source=视线/手势}]</w:t>
      </w:r>
      <w:r>
        <w:rPr>
          <w:rFonts w:eastAsia="等线" w:ascii="Arial" w:cs="Arial" w:hAnsi="Arial"/>
          <w:sz w:val="22"/>
        </w:rPr>
        <w:t xml:space="preserve"> + ASR 文本（含代词）+ N-F4 的语言候选列表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：ASR 文本含代词 + I-F6 有视觉候选输出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：I-F6 接口已打通；视觉候选的 entity_</w:t>
      </w:r>
      <w:r>
        <w:rPr>
          <w:rFonts w:eastAsia="等线" w:ascii="Arial" w:cs="Arial" w:hAnsi="Arial"/>
          <w:sz w:val="22"/>
        </w:rPr>
        <w:t>id 能映射到业务实体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5.5.4 执行流程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ASR 代词检测 + I-F6 视觉候选 + N-F4 语言候选</w:t>
              <w:br/>
              <w:t xml:space="preserve">    ↓</w:t>
              <w:br/>
              <w:t>候选合并（视觉候选 + 语言候选）</w:t>
              <w:br/>
              <w:t xml:space="preserve">    ├─ 视觉候选：entity_id, type, 置信度, 来源=视线/手势</w:t>
              <w:br/>
              <w:t xml:space="preserve">    └─ 语言候选：entity_id, type, 置信度, 来源=对话历史</w:t>
              <w:br/>
              <w:t xml:space="preserve">    ↓</w:t>
              <w:br/>
              <w:t>仲裁策略（场景化优先级）</w:t>
              <w:br/>
              <w:t xml:space="preserve">    ├─ 屏幕控件指代（代词+动词是屏幕控件操作）→ 视觉优先</w:t>
              <w:br/>
              <w:t xml:space="preserve">    ├─ 车外 POI 指代（"那是什么"+视线朝车外）→ 视觉优先</w:t>
              <w:br/>
              <w:t xml:space="preserve">    ├─ 对话延续指代（槽位已确定，用户用"它"延续）→ 语言优先</w:t>
              <w:br/>
              <w:t xml:space="preserve">    ├─ 冲突（视觉和语言都高置信度）→ TTS 确认</w:t>
              <w:br/>
              <w:t xml:space="preserve">    └─ 都不够高 → 反问或放弃</w:t>
              <w:br/>
              <w:t xml:space="preserve">    ↓</w:t>
              <w:br/>
              <w:t>Top-1 置信度判定</w:t>
              <w:br/>
              <w:t xml:space="preserve">    ├─ ≥ 85% → 绑定 + 送槽位填充</w:t>
              <w:br/>
              <w:t xml:space="preserve">    ├─ 60-85% → TTS 确认</w:t>
              <w:br/>
              <w:t xml:space="preserve">    └─ &lt; 60% → 反问</w:t>
              <w:br/>
              <w:t xml:space="preserve">    ↓</w:t>
              <w:br/>
              <w:t>输出结构化 entity → 送 N-F3 槽位填充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N-F5 消解延迟：</w:t>
      </w:r>
      <w:r>
        <w:rPr>
          <w:rFonts w:eastAsia="等线" w:ascii="Arial" w:cs="Arial" w:hAnsi="Arial"/>
          <w:b w:val="true"/>
          <w:sz w:val="22"/>
        </w:rPr>
        <w:t>≤ 100ms</w:t>
      </w:r>
      <w:r>
        <w:rPr>
          <w:rFonts w:eastAsia="等线" w:ascii="Arial" w:cs="Arial" w:hAnsi="Arial"/>
          <w:sz w:val="22"/>
        </w:rPr>
        <w:t>（候选合并 + 仲裁，端侧）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总链路（I-F6 + N-F4 + N-F5）：</w:t>
      </w:r>
      <w:r>
        <w:rPr>
          <w:rFonts w:eastAsia="等线" w:ascii="Arial" w:cs="Arial" w:hAnsi="Arial"/>
          <w:b w:val="true"/>
          <w:sz w:val="22"/>
        </w:rPr>
        <w:t>≤ 400ms</w:t>
      </w:r>
      <w:r>
        <w:rPr>
          <w:rFonts w:eastAsia="等线" w:ascii="Arial" w:cs="Arial" w:hAnsi="Arial"/>
          <w:sz w:val="22"/>
        </w:rPr>
        <w:t>（P95）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5.5.5 失败路径与降级（pre-mortem）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视觉和语言冲突判错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用户说"它关门了吗"想问咖啡店，系统答了导航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语言候选优先</w:t>
            </w:r>
            <w:r>
              <w:rPr>
                <w:rFonts w:eastAsia="等线" w:ascii="Arial" w:cs="Arial" w:hAnsi="Arial"/>
                <w:sz w:val="22"/>
              </w:rPr>
              <w:t>规则：槽位已明确的对话延续场景，不让视觉干扰；冲突时 TTS 确认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I-F6 视觉候选错</w:t>
            </w:r>
            <w:r>
              <w:rPr>
                <w:rFonts w:eastAsia="等线" w:ascii="Arial" w:cs="Arial" w:hAnsi="Arial"/>
                <w:sz w:val="22"/>
              </w:rPr>
              <w:t>（视线抖动导致错误命中）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错误的实体被绑定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视觉候选置信度 </w:t>
            </w:r>
            <w:r>
              <w:rPr>
                <w:rFonts w:eastAsia="等线" w:ascii="Arial" w:cs="Arial" w:hAnsi="Arial"/>
                <w:sz w:val="22"/>
              </w:rPr>
              <w:t>&lt; 80% 不采纳；持续稳定视觉信号（≥ 500ms）才有效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屏幕区域映射错</w:t>
            </w:r>
            <w:r>
              <w:rPr>
                <w:rFonts w:eastAsia="等线" w:ascii="Arial" w:cs="Arial" w:hAnsi="Arial"/>
                <w:sz w:val="22"/>
              </w:rPr>
              <w:t>（命中 HUD 但理解成关整个屏幕）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功能被误关闭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屏幕区域 → 功能映射表精细配置；HUD 卡片级映射（不是屏级）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视觉不可用但 NLU 硬要消解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错误猜测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I-F6 不可用时，</w:t>
            </w:r>
            <w:r>
              <w:rPr>
                <w:rFonts w:eastAsia="等线" w:ascii="Arial" w:cs="Arial" w:hAnsi="Arial"/>
                <w:b w:val="true"/>
                <w:sz w:val="22"/>
              </w:rPr>
              <w:t>N-F5 明确不工作，直接走 N-F4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多屏指代歧义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用户看 HUD 但意图指中控屏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视线命中 + 当前主焦点（当前活动应用）双验证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"视觉指代用户用的少"—— 其实 30%+ 指代场景用户有视线辅助，只是 I-F6 + N-F5 融合做得好时用户无感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"视觉指代增加 NLU 复杂度"—— 复杂度在 01 层 I-F6，NLU 层只做候选合并和仲裁，复杂度可控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I-F6 的 API 合同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I-F6 输出：</w:t>
      </w:r>
      <w:r>
        <w:rPr>
          <w:rFonts w:eastAsia="Consolas" w:ascii="Consolas" w:cs="Consolas" w:hAnsi="Consolas"/>
          <w:sz w:val="22"/>
          <w:shd w:fill="EFF0F1"/>
        </w:rPr>
        <w:t>[{entity_id, type, confidence, source, timestamp}]</w:t>
      </w:r>
      <w:r>
        <w:rPr>
          <w:rFonts w:eastAsia="等线" w:ascii="Arial" w:cs="Arial" w:hAnsi="Arial"/>
          <w:sz w:val="22"/>
        </w:rPr>
        <w:t>（标准化结构）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N-F5 输入这个列表后做仲裁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合同必须和沈砚 + 01 文档统一</w:t>
      </w:r>
      <w:r>
        <w:rPr>
          <w:rFonts w:eastAsia="等线" w:ascii="Arial" w:cs="Arial" w:hAnsi="Arial"/>
          <w:sz w:val="22"/>
        </w:rPr>
        <w:t>，不能两边各做各的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屏幕区域 → 功能映射表的维护</w:t>
      </w:r>
      <w:r>
        <w:rPr>
          <w:rFonts w:eastAsia="等线" w:ascii="Arial" w:cs="Arial" w:hAnsi="Arial"/>
          <w:sz w:val="22"/>
        </w:rPr>
        <w:t>：车机屏幕布局会随 OTA 变化，映射表怎么动态同步？</w:t>
      </w: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：映射表版本化，每次 UI 改版同步更新 N-F5 配置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视觉指代的"稳定性阈值"</w:t>
      </w:r>
      <w:r>
        <w:rPr>
          <w:rFonts w:eastAsia="等线" w:ascii="Arial" w:cs="Arial" w:hAnsi="Arial"/>
          <w:sz w:val="22"/>
        </w:rPr>
        <w:t>：视线命中 200ms vs 500ms 哪个更合理？</w:t>
      </w:r>
      <w:r>
        <w:rPr>
          <w:rFonts w:eastAsia="等线" w:ascii="Arial" w:cs="Arial" w:hAnsi="Arial"/>
          <w:b w:val="true"/>
          <w:sz w:val="22"/>
        </w:rPr>
        <w:t>建议：500ms 作为主力（稳定），200ms 作为次选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5.5.6 SLO / 验收指标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屏幕控件指代准确率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条测试集（视线 + 代词）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车外 POI 指代准确率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条测试集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视觉+语言冲突仲裁准确率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条冲突测试集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视觉不可用降级到 N-F4 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模拟视觉失效测试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N-F5 消解延迟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端侧仲裁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端到端链路延迟（I-F6→N-F4→N-F5）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400ms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全链路测试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 ≥ 85%：绑定 + 执行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60-85%：TTS 确认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 60%：反问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5.5.7 自我反驳（六关）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视觉指代真是刚需？纯语言消解不够用吗？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部分场景刚需：**</w:t>
            </w:r>
            <w:r>
              <w:rPr>
                <w:rFonts w:eastAsia="等线" w:ascii="Arial" w:cs="Arial" w:hAnsi="Arial"/>
                <w:sz w:val="22"/>
              </w:rPr>
              <w:t>屏幕控件指代（"这首别放了"）和车外 POI 指代（"那是什么"）**</w:t>
            </w:r>
            <w:r>
              <w:rPr>
                <w:rFonts w:eastAsia="等线" w:ascii="Arial" w:cs="Arial" w:hAnsi="Arial"/>
                <w:sz w:val="22"/>
              </w:rPr>
              <w:t>是视觉主导，纯语言做不了。其他场景语言主力就够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视觉和语言冲突判错（用户说"它"想问语言上下文，系统跑去看视线）→ 执行错误。</w:t>
            </w:r>
            <w:r>
              <w:rPr>
                <w:rFonts w:eastAsia="等线" w:ascii="Arial" w:cs="Arial" w:hAnsi="Arial"/>
                <w:b w:val="true"/>
                <w:sz w:val="22"/>
              </w:rPr>
              <w:t>对话连贯性优先 + 冲突时 TTS 确认是底线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N-F5 让 01 层直接输出槽位行不行？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NLU 层必须做仲裁</w:t>
            </w:r>
            <w:r>
              <w:rPr>
                <w:rFonts w:eastAsia="等线" w:ascii="Arial" w:cs="Arial" w:hAnsi="Arial"/>
                <w:sz w:val="22"/>
              </w:rPr>
              <w:t>（视觉 vs 语言），01 层只负责感知和融合视觉信号。边界必须清晰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N-F5 本身轻量（只做候选合并和仲裁）；复杂度在 01 层 I-F6。</w:t>
            </w:r>
            <w:r>
              <w:rPr>
                <w:rFonts w:eastAsia="等线" w:ascii="Arial" w:cs="Arial" w:hAnsi="Arial"/>
                <w:b w:val="true"/>
                <w:sz w:val="22"/>
              </w:rPr>
              <w:t>NLU 侧成本极低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蔚来/极氪在做（靠 VLM），华为/理想/小鹏基础。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我们学蔚来 + 边界清晰</w:t>
            </w:r>
            <w:r>
              <w:rPr>
                <w:rFonts w:eastAsia="等线" w:ascii="Arial" w:cs="Arial" w:hAnsi="Arial"/>
                <w:sz w:val="22"/>
              </w:rPr>
              <w:t>（01 感知 + 03 NLU 仲裁分层）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冲突仲裁准确率 &lt; 75% 或 屏幕控件指代 </w:t>
            </w:r>
            <w:r>
              <w:rPr>
                <w:rFonts w:eastAsia="等线" w:ascii="Arial" w:cs="Arial" w:hAnsi="Arial"/>
                <w:sz w:val="22"/>
              </w:rPr>
              <w:t>&lt; 85% → 需简化策略（纯语言优先，视觉只做车外 POI）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5.5.8 给沈砚的技术钩子</w:t>
      </w:r>
      <w:bookmarkEnd w:id="67"/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I-F6 (01 层) 的 API 合同</w:t>
      </w:r>
      <w:r>
        <w:rPr>
          <w:rFonts w:eastAsia="等线" w:ascii="Arial" w:cs="Arial" w:hAnsi="Arial"/>
          <w:sz w:val="22"/>
        </w:rPr>
        <w:t>：输出结构化 entity 列表的 JSON schema 怎么定？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仲裁算法</w:t>
      </w:r>
      <w:r>
        <w:rPr>
          <w:rFonts w:eastAsia="等线" w:ascii="Arial" w:cs="Arial" w:hAnsi="Arial"/>
          <w:sz w:val="22"/>
        </w:rPr>
        <w:t>：视觉 vs 语言候选的权重表？场景化怎么实现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屏幕区域 → 功能映射表</w:t>
      </w:r>
      <w:r>
        <w:rPr>
          <w:rFonts w:eastAsia="等线" w:ascii="Arial" w:cs="Arial" w:hAnsi="Arial"/>
          <w:sz w:val="22"/>
        </w:rPr>
        <w:t>：版本化配置，OTA 同步机制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视觉稳定性阈值</w:t>
      </w:r>
      <w:r>
        <w:rPr>
          <w:rFonts w:eastAsia="等线" w:ascii="Arial" w:cs="Arial" w:hAnsi="Arial"/>
          <w:sz w:val="22"/>
        </w:rPr>
        <w:t>：视线命中 ≥ 500ms 才采纳？参数调优空间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视觉不可用的降级切换</w:t>
      </w:r>
      <w:r>
        <w:rPr>
          <w:rFonts w:eastAsia="等线" w:ascii="Arial" w:cs="Arial" w:hAnsi="Arial"/>
          <w:sz w:val="22"/>
        </w:rPr>
        <w:t>：I-F6 输出为空时，N-F5 自动降级到 N-F4 的信号机制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和文档 01 的接口文档</w:t>
      </w:r>
      <w:r>
        <w:rPr>
          <w:rFonts w:eastAsia="等线" w:ascii="Arial" w:cs="Arial" w:hAnsi="Arial"/>
          <w:sz w:val="22"/>
        </w:rPr>
        <w:t>：两边的视觉指代链路是否需要端到端测试？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5.6 N-F6 多轮上下文保持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5.6.1 一句话定义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：维护</w:t>
      </w:r>
      <w:r>
        <w:rPr>
          <w:rFonts w:eastAsia="等线" w:ascii="Arial" w:cs="Arial" w:hAnsi="Arial"/>
          <w:b w:val="true"/>
          <w:sz w:val="22"/>
        </w:rPr>
        <w:t>用户对话状态</w:t>
      </w:r>
      <w:r>
        <w:rPr>
          <w:rFonts w:eastAsia="等线" w:ascii="Arial" w:cs="Arial" w:hAnsi="Arial"/>
          <w:sz w:val="22"/>
        </w:rPr>
        <w:t>（当前话题、当前意图、待填槽位、历史槽位、未完成任务），在连续多轮对话中</w:t>
      </w:r>
      <w:r>
        <w:rPr>
          <w:rFonts w:eastAsia="等线" w:ascii="Arial" w:cs="Arial" w:hAnsi="Arial"/>
          <w:b w:val="true"/>
          <w:sz w:val="22"/>
        </w:rPr>
        <w:t>保持理解连贯</w:t>
      </w:r>
      <w:r>
        <w:rPr>
          <w:rFonts w:eastAsia="等线" w:ascii="Arial" w:cs="Arial" w:hAnsi="Arial"/>
          <w:sz w:val="22"/>
        </w:rPr>
        <w:t>，并在用户切换话题时</w:t>
      </w:r>
      <w:r>
        <w:rPr>
          <w:rFonts w:eastAsia="等线" w:ascii="Arial" w:cs="Arial" w:hAnsi="Arial"/>
          <w:b w:val="true"/>
          <w:sz w:val="22"/>
        </w:rPr>
        <w:t>干净切换</w:t>
      </w:r>
      <w:r>
        <w:rPr>
          <w:rFonts w:eastAsia="等线" w:ascii="Arial" w:cs="Arial" w:hAnsi="Arial"/>
          <w:sz w:val="22"/>
        </w:rPr>
        <w:t>不污染新任务。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不做"长期记忆"（那是文档 04 状态管理·记忆 的事，比如"老婆喜欢喝拿铁"这种长期画像）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不做"意图分类"（N-F1 的事，但多轮理解依赖意图分类结果）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不做"任务状态跟踪"（Agent 编排 / 文档 06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N-F6 的本质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会话级状态机</w:t>
      </w:r>
      <w:r>
        <w:rPr>
          <w:rFonts w:eastAsia="等线" w:ascii="Arial" w:cs="Arial" w:hAnsi="Arial"/>
          <w:sz w:val="22"/>
        </w:rPr>
        <w:t>，管对话的"当前焦点"、"历史焦点"、"何时切换焦点"。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5.6.2 核心场景脚本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预期多轮理解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上下文连贯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R1"导航去浦东机场" → R2"要堵吗" → R3"改虹桥吧" → R4"开车过去要多久" → 系统从头到尾知道"机场=虹桥"（R3 切换）+ "开车=导航路径"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话题干净切换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R1"导航去机场" → 导航中 → R2"帮我放点音乐" → R3"刚刚那首不错再放一遍" → 系统知道 R3 的"那首"= R2 的音乐，</w:t>
            </w:r>
            <w:r>
              <w:rPr>
                <w:rFonts w:eastAsia="等线" w:ascii="Arial" w:cs="Arial" w:hAnsi="Arial"/>
                <w:b w:val="true"/>
                <w:sz w:val="22"/>
              </w:rPr>
              <w:t>不会把 R3 当成导航相关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长期复合任务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R1"去嘉兴，先充电再接朋友再买咖啡" → R2"朋友在沪青平高速出口" → R3"咖啡就买星巴克" → 系统持续跟踪这个复合任务直到全部完成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任务中断恢复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R1"帮我订餐厅" → 系统询问具体哪家 → R2（5 分钟后）"刚才那个餐厅算了，我们点外卖吧" → 系统识别 R2 在</w:t>
            </w:r>
            <w:r>
              <w:rPr>
                <w:rFonts w:eastAsia="等线" w:ascii="Arial" w:cs="Arial" w:hAnsi="Arial"/>
                <w:b w:val="true"/>
                <w:sz w:val="22"/>
              </w:rPr>
              <w:t>终止原任务并启动新任务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上下文污染风险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R1"导航去老婆公司" → R2"她喜欢什么音乐" → </w:t>
            </w:r>
            <w:r>
              <w:rPr>
                <w:rFonts w:eastAsia="等线" w:ascii="Arial" w:cs="Arial" w:hAnsi="Arial"/>
                <w:b w:val="true"/>
                <w:sz w:val="22"/>
              </w:rPr>
              <w:t>不该</w:t>
            </w:r>
            <w:r>
              <w:rPr>
                <w:rFonts w:eastAsia="等线" w:ascii="Arial" w:cs="Arial" w:hAnsi="Arial"/>
                <w:sz w:val="22"/>
              </w:rPr>
              <w:t>把"老婆"误当成音乐搜索的槽位；</w:t>
            </w:r>
            <w:r>
              <w:rPr>
                <w:rFonts w:eastAsia="等线" w:ascii="Arial" w:cs="Arial" w:hAnsi="Arial"/>
                <w:b w:val="true"/>
                <w:sz w:val="22"/>
              </w:rPr>
              <w:t>应该</w:t>
            </w:r>
            <w:r>
              <w:rPr>
                <w:rFonts w:eastAsia="等线" w:ascii="Arial" w:cs="Arial" w:hAnsi="Arial"/>
                <w:sz w:val="22"/>
              </w:rPr>
              <w:t>识别"她=老婆（人物）→ 音乐.search.偏好(老婆)"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超长对话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一次驾驶中用户说了 30+ 轮 → 系统不因历史太长而遗漏当前重要意图；保留关键槽位 + 压缩历史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5.6.3 输入 / 触发条件</w:t>
      </w:r>
      <w:bookmarkEnd w:id="71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：当前 ASR 文本 + N-F1/N-F2 意图分类 + N-F3 槽位 + N-F4/N-F5 指代消解 + 会话状态（当前话题、历史槽位栈）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：每次 NLU 完成，更新会话状态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：会话状态存储可用；话题切换检测模型可用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5.6.4 执行流程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新一轮 NLU 输出（意图 + 槽位）</w:t>
              <w:br/>
              <w:t xml:space="preserve">    ↓</w:t>
              <w:br/>
              <w:t>话题一致性检测</w:t>
              <w:br/>
              <w:t xml:space="preserve">    ├─ 和当前话题同域 → 继承上下文</w:t>
              <w:br/>
              <w:t xml:space="preserve">    ├─ 跨域但相关（如查餐厅→查餐厅路线）→ 扩展上下文</w:t>
              <w:br/>
              <w:t xml:space="preserve">    └─ 完全不相关 → 话题切换</w:t>
              <w:br/>
              <w:t xml:space="preserve">    ↓</w:t>
              <w:br/>
              <w:t>话题切换处理</w:t>
              <w:br/>
              <w:t xml:space="preserve">    ├─ 旧话题状态入栈（保留 3 个历史话题）</w:t>
              <w:br/>
              <w:t xml:space="preserve">    ├─ 新话题状态初始化</w:t>
              <w:br/>
              <w:t xml:space="preserve">    └─ 通知 Agent 编排（原任务是否暂停？）</w:t>
              <w:br/>
              <w:t xml:space="preserve">    ↓</w:t>
              <w:br/>
              <w:t>上下文更新</w:t>
              <w:br/>
              <w:t xml:space="preserve">    ├─ 当前话题槽位栈：保留最近 5 轮槽位</w:t>
              <w:br/>
              <w:t xml:space="preserve">    ├─ 历史话题栈：最多 3 个</w:t>
              <w:br/>
              <w:t xml:space="preserve">    ├─ 人物实体记忆：家人/常用联系人长期保留</w:t>
              <w:br/>
              <w:t xml:space="preserve">    └─ 时间戳：每条都有，便于时间指代</w:t>
              <w:br/>
              <w:t xml:space="preserve">    ↓</w:t>
              <w:br/>
              <w:t>会话状态送给下轮 NLU 使用</w:t>
              <w:br/>
              <w:t xml:space="preserve">    ├─ N-F4 指代消解可查历史槽位</w:t>
              <w:br/>
              <w:t xml:space="preserve">    ├─ N-F5 视觉仲裁可查当前话题</w:t>
              <w:br/>
              <w:t xml:space="preserve">    └─ N-F3 槽位填充可继承上轮槽位（跨轮复用）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上下文更新延迟：</w:t>
      </w:r>
      <w:r>
        <w:rPr>
          <w:rFonts w:eastAsia="等线" w:ascii="Arial" w:cs="Arial" w:hAnsi="Arial"/>
          <w:b w:val="true"/>
          <w:sz w:val="22"/>
        </w:rPr>
        <w:t>≤ 20ms</w:t>
      </w:r>
      <w:r>
        <w:rPr>
          <w:rFonts w:eastAsia="等线" w:ascii="Arial" w:cs="Arial" w:hAnsi="Arial"/>
          <w:sz w:val="22"/>
        </w:rPr>
        <w:t>（端侧状态机）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话题切换检测延迟：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会话状态数据结构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current_topic: { domain, intent, active_slots, task_status },</w:t>
              <w:br/>
              <w:t xml:space="preserve">  history_topics: [ { domain, last_slots, suspended_at } ],  // 最多 3 个</w:t>
              <w:br/>
              <w:t xml:space="preserve">  entity_memory: { 老婆: ou_xxx, 家: 地点_xxx, ... },</w:t>
              <w:br/>
              <w:t xml:space="preserve">  recent_rounds: [ { text, intent, slots, timestamp } ],  // 最近 5 轮</w:t>
              <w:br/>
              <w:t xml:space="preserve">  session_start: timestamp,</w:t>
              <w:br/>
              <w:t xml:space="preserve">  last_activity: timestamp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5.6.5 失败路径与降级（pre-mortem）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话题切换判错</w:t>
            </w:r>
            <w:r>
              <w:rPr>
                <w:rFonts w:eastAsia="等线" w:ascii="Arial" w:cs="Arial" w:hAnsi="Arial"/>
                <w:sz w:val="22"/>
              </w:rPr>
              <w:t>（用户已切到音乐还在导航上下文里）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后续指代全错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话题切换检测用意图域 + 关键词 + 时间间隔三路信号，准确率 ≥ 90%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上下文污染</w:t>
            </w:r>
            <w:r>
              <w:rPr>
                <w:rFonts w:eastAsia="等线" w:ascii="Arial" w:cs="Arial" w:hAnsi="Arial"/>
                <w:sz w:val="22"/>
              </w:rPr>
              <w:t>（R1 的"老婆"泄漏到 R2 的音乐意图）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意图被曲解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实体类型化存储（人/地/物），不同类型不串；R2 重新分类意图时重跑 NER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会话状态爆炸</w:t>
            </w:r>
            <w:r>
              <w:rPr>
                <w:rFonts w:eastAsia="等线" w:ascii="Arial" w:cs="Arial" w:hAnsi="Arial"/>
                <w:sz w:val="22"/>
              </w:rPr>
              <w:t>（30+ 轮后内存撑爆）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系统卡顿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历史轮数上限 5，话题栈上限 3，超出部分压缩为"摘要"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任务中断恢复失败</w:t>
            </w:r>
            <w:r>
              <w:rPr>
                <w:rFonts w:eastAsia="等线" w:ascii="Arial" w:cs="Arial" w:hAnsi="Arial"/>
                <w:sz w:val="22"/>
              </w:rPr>
              <w:t>（暂停了外卖点餐但回不去了）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用户任务丢失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历史话题栈保留 30min，用户可显式说"继续刚才的外卖" 恢复；或系统在用户回到相关域时主动提示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实体记忆误识别</w:t>
            </w:r>
            <w:r>
              <w:rPr>
                <w:rFonts w:eastAsia="等线" w:ascii="Arial" w:cs="Arial" w:hAnsi="Arial"/>
                <w:sz w:val="22"/>
              </w:rPr>
              <w:t>（老婆名字和同事重名导致错联系人）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发错消息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实体记忆包含类型 + 用户画像打分，优先匹配家人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"10+ 轮上下文太长模型吃不消"—— 会话状态是结构化的，只送关键字段给模型（intent + 最近 3 轮文本），上下文压缩后 ≤ 2K token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"话题切换检测很难做准"—— 域切换 + 连接词（"另外"、"我想问"、"算了"）双信号，准确率可达 90%+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和文档 04（状态管理·记忆）的边界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N-F6（03 层）管</w:t>
      </w:r>
      <w:r>
        <w:rPr>
          <w:rFonts w:eastAsia="等线" w:ascii="Arial" w:cs="Arial" w:hAnsi="Arial"/>
          <w:b w:val="true"/>
          <w:sz w:val="22"/>
        </w:rPr>
        <w:t>会话级短期状态</w:t>
      </w:r>
      <w:r>
        <w:rPr>
          <w:rFonts w:eastAsia="等线" w:ascii="Arial" w:cs="Arial" w:hAnsi="Arial"/>
          <w:sz w:val="22"/>
        </w:rPr>
        <w:t>（当前对话）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文档 04 管</w:t>
      </w:r>
      <w:r>
        <w:rPr>
          <w:rFonts w:eastAsia="等线" w:ascii="Arial" w:cs="Arial" w:hAnsi="Arial"/>
          <w:b w:val="true"/>
          <w:sz w:val="22"/>
        </w:rPr>
        <w:t>跨会话长期记忆</w:t>
      </w:r>
      <w:r>
        <w:rPr>
          <w:rFonts w:eastAsia="等线" w:ascii="Arial" w:cs="Arial" w:hAnsi="Arial"/>
          <w:sz w:val="22"/>
        </w:rPr>
        <w:t>（"用户喜欢拿铁"这种画像）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两层要协作但不重叠：N-F6 结束会话时，把稳定结论同步给文档 04 长期存储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Agent 编排（06）的任务状态边界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N-F6 管"用户在聊什么"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06 管"系统在执行什么"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二者通过任务 ID 关联（N-F6 知道"用户在聊的任务 ID=task_</w:t>
      </w:r>
      <w:r>
        <w:rPr>
          <w:rFonts w:eastAsia="等线" w:ascii="Arial" w:cs="Arial" w:hAnsi="Arial"/>
          <w:sz w:val="22"/>
        </w:rPr>
        <w:t>xxx"，06 知道"task_</w:t>
      </w:r>
      <w:r>
        <w:rPr>
          <w:rFonts w:eastAsia="等线" w:ascii="Arial" w:cs="Arial" w:hAnsi="Arial"/>
          <w:sz w:val="22"/>
        </w:rPr>
        <w:t>xxx 的执行状态"）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会话结束的判定</w:t>
      </w:r>
      <w:r>
        <w:rPr>
          <w:rFonts w:eastAsia="等线" w:ascii="Arial" w:cs="Arial" w:hAnsi="Arial"/>
          <w:sz w:val="22"/>
        </w:rPr>
        <w:t>：车辆熄火？30min 静默？用户主动说"再见"？</w:t>
      </w:r>
      <w:r>
        <w:rPr>
          <w:rFonts w:eastAsia="等线" w:ascii="Arial" w:cs="Arial" w:hAnsi="Arial"/>
          <w:b w:val="true"/>
          <w:sz w:val="22"/>
        </w:rPr>
        <w:t>建议：三条 OR 任何一条触发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5.6.6 SLO / 验收指标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话题切换检测准确率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条话题切换测试集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上下文连贯性（10 轮内）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92%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用户自然对话测试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话题切换不污染率（新话题不带旧污染）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条跨话题测试集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任务中断恢复成功率（30min 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条中断恢复测试集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上下文更新延迟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端侧状态机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超长对话（30+ 轮）关键槽位保留率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长对话压力测试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话题一致 → 继承上下文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话题切换置信度 ≥ 85% → 自动切换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60-85% → 可能是切换，TTS 确认"您是想聊别的吗？"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5.6.7 自我反驳（六关）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10+ 轮上下文真的高频吗？大部分对话 3-5 轮就结束了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部分高频。</w:t>
            </w:r>
            <w:r>
              <w:rPr>
                <w:rFonts w:eastAsia="等线" w:ascii="Arial" w:cs="Arial" w:hAnsi="Arial"/>
                <w:b w:val="true"/>
                <w:sz w:val="22"/>
              </w:rPr>
              <w:t>复合任务（嘉兴行程）和家庭场景（娃哭 → 调音量 → 放儿歌 → 导航调整）都是 10+ 轮</w:t>
            </w:r>
            <w:r>
              <w:rPr>
                <w:rFonts w:eastAsia="等线" w:ascii="Arial" w:cs="Arial" w:hAnsi="Arial"/>
                <w:sz w:val="22"/>
              </w:rPr>
              <w:t>。不做会让这些场景体验崩。但 20+ 轮极罕见，SLO 设为 10 轮内 92% 足够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话题切换判错 + 污染（用户说"帮我放点音乐"被当成导航指令的延续）→ 用户烦躁放弃。</w:t>
            </w:r>
            <w:r>
              <w:rPr>
                <w:rFonts w:eastAsia="等线" w:ascii="Arial" w:cs="Arial" w:hAnsi="Arial"/>
                <w:b w:val="true"/>
                <w:sz w:val="22"/>
              </w:rPr>
              <w:t>话题切换准确率 ≥ 90% 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N-F6 只做单轮行不行？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现代座舱用户预期连贯对话</w:t>
            </w:r>
            <w:r>
              <w:rPr>
                <w:rFonts w:eastAsia="等线" w:ascii="Arial" w:cs="Arial" w:hAnsi="Arial"/>
                <w:sz w:val="22"/>
              </w:rPr>
              <w:t>，单轮意味着回到 2015 年体验。不可接受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会话状态存储（端侧轻量）+ 话题切换检测模型 + 上下文压缩算法。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总成本可控，核心能力必投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小鹏 10+ 轮，蔚来 8+ 轮，其他 5-7 轮，特斯拉/极氪靠 LLM 长上下文。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我们做结构化状态机 + LLM 长上下文混合</w:t>
            </w:r>
            <w:r>
              <w:rPr>
                <w:rFonts w:eastAsia="等线" w:ascii="Arial" w:cs="Arial" w:hAnsi="Arial"/>
                <w:sz w:val="22"/>
              </w:rPr>
              <w:t>：稳定性+泛化兼顾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话题切换准确率 </w:t>
            </w:r>
            <w:r>
              <w:rPr>
                <w:rFonts w:eastAsia="等线" w:ascii="Arial" w:cs="Arial" w:hAnsi="Arial"/>
                <w:sz w:val="22"/>
              </w:rPr>
              <w:t>&lt; 80% 或 上下文污染率 &gt; 10% → 需简化策略（缩短上下文窗 + 话题切换时强制清空）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5.6.8 给沈砚的技术钩子</w:t>
      </w:r>
      <w:bookmarkEnd w:id="76"/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会话状态存储架构</w:t>
      </w:r>
      <w:r>
        <w:rPr>
          <w:rFonts w:eastAsia="等线" w:ascii="Arial" w:cs="Arial" w:hAnsi="Arial"/>
          <w:sz w:val="22"/>
        </w:rPr>
        <w:t>：端侧（性能好隐私好）vs 云端（跨设备）？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话题切换检测算法</w:t>
      </w:r>
      <w:r>
        <w:rPr>
          <w:rFonts w:eastAsia="等线" w:ascii="Arial" w:cs="Arial" w:hAnsi="Arial"/>
          <w:sz w:val="22"/>
        </w:rPr>
        <w:t>：意图域 + 关键词 + 时间间隔的权重怎么定？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上下文压缩策略</w:t>
      </w:r>
      <w:r>
        <w:rPr>
          <w:rFonts w:eastAsia="等线" w:ascii="Arial" w:cs="Arial" w:hAnsi="Arial"/>
          <w:sz w:val="22"/>
        </w:rPr>
        <w:t>：超过 5 轮后怎么压缩？LLM 自动摘要 vs 规则保留关键槽位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实体记忆的分层存储</w:t>
      </w:r>
      <w:r>
        <w:rPr>
          <w:rFonts w:eastAsia="等线" w:ascii="Arial" w:cs="Arial" w:hAnsi="Arial"/>
          <w:sz w:val="22"/>
        </w:rPr>
        <w:t>：短期会话 vs 中期画像 vs 长期记忆的存储分层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和文档 04 的长期记忆同步</w:t>
      </w:r>
      <w:r>
        <w:rPr>
          <w:rFonts w:eastAsia="等线" w:ascii="Arial" w:cs="Arial" w:hAnsi="Arial"/>
          <w:sz w:val="22"/>
        </w:rPr>
        <w:t>：会话结束时如何筛选"值得长期保留"的信息？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06 Agent 编排的任务状态对接</w:t>
      </w:r>
      <w:r>
        <w:rPr>
          <w:rFonts w:eastAsia="等线" w:ascii="Arial" w:cs="Arial" w:hAnsi="Arial"/>
          <w:sz w:val="22"/>
        </w:rPr>
        <w:t>：任务 ID 关联机制 + 任务中断恢复接口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5.7 A-F6 模糊指令澄清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5.7.1 一句话定义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：当 NLU 输出</w:t>
      </w:r>
      <w:r>
        <w:rPr>
          <w:rFonts w:eastAsia="等线" w:ascii="Arial" w:cs="Arial" w:hAnsi="Arial"/>
          <w:b w:val="true"/>
          <w:sz w:val="22"/>
        </w:rPr>
        <w:t>置信度不足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多个候选意图相当</w:t>
      </w:r>
      <w:r>
        <w:rPr>
          <w:rFonts w:eastAsia="等线" w:ascii="Arial" w:cs="Arial" w:hAnsi="Arial"/>
          <w:sz w:val="22"/>
        </w:rPr>
        <w:t xml:space="preserve">时，主动用 TTS </w:t>
      </w:r>
      <w:r>
        <w:rPr>
          <w:rFonts w:eastAsia="等线" w:ascii="Arial" w:cs="Arial" w:hAnsi="Arial"/>
          <w:b w:val="true"/>
          <w:sz w:val="22"/>
        </w:rPr>
        <w:t>反问澄清</w:t>
      </w:r>
      <w:r>
        <w:rPr>
          <w:rFonts w:eastAsia="等线" w:ascii="Arial" w:cs="Arial" w:hAnsi="Arial"/>
          <w:sz w:val="22"/>
        </w:rPr>
        <w:t>，引导用户补全或选择，避免硬猜导致错误执行。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不做"槽位回填"（那是 N-F3 的事，槽位回填是已知意图缺槽位）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不做"指代反问"（那是 N-F4/N-F5 的事）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不做"任务执行"（澄清完成后才走 Agent 编排）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A-F6 的本质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是 NLU 的"我不确定"机制</w:t>
      </w:r>
      <w:r>
        <w:rPr>
          <w:rFonts w:eastAsia="等线" w:ascii="Arial" w:cs="Arial" w:hAnsi="Arial"/>
          <w:sz w:val="22"/>
        </w:rPr>
        <w:t xml:space="preserve"> —— 不强行执行不确定的任务，是产品克制感的体现。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5.7.2 核心场景脚本</w:t>
      </w:r>
      <w:bookmarkEnd w:id="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预期澄清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多意图歧义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"周杰伦" → 候选 [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音乐.play_artist(周杰伦)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知识问答.query_person(周杰伦)</w:t>
            </w:r>
            <w:r>
              <w:rPr>
                <w:rFonts w:eastAsia="等线" w:ascii="Arial" w:cs="Arial" w:hAnsi="Arial"/>
                <w:sz w:val="22"/>
              </w:rPr>
              <w:t>] 都 75% → TTS"您是想听周杰伦的歌还是了解他？"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意图模糊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"搞一下那个" → 任何意图都 </w:t>
            </w:r>
            <w:r>
              <w:rPr>
                <w:rFonts w:eastAsia="等线" w:ascii="Arial" w:cs="Arial" w:hAnsi="Arial"/>
                <w:sz w:val="22"/>
              </w:rPr>
              <w:t>&lt; 50% → TTS"您是想做什么？我可以帮您导航、放音乐、设提醒"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跨域歧义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"去陆家嘉" → ASR 不确定（陆家嘴 or 陆家嘉？）→ 跨意图反问"您是想去陆家嘴还是别的地方？"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意图正确但参数模糊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"导航回家" → "家" 槽位有冲突（用户有 2 个家地址：上海 + 北京）→ TTS"是上海的家还是北京的家？"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拒绝执行式澄清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"把所有 App 都删了" → 高风险动作 + 模糊范围 → TTS"您是说删除某个 App 还是清理缓存？" 不直接执行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持续模糊放弃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反问后用户继续模糊 → 第 2 轮反问；第 3 轮直接"抱歉，您能换个说法或手动操作吗？"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5.7.3 输入 / 触发条件</w:t>
      </w:r>
      <w:bookmarkEnd w:id="80"/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：N-F1/N-F2 意图分类结果（含置信度 + 候选）+ N-F3 槽位完整度 + 当前会话状态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：满足以下任一条件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Top-1 意图置信度 </w:t>
      </w:r>
      <w:r>
        <w:rPr>
          <w:rFonts w:eastAsia="等线" w:ascii="Arial" w:cs="Arial" w:hAnsi="Arial"/>
          <w:sz w:val="22"/>
        </w:rPr>
        <w:t>&lt; 60%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Top-1 和 Top-2 差距 </w:t>
      </w:r>
      <w:r>
        <w:rPr>
          <w:rFonts w:eastAsia="等线" w:ascii="Arial" w:cs="Arial" w:hAnsi="Arial"/>
          <w:sz w:val="22"/>
        </w:rPr>
        <w:t>&lt; 10%（强歧义）</w:t>
      </w:r>
    </w:p>
    <w:p>
      <w:pPr>
        <w:numPr>
          <w:numId w:val="2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高风险动作（删除/支付/分享）+ 任何置信度不足</w:t>
      </w:r>
    </w:p>
    <w:p>
      <w:pPr>
        <w:numPr>
          <w:numId w:val="2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关键槽位多个候选都合理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：澄清话术模板已配置；TTS 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5.7.4 执行流程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NLU 输出</w:t>
              <w:br/>
              <w:t xml:space="preserve">    ↓</w:t>
              <w:br/>
              <w:t>触发条件检查</w:t>
              <w:br/>
              <w:t xml:space="preserve">    ├─ 单意图置信度 ≥ 85% + 槽位完整 → 直接执行（不走澄清）</w:t>
              <w:br/>
              <w:t xml:space="preserve">    ├─ 单意图 60-85% → 静默确认（TTS 简短确认"好，导航去机场"）</w:t>
              <w:br/>
              <w:t xml:space="preserve">    ├─ 单意图 &lt; 60% 或 多意图竞争 → 启动澄清</w:t>
              <w:br/>
              <w:t xml:space="preserve">    └─ 高风险 + 不完美匹配 → 强制澄清（不放过）</w:t>
              <w:br/>
              <w:t xml:space="preserve">    ↓</w:t>
              <w:br/>
              <w:t>澄清话术生成</w:t>
              <w:br/>
              <w:t xml:space="preserve">    ├─ 模板 1（多候选）："您是想 A 还是 B？"</w:t>
              <w:br/>
              <w:t xml:space="preserve">    ├─ 模板 2（无候选）："您是想做什么？我可以帮您 X、Y、Z"</w:t>
              <w:br/>
              <w:t xml:space="preserve">    ├─ 模板 3（高风险）："您确认要 X 吗？这会..."</w:t>
              <w:br/>
              <w:t xml:space="preserve">    └─ 模板 4（关键槽位）："是 A 还是 B？"</w:t>
              <w:br/>
              <w:t xml:space="preserve">    ↓</w:t>
              <w:br/>
              <w:t>TTS 反问 + 等待用户回答</w:t>
              <w:br/>
              <w:t xml:space="preserve">    ↓</w:t>
              <w:br/>
              <w:t>用户回答 → 重新 NLU</w:t>
              <w:br/>
              <w:t xml:space="preserve">    ├─ 澄清成功 → 执行</w:t>
              <w:br/>
              <w:t xml:space="preserve">    ├─ 仍模糊 → 第 2 轮反问（最多 2 轮）</w:t>
              <w:br/>
              <w:t xml:space="preserve">    └─ 第 3 轮失败 → 兜底"抱歉，请您手动操作"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澄清话术生成：</w:t>
      </w:r>
      <w:r>
        <w:rPr>
          <w:rFonts w:eastAsia="等线" w:ascii="Arial" w:cs="Arial" w:hAnsi="Arial"/>
          <w:b w:val="true"/>
          <w:sz w:val="22"/>
        </w:rPr>
        <w:t>≤ 100ms</w:t>
      </w:r>
      <w:r>
        <w:rPr>
          <w:rFonts w:eastAsia="等线" w:ascii="Arial" w:cs="Arial" w:hAnsi="Arial"/>
          <w:sz w:val="22"/>
        </w:rPr>
        <w:t>（端侧模板）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一轮澄清总延迟：</w:t>
      </w:r>
      <w:r>
        <w:rPr>
          <w:rFonts w:eastAsia="等线" w:ascii="Arial" w:cs="Arial" w:hAnsi="Arial"/>
          <w:b w:val="true"/>
          <w:sz w:val="22"/>
        </w:rPr>
        <w:t>≤ 4s</w:t>
      </w:r>
      <w:r>
        <w:rPr>
          <w:rFonts w:eastAsia="等线" w:ascii="Arial" w:cs="Arial" w:hAnsi="Arial"/>
          <w:sz w:val="22"/>
        </w:rPr>
        <w:t>（TTS 反问 1.5s + 用户回答 + 重 NLU）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5.7.5 失败路径与降级（pre-mortem）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澄清过度</w:t>
            </w:r>
            <w:r>
              <w:rPr>
                <w:rFonts w:eastAsia="等线" w:ascii="Arial" w:cs="Arial" w:hAnsi="Arial"/>
                <w:sz w:val="22"/>
              </w:rPr>
              <w:t>（高频域低置信度也澄清，用户被频繁反问）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用户体验差，关闭语音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阈值精调，高频域用更高 confidence 才澄清；用户偏好可调"少反问"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澄清不足</w:t>
            </w:r>
            <w:r>
              <w:rPr>
                <w:rFonts w:eastAsia="等线" w:ascii="Arial" w:cs="Arial" w:hAnsi="Arial"/>
                <w:sz w:val="22"/>
              </w:rPr>
              <w:t>（该澄清不澄清，硬猜执行错误）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执行错任务，用户崩溃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高风险动作必须澄清（不依赖置信度阈值）；多候选差距 </w:t>
            </w:r>
            <w:r>
              <w:rPr>
                <w:rFonts w:eastAsia="等线" w:ascii="Arial" w:cs="Arial" w:hAnsi="Arial"/>
                <w:sz w:val="22"/>
              </w:rPr>
              <w:t>&lt; 10% 必须澄清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澄清话术不清晰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用户不知道怎么回答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模板审核 + 用户测试；候选数 ≤ 3 个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澄清死循环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反问 3 次还没解决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上限 2 轮；第 3 轮兜底"请手动操作"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跨意图澄清错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把单域歧义当成跨意图反问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澄清触发条件分层：先单域内 → 跨域间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"用户讨厌被反问"—— 实证：用户讨厌的是</w:t>
      </w:r>
      <w:r>
        <w:rPr>
          <w:rFonts w:eastAsia="等线" w:ascii="Arial" w:cs="Arial" w:hAnsi="Arial"/>
          <w:b w:val="true"/>
          <w:sz w:val="22"/>
        </w:rPr>
        <w:t>反问错地方</w:t>
      </w:r>
      <w:r>
        <w:rPr>
          <w:rFonts w:eastAsia="等线" w:ascii="Arial" w:cs="Arial" w:hAnsi="Arial"/>
          <w:sz w:val="22"/>
        </w:rPr>
        <w:t>（高频明确指令也反问），合理的反问用户接受度高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"澄清增加交互成本"—— 反问 1 轮 4s，比执行错任务后纠错（30s+）成本低得多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澄清的"个性化"</w:t>
      </w:r>
      <w:r>
        <w:rPr>
          <w:rFonts w:eastAsia="等线" w:ascii="Arial" w:cs="Arial" w:hAnsi="Arial"/>
          <w:sz w:val="22"/>
        </w:rPr>
        <w:t>：有些用户喜欢"快+宁错不问"，有些喜欢"稳+宁问不错"。</w:t>
      </w:r>
      <w:r>
        <w:rPr>
          <w:rFonts w:eastAsia="等线" w:ascii="Arial" w:cs="Arial" w:hAnsi="Arial"/>
          <w:b w:val="true"/>
          <w:sz w:val="22"/>
        </w:rPr>
        <w:t>用户偏好可配置</w:t>
      </w:r>
      <w:r>
        <w:rPr>
          <w:rFonts w:eastAsia="等线" w:ascii="Arial" w:cs="Arial" w:hAnsi="Arial"/>
          <w:sz w:val="22"/>
        </w:rPr>
        <w:t>（设置中"宁问不错 / 平衡 / 宁错不问"三档）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澄清的话术风格</w:t>
      </w:r>
      <w:r>
        <w:rPr>
          <w:rFonts w:eastAsia="等线" w:ascii="Arial" w:cs="Arial" w:hAnsi="Arial"/>
          <w:sz w:val="22"/>
        </w:rPr>
        <w:t>：直接型（"是 A 还是 B？"）vs 温柔型（"我不太确定您是想 A 还是 B 呢"）。</w:t>
      </w:r>
      <w:r>
        <w:rPr>
          <w:rFonts w:eastAsia="等线" w:ascii="Arial" w:cs="Arial" w:hAnsi="Arial"/>
          <w:b w:val="true"/>
          <w:sz w:val="22"/>
        </w:rPr>
        <w:t>默认直接，AI 人设跟随用户偏好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高风险动作的硬性规则</w:t>
      </w:r>
      <w:r>
        <w:rPr>
          <w:rFonts w:eastAsia="等线" w:ascii="Arial" w:cs="Arial" w:hAnsi="Arial"/>
          <w:sz w:val="22"/>
        </w:rPr>
        <w:t>：删除/支付/分享 + 不完美匹配必澄清，不论置信度。</w:t>
      </w:r>
      <w:r>
        <w:rPr>
          <w:rFonts w:eastAsia="等线" w:ascii="Arial" w:cs="Arial" w:hAnsi="Arial"/>
          <w:b w:val="true"/>
          <w:sz w:val="22"/>
        </w:rPr>
        <w:t>这是产品红线，不能因优化体验而放松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5.7.6 SLO / 验收指标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澄清触发准确率（该澄清的都澄清）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条歧义测试集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澄清避免率（不该澄清的不澄清）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条明确指令测试集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澄清成功率（一轮澄清后正确执行）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条澄清场景测试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澄清话术清晰度（用户理解率）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高风险动作澄清覆盖率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所有高风险动作（删除/支付/分享）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澄清死循环避免率（≤ 2 轮兜底）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轮必兜底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置信度 ≥ 85%：直接执行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60-85%：静默简短确认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&lt; 60% 或多候选 </w:t>
      </w:r>
      <w:r>
        <w:rPr>
          <w:rFonts w:eastAsia="等线" w:ascii="Arial" w:cs="Arial" w:hAnsi="Arial"/>
          <w:sz w:val="22"/>
        </w:rPr>
        <w:t>&lt; 10% 差距：启动澄清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 + 任何不完美匹配：强制澄清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5.7.7 自我反驳（六关）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澄清真是必须的吗？硬执行用户来纠错不行吗？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必须。</w:t>
            </w:r>
            <w:r>
              <w:rPr>
                <w:rFonts w:eastAsia="等线" w:ascii="Arial" w:cs="Arial" w:hAnsi="Arial"/>
                <w:b w:val="true"/>
                <w:sz w:val="22"/>
              </w:rPr>
              <w:t>纠错成本远高于澄清成本</w:t>
            </w:r>
            <w:r>
              <w:rPr>
                <w:rFonts w:eastAsia="等线" w:ascii="Arial" w:cs="Arial" w:hAnsi="Arial"/>
                <w:sz w:val="22"/>
              </w:rPr>
              <w:t>：澄清 4s vs 错执行后纠错 30s+；用户对系统信任受损更难修复。</w:t>
            </w:r>
            <w:r>
              <w:rPr>
                <w:rFonts w:eastAsia="等线" w:ascii="Arial" w:cs="Arial" w:hAnsi="Arial"/>
                <w:b w:val="true"/>
                <w:sz w:val="22"/>
              </w:rPr>
              <w:t>澄清是产品克制感的体现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高风险动作硬执行错误（"删除照片"误执行 → 数据丢失）。</w:t>
            </w:r>
            <w:r>
              <w:rPr>
                <w:rFonts w:eastAsia="等线" w:ascii="Arial" w:cs="Arial" w:hAnsi="Arial"/>
                <w:b w:val="true"/>
                <w:sz w:val="22"/>
              </w:rPr>
              <w:t>高风险必澄清是红线，不能妥协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不做澄清靠用户主动取消行不行？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用户没意识到错执行时不会取消</w:t>
            </w:r>
            <w:r>
              <w:rPr>
                <w:rFonts w:eastAsia="等线" w:ascii="Arial" w:cs="Arial" w:hAnsi="Arial"/>
                <w:sz w:val="22"/>
              </w:rPr>
              <w:t>（已经导航 5 分钟才发现错地方）。系统主动澄清是必要的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澄清话术模板维护 + 触发逻辑调优 + TTS 调用。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总成本可控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蔚来 NOMI 澄清最自然，理想较稳，特斯拉 Grok 偏激进（不太澄清靠用户取消）。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我们学蔚来 + 加分级阈值</w:t>
            </w:r>
            <w:r>
              <w:rPr>
                <w:rFonts w:eastAsia="等线" w:ascii="Arial" w:cs="Arial" w:hAnsi="Arial"/>
                <w:sz w:val="22"/>
              </w:rPr>
              <w:t>：高频少问，高风险必问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用户投诉"反问太多" &gt; 10%/周 或 澄清成功率 </w:t>
            </w:r>
            <w:r>
              <w:rPr>
                <w:rFonts w:eastAsia="等线" w:ascii="Arial" w:cs="Arial" w:hAnsi="Arial"/>
                <w:sz w:val="22"/>
              </w:rPr>
              <w:t>&lt; 75% → 需调阈值 or 简化话术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5.7.8 给沈砚的技术钩子</w:t>
      </w:r>
      <w:bookmarkEnd w:id="85"/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澄清话术生成</w:t>
      </w:r>
      <w:r>
        <w:rPr>
          <w:rFonts w:eastAsia="等线" w:ascii="Arial" w:cs="Arial" w:hAnsi="Arial"/>
          <w:sz w:val="22"/>
        </w:rPr>
        <w:t>：模板 vs LLM 生成？哪个更稳定？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触发阈值的动态调整</w:t>
      </w:r>
      <w:r>
        <w:rPr>
          <w:rFonts w:eastAsia="等线" w:ascii="Arial" w:cs="Arial" w:hAnsi="Arial"/>
          <w:sz w:val="22"/>
        </w:rPr>
        <w:t>：根据用户行为学习"宁问不错 vs 宁错不问"偏好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澄清状态机</w:t>
      </w:r>
      <w:r>
        <w:rPr>
          <w:rFonts w:eastAsia="等线" w:ascii="Arial" w:cs="Arial" w:hAnsi="Arial"/>
          <w:sz w:val="22"/>
        </w:rPr>
        <w:t>：澄清进行时是否屏蔽其他指令？回答后状态怎么转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高风险动作的硬规则配置</w:t>
      </w:r>
      <w:r>
        <w:rPr>
          <w:rFonts w:eastAsia="等线" w:ascii="Arial" w:cs="Arial" w:hAnsi="Arial"/>
          <w:sz w:val="22"/>
        </w:rPr>
        <w:t>：哪些动作必澄清？规则表怎么维护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澄清的多语言/方言支持</w:t>
      </w:r>
      <w:r>
        <w:rPr>
          <w:rFonts w:eastAsia="等线" w:ascii="Arial" w:cs="Arial" w:hAnsi="Arial"/>
          <w:sz w:val="22"/>
        </w:rPr>
        <w:t>：方言场景澄清话术是否需要本地化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澄清日志的分析框架</w:t>
      </w:r>
      <w:r>
        <w:rPr>
          <w:rFonts w:eastAsia="等线" w:ascii="Arial" w:cs="Arial" w:hAnsi="Arial"/>
          <w:sz w:val="22"/>
        </w:rPr>
        <w:t>：触发频次/成功率/用户反馈，怎么持续优化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5.8 A-F1 多步复合任务解析（NLU 部分）</w:t>
      </w:r>
      <w:bookmarkEnd w:id="8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5.8.1 一句话定义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：把用户一句话里的</w:t>
      </w:r>
      <w:r>
        <w:rPr>
          <w:rFonts w:eastAsia="等线" w:ascii="Arial" w:cs="Arial" w:hAnsi="Arial"/>
          <w:b w:val="true"/>
          <w:sz w:val="22"/>
        </w:rPr>
        <w:t>多步时序任务链</w:t>
      </w:r>
      <w:r>
        <w:rPr>
          <w:rFonts w:eastAsia="等线" w:ascii="Arial" w:cs="Arial" w:hAnsi="Arial"/>
          <w:sz w:val="22"/>
        </w:rPr>
        <w:t>（"去嘉兴先充电再接朋友买咖啡"）拆解成</w:t>
      </w:r>
      <w:r>
        <w:rPr>
          <w:rFonts w:eastAsia="等线" w:ascii="Arial" w:cs="Arial" w:hAnsi="Arial"/>
          <w:b w:val="true"/>
          <w:sz w:val="22"/>
        </w:rPr>
        <w:t>有序子任务列表</w:t>
      </w:r>
      <w:r>
        <w:rPr>
          <w:rFonts w:eastAsia="等线" w:ascii="Arial" w:cs="Arial" w:hAnsi="Arial"/>
          <w:sz w:val="22"/>
        </w:rPr>
        <w:t>，标注依赖关系和时序约束，送给 Agent 编排执行。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不做"任务执行"（Agent 编排 / 文档 06 的事）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不做"单句跨域识别"（N-F2 的事，跨域是两个域并发，不是长任务链）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不做"任务进度跟踪"（06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A-F1 和 N-F2 的边界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N-F2 跨域</w:t>
      </w:r>
      <w:r>
        <w:rPr>
          <w:rFonts w:eastAsia="等线" w:ascii="Arial" w:cs="Arial" w:hAnsi="Arial"/>
          <w:sz w:val="22"/>
        </w:rPr>
        <w:t>：典型句式是"A 且 B"或"A 顺便 B"，2 个意图</w:t>
      </w:r>
      <w:r>
        <w:rPr>
          <w:rFonts w:eastAsia="等线" w:ascii="Arial" w:cs="Arial" w:hAnsi="Arial"/>
          <w:b w:val="true"/>
          <w:sz w:val="22"/>
        </w:rPr>
        <w:t>并行/轻依赖</w:t>
      </w:r>
      <w:r>
        <w:rPr>
          <w:rFonts w:eastAsia="等线" w:ascii="Arial" w:cs="Arial" w:hAnsi="Arial"/>
          <w:sz w:val="22"/>
        </w:rPr>
        <w:t>（"订餐厅再导航过去"）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A-F1 复合</w:t>
      </w:r>
      <w:r>
        <w:rPr>
          <w:rFonts w:eastAsia="等线" w:ascii="Arial" w:cs="Arial" w:hAnsi="Arial"/>
          <w:sz w:val="22"/>
        </w:rPr>
        <w:t>：典型句式是"先 A 再 B 再 C"或"一路上 A 然后 B"，3+ 步</w:t>
      </w:r>
      <w:r>
        <w:rPr>
          <w:rFonts w:eastAsia="等线" w:ascii="Arial" w:cs="Arial" w:hAnsi="Arial"/>
          <w:b w:val="true"/>
          <w:sz w:val="22"/>
        </w:rPr>
        <w:t>强时序/强依赖</w:t>
      </w:r>
      <w:r>
        <w:rPr>
          <w:rFonts w:eastAsia="等线" w:ascii="Arial" w:cs="Arial" w:hAnsi="Arial"/>
          <w:sz w:val="22"/>
        </w:rPr>
        <w:t>（"去嘉兴先充电再接朋友再买咖啡"）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5.8.2 核心场景脚本</w:t>
      </w:r>
      <w:bookmarkEnd w:id="8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预期解析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经典复合任务</w:t>
            </w:r>
            <w:r>
              <w:rPr>
                <w:rFonts w:eastAsia="等线" w:ascii="Arial" w:cs="Arial" w:hAnsi="Arial"/>
                <w:sz w:val="22"/>
              </w:rPr>
              <w:t>（C1 嘉兴）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"今天去嘉兴，先充电再接朋友买咖啡" → 子任务：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1. 导航.到嘉兴（目标）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2. 顺路.找充电站（前置到达）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3. 接人.朋友（接完再走）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4. 顺路.买咖啡（最后）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时序：1依赖2→接3→顺4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日程安排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"明天 8 点闹钟，9 点前到公司，路上顺便取快递" → 子任务：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1. 闹钟.设定(8:00)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2. 导航.公司(到达时间 9:00 前)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3. 顺路.取快递点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时序：1独立，2和3强关联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车辆服务链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"明天早上检查胎压，上车前启动空调" → 子任务：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1. 车辆.胎压检测(明晨)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2. 空调.预启动(明晨上车前)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时序：都是明天执行，有时间约束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任务修改</w:t>
            </w:r>
            <w:r>
              <w:rPr>
                <w:rFonts w:eastAsia="等线" w:ascii="Arial" w:cs="Arial" w:hAnsi="Arial"/>
                <w:sz w:val="22"/>
              </w:rPr>
              <w:t>（长任务中途）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导航到一半 → R2"改到虹桥，咖啡不要了" → 系统修改子任务：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1. 导航.destination: 虹桥机场（修改）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2. 顺路.咖啡（取消）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时序：保留，子任务替换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时序解析歧义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"去嘉兴，先接朋友再充电"（先接再充 vs 先充再接）→ 按句法顺序默认"先接再充"，置信度中等 → TTS 确认"先接朋友再充电，对吗？"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任务超长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"先 A 再 B 再 C 再 D 再 E 再 F" 6+ 步 → 要么拆成多个任务，要么提示"太长了，您能分几次说吗？"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9" w:id="89"/>
      <w:r>
        <w:rPr>
          <w:rFonts w:eastAsia="等线" w:ascii="Arial" w:cs="Arial" w:hAnsi="Arial"/>
          <w:b w:val="true"/>
          <w:sz w:val="28"/>
        </w:rPr>
        <w:t>5.8.3 输入 / 触发条件</w:t>
      </w:r>
      <w:bookmarkEnd w:id="89"/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：ASR 文本（长句） + N-F2 跨域识别结果（已知含多意图） + N-F3 槽位 + 上下文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句中含 3+ 个动作动词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句中含典型时序词（先...再...然后...顺便...最后...）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单句长度 &gt; 25 字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：跨域识别已完成；复合任务模型可用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0" w:id="90"/>
      <w:r>
        <w:rPr>
          <w:rFonts w:eastAsia="等线" w:ascii="Arial" w:cs="Arial" w:hAnsi="Arial"/>
          <w:b w:val="true"/>
          <w:sz w:val="28"/>
        </w:rPr>
        <w:t>5.8.4 执行流程</w:t>
      </w:r>
      <w:bookmarkEnd w:id="9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长句 ASR 输入</w:t>
              <w:br/>
              <w:t xml:space="preserve">    ↓</w:t>
              <w:br/>
              <w:t>触发条件判断</w:t>
              <w:br/>
              <w:t xml:space="preserve">    ├─ 动词数 &lt; 3 且无时序词 → 走 N-F2 跨域即可</w:t>
              <w:br/>
              <w:t xml:space="preserve">    └─ 动词数 ≥ 3 OR 含时序词 → 启动复合任务解析</w:t>
              <w:br/>
              <w:t xml:space="preserve">    ↓</w:t>
              <w:br/>
              <w:t>任务拆解（云端 LLM）</w:t>
              <w:br/>
              <w:t xml:space="preserve">    ├─ Step 1: 拆分子句（识别每个独立任务）</w:t>
              <w:br/>
              <w:t xml:space="preserve">    ├─ Step 2: 每个子句意图分类 + 槽位提取</w:t>
              <w:br/>
              <w:t xml:space="preserve">    ├─ Step 3: 时序关系识别（先/后/顺路/同时）</w:t>
              <w:br/>
              <w:t xml:space="preserve">    └─ Step 4: 依赖关系识别（B 依赖 A 完成后执行）</w:t>
              <w:br/>
              <w:t xml:space="preserve">    ↓</w:t>
              <w:br/>
              <w:t>时序结构化输出</w:t>
              <w:br/>
              <w:t xml:space="preserve">    ├─ 任务列表（有序 subtask[]）</w:t>
              <w:br/>
              <w:t xml:space="preserve">    ├─ 每个 subtask 的 { intent, slots, 前置依赖, 时间约束 }</w:t>
              <w:br/>
              <w:t xml:space="preserve">    └─ 整体任务 ID（用于后续跟踪）</w:t>
              <w:br/>
              <w:t xml:space="preserve">    ↓</w:t>
              <w:br/>
              <w:t>置信度检查</w:t>
              <w:br/>
              <w:t xml:space="preserve">    ├─ 整体 ≥ 80% → 确认总览："要帮您导航嘉兴，顺路充电、接朋友、买咖啡，对吗？" + 用户同意后执行</w:t>
              <w:br/>
              <w:t xml:space="preserve">    ├─ 60-80% → 详细确认每步</w:t>
              <w:br/>
              <w:t xml:space="preserve">    └─ &lt; 60% → 建议用户"分开说几次会更准"</w:t>
              <w:br/>
              <w:t xml:space="preserve">    ↓</w:t>
              <w:br/>
              <w:t>送 Agent 编排（文档 06）执行</w:t>
              <w:br/>
              <w:t xml:space="preserve">    └─ 任务 ID 传给 N-F6 会话状态跟踪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复合任务解析延迟：</w:t>
      </w:r>
      <w:r>
        <w:rPr>
          <w:rFonts w:eastAsia="等线" w:ascii="Arial" w:cs="Arial" w:hAnsi="Arial"/>
          <w:b w:val="true"/>
          <w:sz w:val="22"/>
        </w:rPr>
        <w:t>≤ 1.5s</w:t>
      </w:r>
      <w:r>
        <w:rPr>
          <w:rFonts w:eastAsia="等线" w:ascii="Arial" w:cs="Arial" w:hAnsi="Arial"/>
          <w:sz w:val="22"/>
        </w:rPr>
        <w:t>（P95）（云端 LLM 调用）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总览确认 UX：</w:t>
      </w:r>
      <w:r>
        <w:rPr>
          <w:rFonts w:eastAsia="等线" w:ascii="Arial" w:cs="Arial" w:hAnsi="Arial"/>
          <w:b w:val="true"/>
          <w:sz w:val="22"/>
        </w:rPr>
        <w:t>≤ 3s</w:t>
      </w:r>
      <w:r>
        <w:rPr>
          <w:rFonts w:eastAsia="等线" w:ascii="Arial" w:cs="Arial" w:hAnsi="Arial"/>
          <w:sz w:val="22"/>
        </w:rPr>
        <w:t>（解析 + TTS 播报）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1" w:id="91"/>
      <w:r>
        <w:rPr>
          <w:rFonts w:eastAsia="等线" w:ascii="Arial" w:cs="Arial" w:hAnsi="Arial"/>
          <w:b w:val="true"/>
          <w:sz w:val="28"/>
        </w:rPr>
        <w:t>5.8.5 失败路径与降级（pre-mortem）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时序关系判错</w:t>
            </w:r>
            <w:r>
              <w:rPr>
                <w:rFonts w:eastAsia="等线" w:ascii="Arial" w:cs="Arial" w:hAnsi="Arial"/>
                <w:sz w:val="22"/>
              </w:rPr>
              <w:t>（"先充电再接朋友" 被反了）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用户接上朋友发现车没电 → 尴尬且耗时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时序词显式标注 + 句法依存分析；整体确认让用户审核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子任务漏解析</w:t>
            </w:r>
            <w:r>
              <w:rPr>
                <w:rFonts w:eastAsia="等线" w:ascii="Arial" w:cs="Arial" w:hAnsi="Arial"/>
                <w:sz w:val="22"/>
              </w:rPr>
              <w:t>（4 步任务只识别 3 步）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漏掉一步用户要的动作（如咖啡忘买）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LLM 显式要求"列出所有动词和其宾语"；漏解析样本回流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任务修改失败</w:t>
            </w:r>
            <w:r>
              <w:rPr>
                <w:rFonts w:eastAsia="等线" w:ascii="Arial" w:cs="Arial" w:hAnsi="Arial"/>
                <w:sz w:val="22"/>
              </w:rPr>
              <w:t>（中途改变主意时系统跟不上）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旧任务继续执行导致错乱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ID 绑定 + 修改识别机制；R2"改xxx"时强制对比旧任务做差异修改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超长任务未兜底</w:t>
            </w:r>
            <w:r>
              <w:rPr>
                <w:rFonts w:eastAsia="等线" w:ascii="Arial" w:cs="Arial" w:hAnsi="Arial"/>
                <w:sz w:val="22"/>
              </w:rPr>
              <w:t>（8+ 步解析不稳定）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执行错误率飙升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任务长度上限 6 步；超长时建议用户分开说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任务总览过长</w:t>
            </w:r>
            <w:r>
              <w:rPr>
                <w:rFonts w:eastAsia="等线" w:ascii="Arial" w:cs="Arial" w:hAnsi="Arial"/>
                <w:sz w:val="22"/>
              </w:rPr>
              <w:t>（用户懒得听完确认）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用户直接说"嗯好"硬执行，结果错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总览控制 ≤ 5 步 + ≤ 10s；关键差异标记重点（如"顺路咖啡"需确认）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"复合任务用户不会用"—— 实测：家庭场景（接送娃 + 顺路）、通勤场景（导航 + 充电 + 取快递）天然含复合；用户会自然说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"复合任务识别率永远不高"—— LLM 当前在简单时序解析上已达 80%+；工程+模型迭代可上 85%+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Agent 编排（06）的合同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A-F1 输出：</w:t>
      </w:r>
      <w:r>
        <w:rPr>
          <w:rFonts w:eastAsia="Consolas" w:ascii="Consolas" w:cs="Consolas" w:hAnsi="Consolas"/>
          <w:sz w:val="22"/>
          <w:shd w:fill="EFF0F1"/>
        </w:rPr>
        <w:t>{ task_id, subtasks[], dependencies[], time_constraints[] }</w:t>
      </w:r>
    </w:p>
    <w:p>
      <w:pPr>
        <w:numPr>
          <w:numId w:val="2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06 接管执行 + 进度跟踪 + 失败处理</w:t>
      </w:r>
    </w:p>
    <w:p>
      <w:pPr>
        <w:numPr>
          <w:numId w:val="2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合同必须和沈砚对齐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任务进度的 UX 反馈</w:t>
      </w:r>
      <w:r>
        <w:rPr>
          <w:rFonts w:eastAsia="等线" w:ascii="Arial" w:cs="Arial" w:hAnsi="Arial"/>
          <w:sz w:val="22"/>
        </w:rPr>
        <w:t>：执行中是否实时告知用户"第 1 步完成，开始第 2 步"？</w:t>
      </w:r>
      <w:r>
        <w:rPr>
          <w:rFonts w:eastAsia="等线" w:ascii="Arial" w:cs="Arial" w:hAnsi="Arial"/>
          <w:b w:val="true"/>
          <w:sz w:val="22"/>
        </w:rPr>
        <w:t>建议：关键步骤告知，小步骤静默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任务失败的回退</w:t>
      </w:r>
      <w:r>
        <w:rPr>
          <w:rFonts w:eastAsia="等线" w:ascii="Arial" w:cs="Arial" w:hAnsi="Arial"/>
          <w:sz w:val="22"/>
        </w:rPr>
        <w:t>：第 3 步充电站没位置了，怎么办？</w:t>
      </w:r>
      <w:r>
        <w:rPr>
          <w:rFonts w:eastAsia="等线" w:ascii="Arial" w:cs="Arial" w:hAnsi="Arial"/>
          <w:b w:val="true"/>
          <w:sz w:val="22"/>
        </w:rPr>
        <w:t>建议：每个子任务有失败兜底方案</w:t>
      </w:r>
      <w:r>
        <w:rPr>
          <w:rFonts w:eastAsia="等线" w:ascii="Arial" w:cs="Arial" w:hAnsi="Arial"/>
          <w:sz w:val="22"/>
        </w:rPr>
        <w:t>，产品层定义（如充电站没位 → 推荐下一个）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时间约束的现实冲突</w:t>
      </w:r>
      <w:r>
        <w:rPr>
          <w:rFonts w:eastAsia="等线" w:ascii="Arial" w:cs="Arial" w:hAnsi="Arial"/>
          <w:sz w:val="22"/>
        </w:rPr>
        <w:t>："8 点闹钟，9 点前到公司" → 如果导航预测 9:30 到，怎么办？</w:t>
      </w:r>
      <w:r>
        <w:rPr>
          <w:rFonts w:eastAsia="等线" w:ascii="Arial" w:cs="Arial" w:hAnsi="Arial"/>
          <w:b w:val="true"/>
          <w:sz w:val="22"/>
        </w:rPr>
        <w:t>产品决策：提前告警，让用户决定</w:t>
      </w:r>
      <w:r>
        <w:rPr>
          <w:rFonts w:eastAsia="等线" w:ascii="Arial" w:cs="Arial" w:hAnsi="Arial"/>
          <w:sz w:val="22"/>
        </w:rPr>
        <w:t>（早起 or 延迟）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b w:val="true"/>
          <w:sz w:val="28"/>
        </w:rPr>
        <w:t>5.8.6 SLO / 验收指标</w:t>
      </w:r>
      <w:bookmarkEnd w:id="9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子任务拆解完整率（全部动词都识别）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条复合任务测试集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时序关系准确率（先/后/顺路）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条时序测试集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依赖关系准确率（B 依赖 A）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88%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 条依赖测试集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复合任务解析延迟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1.5s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LLM 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整体置信度（总览确认成功率）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条真实场景测试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任务修改识别准确率（中途改变）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 条任务修改测试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分级阈值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整体置信度 ≥ 80%：总览确认后执行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60-80%：详细确认每步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&lt; 60%：建议"分开说几次"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b w:val="true"/>
          <w:sz w:val="28"/>
        </w:rPr>
        <w:t>5.8.7 自我反驳（六关）</w:t>
      </w:r>
      <w:bookmarkEnd w:id="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复合任务真的高频吗？用户不会说这么长？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部分高频。</w:t>
            </w:r>
            <w:r>
              <w:rPr>
                <w:rFonts w:eastAsia="等线" w:ascii="Arial" w:cs="Arial" w:hAnsi="Arial"/>
                <w:b w:val="true"/>
                <w:sz w:val="22"/>
              </w:rPr>
              <w:t>家庭接送 + 通勤顺路 + 长途行程</w:t>
            </w:r>
            <w:r>
              <w:rPr>
                <w:rFonts w:eastAsia="等线" w:ascii="Arial" w:cs="Arial" w:hAnsi="Arial"/>
                <w:sz w:val="22"/>
              </w:rPr>
              <w:t>三类场景天然含复合任务，每月每用户 5-10 次。不做会让这些场景体验倒退到"分 3 次说"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时序判错（"先充电再接朋友" 反了）→ 实际执行错误（接了朋友车没电）→ 用户抱怨。</w:t>
            </w:r>
            <w:r>
              <w:rPr>
                <w:rFonts w:eastAsia="等线" w:ascii="Arial" w:cs="Arial" w:hAnsi="Arial"/>
                <w:b w:val="true"/>
                <w:sz w:val="22"/>
              </w:rPr>
              <w:t>时序准确率 ≥ 85% 是底线，低于此宁可不做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A-F1 让用户一步步说行不行？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可以，但体验打折。</w:t>
            </w:r>
            <w:r>
              <w:rPr>
                <w:rFonts w:eastAsia="等线" w:ascii="Arial" w:cs="Arial" w:hAnsi="Arial"/>
                <w:b w:val="true"/>
                <w:sz w:val="22"/>
              </w:rPr>
              <w:t>核心差异化之一</w:t>
            </w:r>
            <w:r>
              <w:rPr>
                <w:rFonts w:eastAsia="等线" w:ascii="Arial" w:cs="Arial" w:hAnsi="Arial"/>
                <w:sz w:val="22"/>
              </w:rPr>
              <w:t>：小鹏做了但不稳，极氪靠 LLM 天然支持但深度不够。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我们做稳+深</w:t>
            </w:r>
            <w:r>
              <w:rPr>
                <w:rFonts w:eastAsia="等线" w:ascii="Arial" w:cs="Arial" w:hAnsi="Arial"/>
                <w:sz w:val="22"/>
              </w:rPr>
              <w:t>：拆解更准 + 总览更清晰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LLM 调用成本；复合任务训练数据标注成本高。</w:t>
            </w:r>
            <w:r>
              <w:rPr>
                <w:rFonts w:eastAsia="等线" w:ascii="Arial" w:cs="Arial" w:hAnsi="Arial"/>
                <w:b w:val="true"/>
                <w:sz w:val="22"/>
              </w:rPr>
              <w:t>投入大但回报高</w:t>
            </w:r>
            <w:r>
              <w:rPr>
                <w:rFonts w:eastAsia="等线" w:ascii="Arial" w:cs="Arial" w:hAnsi="Arial"/>
                <w:sz w:val="22"/>
              </w:rPr>
              <w:t>，这是座舱 AI 的"高光能力"之一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小鹏跨 App 部分支持，极氪靠 LLM 天然支持但深度不够，华为/理想/蔚来基础。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我们做结构化复合任务</w:t>
            </w:r>
            <w:r>
              <w:rPr>
                <w:rFonts w:eastAsia="等线" w:ascii="Arial" w:cs="Arial" w:hAnsi="Arial"/>
                <w:sz w:val="22"/>
              </w:rPr>
              <w:t>：拆解 + 时序 + 依赖三合一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子任务拆解完整率 &lt; 75% 或 时序准确率 </w:t>
            </w:r>
            <w:r>
              <w:rPr>
                <w:rFonts w:eastAsia="等线" w:ascii="Arial" w:cs="Arial" w:hAnsi="Arial"/>
                <w:sz w:val="22"/>
              </w:rPr>
              <w:t>&lt; 75% → 回退到"只支持 2 步复合，3+ 步建议分开说"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4" w:id="94"/>
      <w:r>
        <w:rPr>
          <w:rFonts w:eastAsia="等线" w:ascii="Arial" w:cs="Arial" w:hAnsi="Arial"/>
          <w:b w:val="true"/>
          <w:sz w:val="28"/>
        </w:rPr>
        <w:t>5.8.8 给沈砚的技术钩子</w:t>
      </w:r>
      <w:bookmarkEnd w:id="94"/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复合任务拆解的 LLM prompt 工程</w:t>
      </w:r>
      <w:r>
        <w:rPr>
          <w:rFonts w:eastAsia="等线" w:ascii="Arial" w:cs="Arial" w:hAnsi="Arial"/>
          <w:sz w:val="22"/>
        </w:rPr>
        <w:t>：怎么让 LLM 稳定输出结构化的 subtasks + 时序？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Agent 编排（06）的 API 合同</w:t>
      </w:r>
      <w:r>
        <w:rPr>
          <w:rFonts w:eastAsia="等线" w:ascii="Arial" w:cs="Arial" w:hAnsi="Arial"/>
          <w:sz w:val="22"/>
        </w:rPr>
        <w:t>：结构化 JSON schema 怎么定？task_</w:t>
      </w:r>
      <w:r>
        <w:rPr>
          <w:rFonts w:eastAsia="等线" w:ascii="Arial" w:cs="Arial" w:hAnsi="Arial"/>
          <w:sz w:val="22"/>
        </w:rPr>
        <w:t>id 的生成和管理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时序关系的可解释性</w:t>
      </w:r>
      <w:r>
        <w:rPr>
          <w:rFonts w:eastAsia="等线" w:ascii="Arial" w:cs="Arial" w:hAnsi="Arial"/>
          <w:sz w:val="22"/>
        </w:rPr>
        <w:t>：LLM 输出的时序判断能不能给出理由（便于调优）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任务修改的差异识别</w:t>
      </w:r>
      <w:r>
        <w:rPr>
          <w:rFonts w:eastAsia="等线" w:ascii="Arial" w:cs="Arial" w:hAnsi="Arial"/>
          <w:sz w:val="22"/>
        </w:rPr>
        <w:t>：用户说"改 xxx" 时怎么和旧任务对比？增量 vs 替换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失败兜底方案的配置</w:t>
      </w:r>
      <w:r>
        <w:rPr>
          <w:rFonts w:eastAsia="等线" w:ascii="Arial" w:cs="Arial" w:hAnsi="Arial"/>
          <w:sz w:val="22"/>
        </w:rPr>
        <w:t>：每个子任务的 fallback 是配置还是 Agent 自适应？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任务进度反馈的触发规则</w:t>
      </w:r>
      <w:r>
        <w:rPr>
          <w:rFonts w:eastAsia="等线" w:ascii="Arial" w:cs="Arial" w:hAnsi="Arial"/>
          <w:sz w:val="22"/>
        </w:rPr>
        <w:t>：什么步骤该通知用户？什么步骤该静默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6. 自我反驳与边界</w:t>
      </w:r>
      <w:bookmarkEnd w:id="9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6.1 传统 NLU vs 大模型 NLU,V1 选哪条?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:大模型 NLU 泛化强但延迟高、成本高、可解释差;传统 NLU 垂域准但跨域弱。</w:t>
      </w:r>
      <w:r>
        <w:rPr>
          <w:rFonts w:eastAsia="等线" w:ascii="Arial" w:cs="Arial" w:hAnsi="Arial"/>
          <w:b w:val="true"/>
          <w:sz w:val="22"/>
        </w:rPr>
        <w:t>结论待沈砚技术决策</w:t>
      </w:r>
      <w:r>
        <w:rPr>
          <w:rFonts w:eastAsia="等线" w:ascii="Arial" w:cs="Arial" w:hAnsi="Arial"/>
          <w:sz w:val="22"/>
        </w:rPr>
        <w:t>。我的产品侧判断:</w:t>
      </w:r>
      <w:r>
        <w:rPr>
          <w:rFonts w:eastAsia="等线" w:ascii="Arial" w:cs="Arial" w:hAnsi="Arial"/>
          <w:b w:val="true"/>
          <w:sz w:val="22"/>
        </w:rPr>
        <w:t>混合架构</w:t>
      </w:r>
      <w:r>
        <w:rPr>
          <w:rFonts w:eastAsia="等线" w:ascii="Arial" w:cs="Arial" w:hAnsi="Arial"/>
          <w:sz w:val="22"/>
        </w:rPr>
        <w:t>——垂域意图用传统 NLU 快,跨域/长句/指代用大模型补。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6.2 10+ 轮多轮理解是不是过度设计?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:日常对话大多 3-5 轮,10+ 轮场景罕见。</w:t>
      </w:r>
      <w:r>
        <w:rPr>
          <w:rFonts w:eastAsia="等线" w:ascii="Arial" w:cs="Arial" w:hAnsi="Arial"/>
          <w:b w:val="true"/>
          <w:sz w:val="22"/>
        </w:rPr>
        <w:t>反驳自反</w:t>
      </w:r>
      <w:r>
        <w:rPr>
          <w:rFonts w:eastAsia="等线" w:ascii="Arial" w:cs="Arial" w:hAnsi="Arial"/>
          <w:sz w:val="22"/>
        </w:rPr>
        <w:t>:嘉兴行程这种复合任务一句话里就包含 5 个子意图,对话中用户修改还要再 5 轮。10+ 轮是实际场景需求。</w:t>
      </w:r>
      <w:r>
        <w:rPr>
          <w:rFonts w:eastAsia="等线" w:ascii="Arial" w:cs="Arial" w:hAnsi="Arial"/>
          <w:b w:val="true"/>
          <w:sz w:val="22"/>
        </w:rPr>
        <w:t>但</w:t>
      </w:r>
      <w:r>
        <w:rPr>
          <w:rFonts w:eastAsia="等线" w:ascii="Arial" w:cs="Arial" w:hAnsi="Arial"/>
          <w:sz w:val="22"/>
        </w:rPr>
        <w:t>:10+ 轮的工程代价大,沈砚评估后可以先做 8 轮起步。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6.3 指代消解误判的代价是什么?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:"上次那家"识别成错的店 → 导航错、外卖错——</w:t>
      </w:r>
      <w:r>
        <w:rPr>
          <w:rFonts w:eastAsia="等线" w:ascii="Arial" w:cs="Arial" w:hAnsi="Arial"/>
          <w:b w:val="true"/>
          <w:sz w:val="22"/>
        </w:rPr>
        <w:t>损失信任</w:t>
      </w:r>
      <w:r>
        <w:rPr>
          <w:rFonts w:eastAsia="等线" w:ascii="Arial" w:cs="Arial" w:hAnsi="Arial"/>
          <w:sz w:val="22"/>
        </w:rPr>
        <w:t>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 xml:space="preserve">:指代消解置信度 </w:t>
      </w:r>
      <w:r>
        <w:rPr>
          <w:rFonts w:eastAsia="等线" w:ascii="Arial" w:cs="Arial" w:hAnsi="Arial"/>
          <w:sz w:val="22"/>
        </w:rPr>
        <w:t>&lt; 80% 时反问,不强猜。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9" w:id="99"/>
      <w:r>
        <w:rPr>
          <w:rFonts w:eastAsia="等线" w:ascii="Arial" w:cs="Arial" w:hAnsi="Arial"/>
          <w:b w:val="true"/>
          <w:sz w:val="32"/>
        </w:rPr>
        <w:t>7. 给沈砚的技术对齐锚</w:t>
      </w:r>
      <w:bookmarkEnd w:id="99"/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NLU 架构路线</w:t>
      </w:r>
      <w:r>
        <w:rPr>
          <w:rFonts w:eastAsia="等线" w:ascii="Arial" w:cs="Arial" w:hAnsi="Arial"/>
          <w:sz w:val="22"/>
        </w:rPr>
        <w:t>:传统垂域 + 大模型补,还是全大模型?V1 怎么选?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模型部署</w:t>
      </w:r>
      <w:r>
        <w:rPr>
          <w:rFonts w:eastAsia="等线" w:ascii="Arial" w:cs="Arial" w:hAnsi="Arial"/>
          <w:sz w:val="22"/>
        </w:rPr>
        <w:t>:端侧 NLU 小模型(毫秒级响应)+ 云端大模型(复杂意图)的分工?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指代消解的视觉联合</w:t>
      </w:r>
      <w:r>
        <w:rPr>
          <w:rFonts w:eastAsia="等线" w:ascii="Arial" w:cs="Arial" w:hAnsi="Arial"/>
          <w:sz w:val="22"/>
        </w:rPr>
        <w:t>:需要 VLM 吗?端侧能跑吗?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多轮上下文长度</w:t>
      </w:r>
      <w:r>
        <w:rPr>
          <w:rFonts w:eastAsia="等线" w:ascii="Arial" w:cs="Arial" w:hAnsi="Arial"/>
          <w:sz w:val="22"/>
        </w:rPr>
        <w:t>:8K/16K/32K 哪个够用?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意图置信度机制</w:t>
      </w:r>
      <w:r>
        <w:rPr>
          <w:rFonts w:eastAsia="等线" w:ascii="Arial" w:cs="Arial" w:hAnsi="Arial"/>
          <w:sz w:val="22"/>
        </w:rPr>
        <w:t>:怎么输出置信度?阈值怎么定?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8. 待办</w:t>
      </w:r>
      <w:bookmarkEnd w:id="100"/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各个功能点详细展开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意图分类清单(15-20 个垂域详细列表)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与《01》《04 状态管理·记忆》《06 Agent 编排》的接口定义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62912">
    <w:lvl>
      <w:start w:val="1"/>
      <w:numFmt w:val="decimal"/>
      <w:suff w:val="tab"/>
      <w:lvlText w:val="%1."/>
      <w:rPr>
        <w:color w:val="3370ff"/>
      </w:rPr>
    </w:lvl>
  </w:abstractNum>
  <w:abstractNum w:abstractNumId="4662913">
    <w:lvl>
      <w:start w:val="2"/>
      <w:numFmt w:val="decimal"/>
      <w:suff w:val="tab"/>
      <w:lvlText w:val="%1."/>
      <w:rPr>
        <w:color w:val="3370ff"/>
      </w:rPr>
    </w:lvl>
  </w:abstractNum>
  <w:abstractNum w:abstractNumId="4662914">
    <w:lvl>
      <w:start w:val="3"/>
      <w:numFmt w:val="decimal"/>
      <w:suff w:val="tab"/>
      <w:lvlText w:val="%1."/>
      <w:rPr>
        <w:color w:val="3370ff"/>
      </w:rPr>
    </w:lvl>
  </w:abstractNum>
  <w:abstractNum w:abstractNumId="4662915">
    <w:lvl>
      <w:numFmt w:val="bullet"/>
      <w:suff w:val="tab"/>
      <w:lvlText w:val="•"/>
      <w:rPr>
        <w:color w:val="3370ff"/>
      </w:rPr>
    </w:lvl>
  </w:abstractNum>
  <w:abstractNum w:abstractNumId="4662916">
    <w:lvl>
      <w:numFmt w:val="bullet"/>
      <w:suff w:val="tab"/>
      <w:lvlText w:val="•"/>
      <w:rPr>
        <w:color w:val="3370ff"/>
      </w:rPr>
    </w:lvl>
  </w:abstractNum>
  <w:abstractNum w:abstractNumId="4662917">
    <w:lvl>
      <w:numFmt w:val="bullet"/>
      <w:suff w:val="tab"/>
      <w:lvlText w:val="•"/>
      <w:rPr>
        <w:color w:val="3370ff"/>
      </w:rPr>
    </w:lvl>
  </w:abstractNum>
  <w:abstractNum w:abstractNumId="4662918">
    <w:lvl>
      <w:numFmt w:val="bullet"/>
      <w:suff w:val="tab"/>
      <w:lvlText w:val="•"/>
      <w:rPr>
        <w:color w:val="3370ff"/>
      </w:rPr>
    </w:lvl>
  </w:abstractNum>
  <w:abstractNum w:abstractNumId="4662919">
    <w:lvl>
      <w:numFmt w:val="bullet"/>
      <w:suff w:val="tab"/>
      <w:lvlText w:val="•"/>
      <w:rPr>
        <w:color w:val="3370ff"/>
      </w:rPr>
    </w:lvl>
  </w:abstractNum>
  <w:abstractNum w:abstractNumId="4662920">
    <w:lvl>
      <w:numFmt w:val="bullet"/>
      <w:suff w:val="tab"/>
      <w:lvlText w:val="•"/>
      <w:rPr>
        <w:color w:val="3370ff"/>
      </w:rPr>
    </w:lvl>
  </w:abstractNum>
  <w:abstractNum w:abstractNumId="4662921">
    <w:lvl>
      <w:numFmt w:val="bullet"/>
      <w:suff w:val="tab"/>
      <w:lvlText w:val="•"/>
      <w:rPr>
        <w:color w:val="3370ff"/>
      </w:rPr>
    </w:lvl>
  </w:abstractNum>
  <w:abstractNum w:abstractNumId="4662922">
    <w:lvl>
      <w:numFmt w:val="bullet"/>
      <w:suff w:val="tab"/>
      <w:lvlText w:val="•"/>
      <w:rPr>
        <w:color w:val="3370ff"/>
      </w:rPr>
    </w:lvl>
  </w:abstractNum>
  <w:abstractNum w:abstractNumId="4662923">
    <w:lvl>
      <w:numFmt w:val="bullet"/>
      <w:suff w:val="tab"/>
      <w:lvlText w:val="•"/>
      <w:rPr>
        <w:color w:val="3370ff"/>
      </w:rPr>
    </w:lvl>
  </w:abstractNum>
  <w:abstractNum w:abstractNumId="4662924">
    <w:lvl>
      <w:numFmt w:val="bullet"/>
      <w:suff w:val="tab"/>
      <w:lvlText w:val="•"/>
      <w:rPr>
        <w:color w:val="3370ff"/>
      </w:rPr>
    </w:lvl>
  </w:abstractNum>
  <w:abstractNum w:abstractNumId="4662925">
    <w:lvl>
      <w:numFmt w:val="bullet"/>
      <w:suff w:val="tab"/>
      <w:lvlText w:val="•"/>
      <w:rPr>
        <w:color w:val="3370ff"/>
      </w:rPr>
    </w:lvl>
  </w:abstractNum>
  <w:abstractNum w:abstractNumId="4662926">
    <w:lvl>
      <w:numFmt w:val="bullet"/>
      <w:suff w:val="tab"/>
      <w:lvlText w:val="•"/>
      <w:rPr>
        <w:color w:val="3370ff"/>
      </w:rPr>
    </w:lvl>
  </w:abstractNum>
  <w:abstractNum w:abstractNumId="4662927">
    <w:lvl>
      <w:numFmt w:val="bullet"/>
      <w:suff w:val="tab"/>
      <w:lvlText w:val="•"/>
      <w:rPr>
        <w:color w:val="3370ff"/>
      </w:rPr>
    </w:lvl>
  </w:abstractNum>
  <w:abstractNum w:abstractNumId="4662928">
    <w:lvl>
      <w:numFmt w:val="bullet"/>
      <w:suff w:val="tab"/>
      <w:lvlText w:val="•"/>
      <w:rPr>
        <w:color w:val="3370ff"/>
      </w:rPr>
    </w:lvl>
  </w:abstractNum>
  <w:abstractNum w:abstractNumId="4662929">
    <w:lvl>
      <w:numFmt w:val="bullet"/>
      <w:suff w:val="tab"/>
      <w:lvlText w:val="•"/>
      <w:rPr>
        <w:color w:val="3370ff"/>
      </w:rPr>
    </w:lvl>
  </w:abstractNum>
  <w:abstractNum w:abstractNumId="4662930">
    <w:lvl>
      <w:numFmt w:val="bullet"/>
      <w:suff w:val="tab"/>
      <w:lvlText w:val="•"/>
      <w:rPr>
        <w:color w:val="3370ff"/>
      </w:rPr>
    </w:lvl>
  </w:abstractNum>
  <w:abstractNum w:abstractNumId="4662931">
    <w:lvl>
      <w:start w:val="4"/>
      <w:numFmt w:val="decimal"/>
      <w:suff w:val="tab"/>
      <w:lvlText w:val="%1."/>
      <w:rPr>
        <w:color w:val="3370ff"/>
      </w:rPr>
    </w:lvl>
  </w:abstractNum>
  <w:abstractNum w:abstractNumId="4662932">
    <w:lvl>
      <w:start w:val="5"/>
      <w:numFmt w:val="decimal"/>
      <w:suff w:val="tab"/>
      <w:lvlText w:val="%1."/>
      <w:rPr>
        <w:color w:val="3370ff"/>
      </w:rPr>
    </w:lvl>
  </w:abstractNum>
  <w:abstractNum w:abstractNumId="4662933">
    <w:lvl>
      <w:start w:val="6"/>
      <w:numFmt w:val="decimal"/>
      <w:suff w:val="tab"/>
      <w:lvlText w:val="%1."/>
      <w:rPr>
        <w:color w:val="3370ff"/>
      </w:rPr>
    </w:lvl>
  </w:abstractNum>
  <w:abstractNum w:abstractNumId="4662934">
    <w:lvl>
      <w:numFmt w:val="bullet"/>
      <w:suff w:val="tab"/>
      <w:lvlText w:val="•"/>
      <w:rPr>
        <w:color w:val="3370ff"/>
      </w:rPr>
    </w:lvl>
  </w:abstractNum>
  <w:abstractNum w:abstractNumId="4662935">
    <w:lvl>
      <w:numFmt w:val="bullet"/>
      <w:suff w:val="tab"/>
      <w:lvlText w:val="•"/>
      <w:rPr>
        <w:color w:val="3370ff"/>
      </w:rPr>
    </w:lvl>
  </w:abstractNum>
  <w:abstractNum w:abstractNumId="4662936">
    <w:lvl>
      <w:numFmt w:val="bullet"/>
      <w:suff w:val="tab"/>
      <w:lvlText w:val="•"/>
      <w:rPr>
        <w:color w:val="3370ff"/>
      </w:rPr>
    </w:lvl>
  </w:abstractNum>
  <w:abstractNum w:abstractNumId="4662937">
    <w:lvl>
      <w:numFmt w:val="bullet"/>
      <w:suff w:val="tab"/>
      <w:lvlText w:val="•"/>
      <w:rPr>
        <w:color w:val="3370ff"/>
      </w:rPr>
    </w:lvl>
  </w:abstractNum>
  <w:abstractNum w:abstractNumId="4662938">
    <w:lvl>
      <w:numFmt w:val="bullet"/>
      <w:suff w:val="tab"/>
      <w:lvlText w:val="•"/>
      <w:rPr>
        <w:color w:val="3370ff"/>
      </w:rPr>
    </w:lvl>
  </w:abstractNum>
  <w:abstractNum w:abstractNumId="4662939">
    <w:lvl>
      <w:numFmt w:val="bullet"/>
      <w:suff w:val="tab"/>
      <w:lvlText w:val="•"/>
      <w:rPr>
        <w:color w:val="3370ff"/>
      </w:rPr>
    </w:lvl>
  </w:abstractNum>
  <w:abstractNum w:abstractNumId="4662940">
    <w:lvl>
      <w:start w:val="7"/>
      <w:numFmt w:val="decimal"/>
      <w:suff w:val="tab"/>
      <w:lvlText w:val="%1."/>
      <w:rPr>
        <w:color w:val="3370ff"/>
      </w:rPr>
    </w:lvl>
  </w:abstractNum>
  <w:abstractNum w:abstractNumId="4662941">
    <w:lvl>
      <w:start w:val="8"/>
      <w:numFmt w:val="decimal"/>
      <w:suff w:val="tab"/>
      <w:lvlText w:val="%1."/>
      <w:rPr>
        <w:color w:val="3370ff"/>
      </w:rPr>
    </w:lvl>
  </w:abstractNum>
  <w:abstractNum w:abstractNumId="4662942">
    <w:lvl>
      <w:start w:val="9"/>
      <w:numFmt w:val="decimal"/>
      <w:suff w:val="tab"/>
      <w:lvlText w:val="%1."/>
      <w:rPr>
        <w:color w:val="3370ff"/>
      </w:rPr>
    </w:lvl>
  </w:abstractNum>
  <w:abstractNum w:abstractNumId="4662943">
    <w:lvl>
      <w:start w:val="10"/>
      <w:numFmt w:val="decimal"/>
      <w:suff w:val="tab"/>
      <w:lvlText w:val="%1."/>
      <w:rPr>
        <w:color w:val="3370ff"/>
      </w:rPr>
    </w:lvl>
  </w:abstractNum>
  <w:abstractNum w:abstractNumId="4662944">
    <w:lvl>
      <w:start w:val="11"/>
      <w:numFmt w:val="decimal"/>
      <w:suff w:val="tab"/>
      <w:lvlText w:val="%1."/>
      <w:rPr>
        <w:color w:val="3370ff"/>
      </w:rPr>
    </w:lvl>
  </w:abstractNum>
  <w:abstractNum w:abstractNumId="4662945">
    <w:lvl>
      <w:start w:val="12"/>
      <w:numFmt w:val="decimal"/>
      <w:suff w:val="tab"/>
      <w:lvlText w:val="%1."/>
      <w:rPr>
        <w:color w:val="3370ff"/>
      </w:rPr>
    </w:lvl>
  </w:abstractNum>
  <w:abstractNum w:abstractNumId="4662946">
    <w:lvl>
      <w:start w:val="13"/>
      <w:numFmt w:val="decimal"/>
      <w:suff w:val="tab"/>
      <w:lvlText w:val="%1."/>
      <w:rPr>
        <w:color w:val="3370ff"/>
      </w:rPr>
    </w:lvl>
  </w:abstractNum>
  <w:abstractNum w:abstractNumId="4662947">
    <w:lvl>
      <w:start w:val="14"/>
      <w:numFmt w:val="decimal"/>
      <w:suff w:val="tab"/>
      <w:lvlText w:val="%1."/>
      <w:rPr>
        <w:color w:val="3370ff"/>
      </w:rPr>
    </w:lvl>
  </w:abstractNum>
  <w:abstractNum w:abstractNumId="4662948">
    <w:lvl>
      <w:start w:val="15"/>
      <w:numFmt w:val="decimal"/>
      <w:suff w:val="tab"/>
      <w:lvlText w:val="%1."/>
      <w:rPr>
        <w:color w:val="3370ff"/>
      </w:rPr>
    </w:lvl>
  </w:abstractNum>
  <w:abstractNum w:abstractNumId="4662949">
    <w:lvl>
      <w:start w:val="16"/>
      <w:numFmt w:val="decimal"/>
      <w:suff w:val="tab"/>
      <w:lvlText w:val="%1."/>
      <w:rPr>
        <w:color w:val="3370ff"/>
      </w:rPr>
    </w:lvl>
  </w:abstractNum>
  <w:abstractNum w:abstractNumId="4662950">
    <w:lvl>
      <w:start w:val="17"/>
      <w:numFmt w:val="decimal"/>
      <w:suff w:val="tab"/>
      <w:lvlText w:val="%1."/>
      <w:rPr>
        <w:color w:val="3370ff"/>
      </w:rPr>
    </w:lvl>
  </w:abstractNum>
  <w:abstractNum w:abstractNumId="4662951">
    <w:lvl>
      <w:start w:val="18"/>
      <w:numFmt w:val="decimal"/>
      <w:suff w:val="tab"/>
      <w:lvlText w:val="%1."/>
      <w:rPr>
        <w:color w:val="3370ff"/>
      </w:rPr>
    </w:lvl>
  </w:abstractNum>
  <w:abstractNum w:abstractNumId="4662952">
    <w:lvl>
      <w:start w:val="19"/>
      <w:numFmt w:val="decimal"/>
      <w:suff w:val="tab"/>
      <w:lvlText w:val="%1."/>
      <w:rPr>
        <w:color w:val="3370ff"/>
      </w:rPr>
    </w:lvl>
  </w:abstractNum>
  <w:abstractNum w:abstractNumId="4662953">
    <w:lvl>
      <w:start w:val="20"/>
      <w:numFmt w:val="decimal"/>
      <w:suff w:val="tab"/>
      <w:lvlText w:val="%1."/>
      <w:rPr>
        <w:color w:val="3370ff"/>
      </w:rPr>
    </w:lvl>
  </w:abstractNum>
  <w:abstractNum w:abstractNumId="4662954">
    <w:lvl>
      <w:start w:val="21"/>
      <w:numFmt w:val="decimal"/>
      <w:suff w:val="tab"/>
      <w:lvlText w:val="%1."/>
      <w:rPr>
        <w:color w:val="3370ff"/>
      </w:rPr>
    </w:lvl>
  </w:abstractNum>
  <w:abstractNum w:abstractNumId="4662955">
    <w:lvl>
      <w:numFmt w:val="bullet"/>
      <w:suff w:val="tab"/>
      <w:lvlText w:val="•"/>
      <w:rPr>
        <w:color w:val="3370ff"/>
      </w:rPr>
    </w:lvl>
  </w:abstractNum>
  <w:abstractNum w:abstractNumId="4662956">
    <w:lvl>
      <w:numFmt w:val="bullet"/>
      <w:suff w:val="tab"/>
      <w:lvlText w:val="•"/>
      <w:rPr>
        <w:color w:val="3370ff"/>
      </w:rPr>
    </w:lvl>
  </w:abstractNum>
  <w:abstractNum w:abstractNumId="4662957">
    <w:lvl>
      <w:numFmt w:val="bullet"/>
      <w:suff w:val="tab"/>
      <w:lvlText w:val="•"/>
      <w:rPr>
        <w:color w:val="3370ff"/>
      </w:rPr>
    </w:lvl>
  </w:abstractNum>
  <w:abstractNum w:abstractNumId="4662958">
    <w:lvl>
      <w:numFmt w:val="bullet"/>
      <w:suff w:val="tab"/>
      <w:lvlText w:val="•"/>
      <w:rPr>
        <w:color w:val="3370ff"/>
      </w:rPr>
    </w:lvl>
  </w:abstractNum>
  <w:abstractNum w:abstractNumId="4662959">
    <w:lvl>
      <w:numFmt w:val="bullet"/>
      <w:suff w:val="tab"/>
      <w:lvlText w:val="•"/>
      <w:rPr>
        <w:color w:val="3370ff"/>
      </w:rPr>
    </w:lvl>
  </w:abstractNum>
  <w:abstractNum w:abstractNumId="4662960">
    <w:lvl>
      <w:numFmt w:val="bullet"/>
      <w:suff w:val="tab"/>
      <w:lvlText w:val="•"/>
      <w:rPr>
        <w:color w:val="3370ff"/>
      </w:rPr>
    </w:lvl>
  </w:abstractNum>
  <w:abstractNum w:abstractNumId="4662961">
    <w:lvl>
      <w:numFmt w:val="bullet"/>
      <w:suff w:val="tab"/>
      <w:lvlText w:val="•"/>
      <w:rPr>
        <w:color w:val="3370ff"/>
      </w:rPr>
    </w:lvl>
  </w:abstractNum>
  <w:abstractNum w:abstractNumId="4662962">
    <w:lvl>
      <w:numFmt w:val="bullet"/>
      <w:suff w:val="tab"/>
      <w:lvlText w:val="•"/>
      <w:rPr>
        <w:color w:val="3370ff"/>
      </w:rPr>
    </w:lvl>
  </w:abstractNum>
  <w:abstractNum w:abstractNumId="4662963">
    <w:lvl>
      <w:numFmt w:val="bullet"/>
      <w:suff w:val="tab"/>
      <w:lvlText w:val="•"/>
      <w:rPr>
        <w:color w:val="3370ff"/>
      </w:rPr>
    </w:lvl>
  </w:abstractNum>
  <w:abstractNum w:abstractNumId="4662964">
    <w:lvl>
      <w:numFmt w:val="bullet"/>
      <w:suff w:val="tab"/>
      <w:lvlText w:val="•"/>
      <w:rPr>
        <w:color w:val="3370ff"/>
      </w:rPr>
    </w:lvl>
  </w:abstractNum>
  <w:abstractNum w:abstractNumId="4662965">
    <w:lvl>
      <w:numFmt w:val="bullet"/>
      <w:suff w:val="tab"/>
      <w:lvlText w:val="•"/>
      <w:rPr>
        <w:color w:val="3370ff"/>
      </w:rPr>
    </w:lvl>
  </w:abstractNum>
  <w:abstractNum w:abstractNumId="4662966">
    <w:lvl>
      <w:numFmt w:val="bullet"/>
      <w:suff w:val="tab"/>
      <w:lvlText w:val="•"/>
      <w:rPr>
        <w:color w:val="3370ff"/>
      </w:rPr>
    </w:lvl>
  </w:abstractNum>
  <w:abstractNum w:abstractNumId="4662967">
    <w:lvl>
      <w:numFmt w:val="bullet"/>
      <w:suff w:val="tab"/>
      <w:lvlText w:val="•"/>
      <w:rPr>
        <w:color w:val="3370ff"/>
      </w:rPr>
    </w:lvl>
  </w:abstractNum>
  <w:abstractNum w:abstractNumId="4662968">
    <w:lvl>
      <w:numFmt w:val="bullet"/>
      <w:suff w:val="tab"/>
      <w:lvlText w:val="•"/>
      <w:rPr>
        <w:color w:val="3370ff"/>
      </w:rPr>
    </w:lvl>
  </w:abstractNum>
  <w:abstractNum w:abstractNumId="4662969">
    <w:lvl>
      <w:numFmt w:val="bullet"/>
      <w:suff w:val="tab"/>
      <w:lvlText w:val="•"/>
      <w:rPr>
        <w:color w:val="3370ff"/>
      </w:rPr>
    </w:lvl>
  </w:abstractNum>
  <w:abstractNum w:abstractNumId="4662970">
    <w:lvl>
      <w:numFmt w:val="bullet"/>
      <w:suff w:val="tab"/>
      <w:lvlText w:val="•"/>
      <w:rPr>
        <w:color w:val="3370ff"/>
      </w:rPr>
    </w:lvl>
  </w:abstractNum>
  <w:abstractNum w:abstractNumId="4662971">
    <w:lvl>
      <w:numFmt w:val="bullet"/>
      <w:suff w:val="tab"/>
      <w:lvlText w:val="•"/>
      <w:rPr>
        <w:color w:val="3370ff"/>
      </w:rPr>
    </w:lvl>
  </w:abstractNum>
  <w:abstractNum w:abstractNumId="4662972">
    <w:lvl>
      <w:numFmt w:val="bullet"/>
      <w:suff w:val="tab"/>
      <w:lvlText w:val="•"/>
      <w:rPr>
        <w:color w:val="3370ff"/>
      </w:rPr>
    </w:lvl>
  </w:abstractNum>
  <w:abstractNum w:abstractNumId="4662973">
    <w:lvl>
      <w:start w:val="22"/>
      <w:numFmt w:val="decimal"/>
      <w:suff w:val="tab"/>
      <w:lvlText w:val="%1."/>
      <w:rPr>
        <w:color w:val="3370ff"/>
      </w:rPr>
    </w:lvl>
  </w:abstractNum>
  <w:abstractNum w:abstractNumId="4662974">
    <w:lvl>
      <w:start w:val="23"/>
      <w:numFmt w:val="decimal"/>
      <w:suff w:val="tab"/>
      <w:lvlText w:val="%1."/>
      <w:rPr>
        <w:color w:val="3370ff"/>
      </w:rPr>
    </w:lvl>
  </w:abstractNum>
  <w:abstractNum w:abstractNumId="4662975">
    <w:lvl>
      <w:start w:val="24"/>
      <w:numFmt w:val="decimal"/>
      <w:suff w:val="tab"/>
      <w:lvlText w:val="%1."/>
      <w:rPr>
        <w:color w:val="3370ff"/>
      </w:rPr>
    </w:lvl>
  </w:abstractNum>
  <w:abstractNum w:abstractNumId="4662976">
    <w:lvl>
      <w:start w:val="25"/>
      <w:numFmt w:val="decimal"/>
      <w:suff w:val="tab"/>
      <w:lvlText w:val="%1."/>
      <w:rPr>
        <w:color w:val="3370ff"/>
      </w:rPr>
    </w:lvl>
  </w:abstractNum>
  <w:abstractNum w:abstractNumId="4662977">
    <w:lvl>
      <w:start w:val="26"/>
      <w:numFmt w:val="decimal"/>
      <w:suff w:val="tab"/>
      <w:lvlText w:val="%1."/>
      <w:rPr>
        <w:color w:val="3370ff"/>
      </w:rPr>
    </w:lvl>
  </w:abstractNum>
  <w:abstractNum w:abstractNumId="4662978">
    <w:lvl>
      <w:start w:val="27"/>
      <w:numFmt w:val="decimal"/>
      <w:suff w:val="tab"/>
      <w:lvlText w:val="%1."/>
      <w:rPr>
        <w:color w:val="3370ff"/>
      </w:rPr>
    </w:lvl>
  </w:abstractNum>
  <w:abstractNum w:abstractNumId="4662979">
    <w:lvl>
      <w:numFmt w:val="bullet"/>
      <w:suff w:val="tab"/>
      <w:lvlText w:val="•"/>
      <w:rPr>
        <w:color w:val="3370ff"/>
      </w:rPr>
    </w:lvl>
  </w:abstractNum>
  <w:abstractNum w:abstractNumId="4662980">
    <w:lvl>
      <w:numFmt w:val="bullet"/>
      <w:suff w:val="tab"/>
      <w:lvlText w:val="•"/>
      <w:rPr>
        <w:color w:val="3370ff"/>
      </w:rPr>
    </w:lvl>
  </w:abstractNum>
  <w:abstractNum w:abstractNumId="4662981">
    <w:lvl>
      <w:numFmt w:val="bullet"/>
      <w:suff w:val="tab"/>
      <w:lvlText w:val="•"/>
      <w:rPr>
        <w:color w:val="3370ff"/>
      </w:rPr>
    </w:lvl>
  </w:abstractNum>
  <w:abstractNum w:abstractNumId="4662982">
    <w:lvl>
      <w:numFmt w:val="bullet"/>
      <w:suff w:val="tab"/>
      <w:lvlText w:val="•"/>
      <w:rPr>
        <w:color w:val="3370ff"/>
      </w:rPr>
    </w:lvl>
  </w:abstractNum>
  <w:abstractNum w:abstractNumId="4662983">
    <w:lvl>
      <w:numFmt w:val="bullet"/>
      <w:suff w:val="tab"/>
      <w:lvlText w:val="•"/>
      <w:rPr>
        <w:color w:val="3370ff"/>
      </w:rPr>
    </w:lvl>
  </w:abstractNum>
  <w:abstractNum w:abstractNumId="4662984">
    <w:lvl>
      <w:numFmt w:val="bullet"/>
      <w:suff w:val="tab"/>
      <w:lvlText w:val="•"/>
      <w:rPr>
        <w:color w:val="3370ff"/>
      </w:rPr>
    </w:lvl>
  </w:abstractNum>
  <w:abstractNum w:abstractNumId="4662985">
    <w:lvl>
      <w:numFmt w:val="bullet"/>
      <w:suff w:val="tab"/>
      <w:lvlText w:val="•"/>
      <w:rPr>
        <w:color w:val="3370ff"/>
      </w:rPr>
    </w:lvl>
  </w:abstractNum>
  <w:abstractNum w:abstractNumId="4662986">
    <w:lvl>
      <w:numFmt w:val="bullet"/>
      <w:suff w:val="tab"/>
      <w:lvlText w:val="•"/>
      <w:rPr>
        <w:color w:val="3370ff"/>
      </w:rPr>
    </w:lvl>
  </w:abstractNum>
  <w:abstractNum w:abstractNumId="4662987">
    <w:lvl>
      <w:numFmt w:val="bullet"/>
      <w:suff w:val="tab"/>
      <w:lvlText w:val="•"/>
      <w:rPr>
        <w:color w:val="3370ff"/>
      </w:rPr>
    </w:lvl>
  </w:abstractNum>
  <w:abstractNum w:abstractNumId="4662988">
    <w:lvl>
      <w:numFmt w:val="bullet"/>
      <w:suff w:val="tab"/>
      <w:lvlText w:val="•"/>
      <w:rPr>
        <w:color w:val="3370ff"/>
      </w:rPr>
    </w:lvl>
  </w:abstractNum>
  <w:abstractNum w:abstractNumId="4662989">
    <w:lvl>
      <w:numFmt w:val="bullet"/>
      <w:suff w:val="tab"/>
      <w:lvlText w:val="•"/>
      <w:rPr>
        <w:color w:val="3370ff"/>
      </w:rPr>
    </w:lvl>
  </w:abstractNum>
  <w:abstractNum w:abstractNumId="4662990">
    <w:lvl>
      <w:numFmt w:val="bullet"/>
      <w:suff w:val="tab"/>
      <w:lvlText w:val="•"/>
      <w:rPr>
        <w:color w:val="3370ff"/>
      </w:rPr>
    </w:lvl>
  </w:abstractNum>
  <w:abstractNum w:abstractNumId="4662991">
    <w:lvl>
      <w:numFmt w:val="bullet"/>
      <w:suff w:val="tab"/>
      <w:lvlText w:val="•"/>
      <w:rPr>
        <w:color w:val="3370ff"/>
      </w:rPr>
    </w:lvl>
  </w:abstractNum>
  <w:abstractNum w:abstractNumId="4662992">
    <w:lvl>
      <w:numFmt w:val="bullet"/>
      <w:suff w:val="tab"/>
      <w:lvlText w:val="•"/>
      <w:rPr>
        <w:color w:val="3370ff"/>
      </w:rPr>
    </w:lvl>
  </w:abstractNum>
  <w:abstractNum w:abstractNumId="4662993">
    <w:lvl>
      <w:numFmt w:val="bullet"/>
      <w:suff w:val="tab"/>
      <w:lvlText w:val="•"/>
      <w:rPr>
        <w:color w:val="3370ff"/>
      </w:rPr>
    </w:lvl>
  </w:abstractNum>
  <w:abstractNum w:abstractNumId="4662994">
    <w:lvl>
      <w:numFmt w:val="bullet"/>
      <w:suff w:val="tab"/>
      <w:lvlText w:val="•"/>
      <w:rPr>
        <w:color w:val="3370ff"/>
      </w:rPr>
    </w:lvl>
  </w:abstractNum>
  <w:abstractNum w:abstractNumId="4662995">
    <w:lvl>
      <w:start w:val="28"/>
      <w:numFmt w:val="decimal"/>
      <w:suff w:val="tab"/>
      <w:lvlText w:val="%1."/>
      <w:rPr>
        <w:color w:val="3370ff"/>
      </w:rPr>
    </w:lvl>
  </w:abstractNum>
  <w:abstractNum w:abstractNumId="4662996">
    <w:lvl>
      <w:start w:val="29"/>
      <w:numFmt w:val="decimal"/>
      <w:suff w:val="tab"/>
      <w:lvlText w:val="%1."/>
      <w:rPr>
        <w:color w:val="3370ff"/>
      </w:rPr>
    </w:lvl>
  </w:abstractNum>
  <w:abstractNum w:abstractNumId="4662997">
    <w:lvl>
      <w:start w:val="30"/>
      <w:numFmt w:val="decimal"/>
      <w:suff w:val="tab"/>
      <w:lvlText w:val="%1."/>
      <w:rPr>
        <w:color w:val="3370ff"/>
      </w:rPr>
    </w:lvl>
  </w:abstractNum>
  <w:abstractNum w:abstractNumId="4662998">
    <w:lvl>
      <w:start w:val="31"/>
      <w:numFmt w:val="decimal"/>
      <w:suff w:val="tab"/>
      <w:lvlText w:val="%1."/>
      <w:rPr>
        <w:color w:val="3370ff"/>
      </w:rPr>
    </w:lvl>
  </w:abstractNum>
  <w:abstractNum w:abstractNumId="4662999">
    <w:lvl>
      <w:start w:val="32"/>
      <w:numFmt w:val="decimal"/>
      <w:suff w:val="tab"/>
      <w:lvlText w:val="%1."/>
      <w:rPr>
        <w:color w:val="3370ff"/>
      </w:rPr>
    </w:lvl>
  </w:abstractNum>
  <w:abstractNum w:abstractNumId="4663000">
    <w:lvl>
      <w:start w:val="33"/>
      <w:numFmt w:val="decimal"/>
      <w:suff w:val="tab"/>
      <w:lvlText w:val="%1."/>
      <w:rPr>
        <w:color w:val="3370ff"/>
      </w:rPr>
    </w:lvl>
  </w:abstractNum>
  <w:abstractNum w:abstractNumId="4663001">
    <w:lvl>
      <w:numFmt w:val="bullet"/>
      <w:suff w:val="tab"/>
      <w:lvlText w:val="•"/>
      <w:rPr>
        <w:color w:val="3370ff"/>
      </w:rPr>
    </w:lvl>
  </w:abstractNum>
  <w:abstractNum w:abstractNumId="4663002">
    <w:lvl>
      <w:numFmt w:val="bullet"/>
      <w:suff w:val="tab"/>
      <w:lvlText w:val="•"/>
      <w:rPr>
        <w:color w:val="3370ff"/>
      </w:rPr>
    </w:lvl>
  </w:abstractNum>
  <w:abstractNum w:abstractNumId="4663003">
    <w:lvl>
      <w:numFmt w:val="bullet"/>
      <w:suff w:val="tab"/>
      <w:lvlText w:val="•"/>
      <w:rPr>
        <w:color w:val="3370ff"/>
      </w:rPr>
    </w:lvl>
  </w:abstractNum>
  <w:abstractNum w:abstractNumId="4663004">
    <w:lvl>
      <w:numFmt w:val="bullet"/>
      <w:suff w:val="tab"/>
      <w:lvlText w:val="•"/>
      <w:rPr>
        <w:color w:val="3370ff"/>
      </w:rPr>
    </w:lvl>
  </w:abstractNum>
  <w:abstractNum w:abstractNumId="4663005">
    <w:lvl>
      <w:numFmt w:val="bullet"/>
      <w:suff w:val="tab"/>
      <w:lvlText w:val="•"/>
      <w:rPr>
        <w:color w:val="3370ff"/>
      </w:rPr>
    </w:lvl>
  </w:abstractNum>
  <w:abstractNum w:abstractNumId="4663006">
    <w:lvl>
      <w:numFmt w:val="bullet"/>
      <w:suff w:val="tab"/>
      <w:lvlText w:val="•"/>
      <w:rPr>
        <w:color w:val="3370ff"/>
      </w:rPr>
    </w:lvl>
  </w:abstractNum>
  <w:abstractNum w:abstractNumId="4663007">
    <w:lvl>
      <w:numFmt w:val="bullet"/>
      <w:suff w:val="tab"/>
      <w:lvlText w:val="•"/>
      <w:rPr>
        <w:color w:val="3370ff"/>
      </w:rPr>
    </w:lvl>
  </w:abstractNum>
  <w:abstractNum w:abstractNumId="4663008">
    <w:lvl>
      <w:numFmt w:val="bullet"/>
      <w:suff w:val="tab"/>
      <w:lvlText w:val="•"/>
      <w:rPr>
        <w:color w:val="3370ff"/>
      </w:rPr>
    </w:lvl>
  </w:abstractNum>
  <w:abstractNum w:abstractNumId="4663009">
    <w:lvl>
      <w:numFmt w:val="bullet"/>
      <w:suff w:val="tab"/>
      <w:lvlText w:val="•"/>
      <w:rPr>
        <w:color w:val="3370ff"/>
      </w:rPr>
    </w:lvl>
  </w:abstractNum>
  <w:abstractNum w:abstractNumId="4663010">
    <w:lvl>
      <w:numFmt w:val="bullet"/>
      <w:suff w:val="tab"/>
      <w:lvlText w:val="•"/>
      <w:rPr>
        <w:color w:val="3370ff"/>
      </w:rPr>
    </w:lvl>
  </w:abstractNum>
  <w:abstractNum w:abstractNumId="4663011">
    <w:lvl>
      <w:numFmt w:val="bullet"/>
      <w:suff w:val="tab"/>
      <w:lvlText w:val="•"/>
      <w:rPr>
        <w:color w:val="3370ff"/>
      </w:rPr>
    </w:lvl>
  </w:abstractNum>
  <w:abstractNum w:abstractNumId="4663012">
    <w:lvl>
      <w:numFmt w:val="bullet"/>
      <w:suff w:val="tab"/>
      <w:lvlText w:val="•"/>
      <w:rPr>
        <w:color w:val="3370ff"/>
      </w:rPr>
    </w:lvl>
  </w:abstractNum>
  <w:abstractNum w:abstractNumId="4663013">
    <w:lvl>
      <w:numFmt w:val="bullet"/>
      <w:suff w:val="tab"/>
      <w:lvlText w:val="•"/>
      <w:rPr>
        <w:color w:val="3370ff"/>
      </w:rPr>
    </w:lvl>
  </w:abstractNum>
  <w:abstractNum w:abstractNumId="4663014">
    <w:lvl>
      <w:numFmt w:val="bullet"/>
      <w:suff w:val="tab"/>
      <w:lvlText w:val="•"/>
      <w:rPr>
        <w:color w:val="3370ff"/>
      </w:rPr>
    </w:lvl>
  </w:abstractNum>
  <w:abstractNum w:abstractNumId="4663015">
    <w:lvl>
      <w:numFmt w:val="bullet"/>
      <w:suff w:val="tab"/>
      <w:lvlText w:val="•"/>
      <w:rPr>
        <w:color w:val="3370ff"/>
      </w:rPr>
    </w:lvl>
  </w:abstractNum>
  <w:abstractNum w:abstractNumId="4663016">
    <w:lvl>
      <w:numFmt w:val="bullet"/>
      <w:suff w:val="tab"/>
      <w:lvlText w:val="•"/>
      <w:rPr>
        <w:color w:val="3370ff"/>
      </w:rPr>
    </w:lvl>
  </w:abstractNum>
  <w:abstractNum w:abstractNumId="4663017">
    <w:lvl>
      <w:numFmt w:val="bullet"/>
      <w:suff w:val="tab"/>
      <w:lvlText w:val="•"/>
      <w:rPr>
        <w:color w:val="3370ff"/>
      </w:rPr>
    </w:lvl>
  </w:abstractNum>
  <w:abstractNum w:abstractNumId="4663018">
    <w:lvl>
      <w:numFmt w:val="bullet"/>
      <w:suff w:val="tab"/>
      <w:lvlText w:val="•"/>
      <w:rPr>
        <w:color w:val="3370ff"/>
      </w:rPr>
    </w:lvl>
  </w:abstractNum>
  <w:abstractNum w:abstractNumId="4663019">
    <w:lvl>
      <w:start w:val="34"/>
      <w:numFmt w:val="decimal"/>
      <w:suff w:val="tab"/>
      <w:lvlText w:val="%1."/>
      <w:rPr>
        <w:color w:val="3370ff"/>
      </w:rPr>
    </w:lvl>
  </w:abstractNum>
  <w:abstractNum w:abstractNumId="4663020">
    <w:lvl>
      <w:start w:val="35"/>
      <w:numFmt w:val="decimal"/>
      <w:suff w:val="tab"/>
      <w:lvlText w:val="%1."/>
      <w:rPr>
        <w:color w:val="3370ff"/>
      </w:rPr>
    </w:lvl>
  </w:abstractNum>
  <w:abstractNum w:abstractNumId="4663021">
    <w:lvl>
      <w:start w:val="36"/>
      <w:numFmt w:val="decimal"/>
      <w:suff w:val="tab"/>
      <w:lvlText w:val="%1."/>
      <w:rPr>
        <w:color w:val="3370ff"/>
      </w:rPr>
    </w:lvl>
  </w:abstractNum>
  <w:abstractNum w:abstractNumId="4663022">
    <w:lvl>
      <w:start w:val="37"/>
      <w:numFmt w:val="decimal"/>
      <w:suff w:val="tab"/>
      <w:lvlText w:val="%1."/>
      <w:rPr>
        <w:color w:val="3370ff"/>
      </w:rPr>
    </w:lvl>
  </w:abstractNum>
  <w:abstractNum w:abstractNumId="4663023">
    <w:lvl>
      <w:start w:val="38"/>
      <w:numFmt w:val="decimal"/>
      <w:suff w:val="tab"/>
      <w:lvlText w:val="%1."/>
      <w:rPr>
        <w:color w:val="3370ff"/>
      </w:rPr>
    </w:lvl>
  </w:abstractNum>
  <w:abstractNum w:abstractNumId="4663024">
    <w:lvl>
      <w:start w:val="39"/>
      <w:numFmt w:val="decimal"/>
      <w:suff w:val="tab"/>
      <w:lvlText w:val="%1."/>
      <w:rPr>
        <w:color w:val="3370ff"/>
      </w:rPr>
    </w:lvl>
  </w:abstractNum>
  <w:abstractNum w:abstractNumId="4663025">
    <w:lvl>
      <w:numFmt w:val="bullet"/>
      <w:suff w:val="tab"/>
      <w:lvlText w:val="•"/>
      <w:rPr>
        <w:color w:val="3370ff"/>
      </w:rPr>
    </w:lvl>
  </w:abstractNum>
  <w:abstractNum w:abstractNumId="4663026">
    <w:lvl>
      <w:numFmt w:val="bullet"/>
      <w:suff w:val="tab"/>
      <w:lvlText w:val="•"/>
      <w:rPr>
        <w:color w:val="3370ff"/>
      </w:rPr>
    </w:lvl>
  </w:abstractNum>
  <w:abstractNum w:abstractNumId="4663027">
    <w:lvl>
      <w:numFmt w:val="bullet"/>
      <w:suff w:val="tab"/>
      <w:lvlText w:val="•"/>
      <w:rPr>
        <w:color w:val="3370ff"/>
      </w:rPr>
    </w:lvl>
  </w:abstractNum>
  <w:abstractNum w:abstractNumId="4663028">
    <w:lvl>
      <w:numFmt w:val="bullet"/>
      <w:suff w:val="tab"/>
      <w:lvlText w:val="•"/>
      <w:rPr>
        <w:color w:val="3370ff"/>
      </w:rPr>
    </w:lvl>
  </w:abstractNum>
  <w:abstractNum w:abstractNumId="4663029">
    <w:lvl>
      <w:numFmt w:val="bullet"/>
      <w:suff w:val="tab"/>
      <w:lvlText w:val="•"/>
      <w:rPr>
        <w:color w:val="3370ff"/>
      </w:rPr>
    </w:lvl>
  </w:abstractNum>
  <w:abstractNum w:abstractNumId="4663030">
    <w:lvl>
      <w:numFmt w:val="bullet"/>
      <w:suff w:val="tab"/>
      <w:lvlText w:val="•"/>
      <w:rPr>
        <w:color w:val="3370ff"/>
      </w:rPr>
    </w:lvl>
  </w:abstractNum>
  <w:abstractNum w:abstractNumId="4663031">
    <w:lvl>
      <w:numFmt w:val="bullet"/>
      <w:suff w:val="tab"/>
      <w:lvlText w:val="•"/>
      <w:rPr>
        <w:color w:val="3370ff"/>
      </w:rPr>
    </w:lvl>
  </w:abstractNum>
  <w:abstractNum w:abstractNumId="4663032">
    <w:lvl>
      <w:numFmt w:val="bullet"/>
      <w:suff w:val="tab"/>
      <w:lvlText w:val="•"/>
      <w:rPr>
        <w:color w:val="3370ff"/>
      </w:rPr>
    </w:lvl>
  </w:abstractNum>
  <w:abstractNum w:abstractNumId="4663033">
    <w:lvl>
      <w:numFmt w:val="bullet"/>
      <w:suff w:val="tab"/>
      <w:lvlText w:val="•"/>
      <w:rPr>
        <w:color w:val="3370ff"/>
      </w:rPr>
    </w:lvl>
  </w:abstractNum>
  <w:abstractNum w:abstractNumId="4663034">
    <w:lvl>
      <w:numFmt w:val="bullet"/>
      <w:suff w:val="tab"/>
      <w:lvlText w:val="•"/>
      <w:rPr>
        <w:color w:val="3370ff"/>
      </w:rPr>
    </w:lvl>
  </w:abstractNum>
  <w:abstractNum w:abstractNumId="4663035">
    <w:lvl>
      <w:numFmt w:val="bullet"/>
      <w:suff w:val="tab"/>
      <w:lvlText w:val="•"/>
      <w:rPr>
        <w:color w:val="3370ff"/>
      </w:rPr>
    </w:lvl>
  </w:abstractNum>
  <w:abstractNum w:abstractNumId="4663036">
    <w:lvl>
      <w:numFmt w:val="bullet"/>
      <w:suff w:val="tab"/>
      <w:lvlText w:val="•"/>
      <w:rPr>
        <w:color w:val="3370ff"/>
      </w:rPr>
    </w:lvl>
  </w:abstractNum>
  <w:abstractNum w:abstractNumId="4663037">
    <w:lvl>
      <w:numFmt w:val="bullet"/>
      <w:suff w:val="tab"/>
      <w:lvlText w:val="•"/>
      <w:rPr>
        <w:color w:val="3370ff"/>
      </w:rPr>
    </w:lvl>
  </w:abstractNum>
  <w:abstractNum w:abstractNumId="4663038">
    <w:lvl>
      <w:numFmt w:val="bullet"/>
      <w:suff w:val="tab"/>
      <w:lvlText w:val="￮"/>
      <w:rPr>
        <w:color w:val="3370ff"/>
      </w:rPr>
    </w:lvl>
  </w:abstractNum>
  <w:abstractNum w:abstractNumId="4663039">
    <w:lvl>
      <w:numFmt w:val="bullet"/>
      <w:suff w:val="tab"/>
      <w:lvlText w:val="￮"/>
      <w:rPr>
        <w:color w:val="3370ff"/>
      </w:rPr>
    </w:lvl>
  </w:abstractNum>
  <w:abstractNum w:abstractNumId="4663040">
    <w:lvl>
      <w:numFmt w:val="bullet"/>
      <w:suff w:val="tab"/>
      <w:lvlText w:val="￮"/>
      <w:rPr>
        <w:color w:val="3370ff"/>
      </w:rPr>
    </w:lvl>
  </w:abstractNum>
  <w:abstractNum w:abstractNumId="4663041">
    <w:lvl>
      <w:numFmt w:val="bullet"/>
      <w:suff w:val="tab"/>
      <w:lvlText w:val="•"/>
      <w:rPr>
        <w:color w:val="3370ff"/>
      </w:rPr>
    </w:lvl>
  </w:abstractNum>
  <w:abstractNum w:abstractNumId="4663042">
    <w:lvl>
      <w:numFmt w:val="bullet"/>
      <w:suff w:val="tab"/>
      <w:lvlText w:val="•"/>
      <w:rPr>
        <w:color w:val="3370ff"/>
      </w:rPr>
    </w:lvl>
  </w:abstractNum>
  <w:abstractNum w:abstractNumId="4663043">
    <w:lvl>
      <w:numFmt w:val="bullet"/>
      <w:suff w:val="tab"/>
      <w:lvlText w:val="•"/>
      <w:rPr>
        <w:color w:val="3370ff"/>
      </w:rPr>
    </w:lvl>
  </w:abstractNum>
  <w:abstractNum w:abstractNumId="4663044">
    <w:lvl>
      <w:numFmt w:val="bullet"/>
      <w:suff w:val="tab"/>
      <w:lvlText w:val="•"/>
      <w:rPr>
        <w:color w:val="3370ff"/>
      </w:rPr>
    </w:lvl>
  </w:abstractNum>
  <w:abstractNum w:abstractNumId="4663045">
    <w:lvl>
      <w:numFmt w:val="bullet"/>
      <w:suff w:val="tab"/>
      <w:lvlText w:val="•"/>
      <w:rPr>
        <w:color w:val="3370ff"/>
      </w:rPr>
    </w:lvl>
  </w:abstractNum>
  <w:abstractNum w:abstractNumId="4663046">
    <w:lvl>
      <w:start w:val="40"/>
      <w:numFmt w:val="decimal"/>
      <w:suff w:val="tab"/>
      <w:lvlText w:val="%1."/>
      <w:rPr>
        <w:color w:val="3370ff"/>
      </w:rPr>
    </w:lvl>
  </w:abstractNum>
  <w:abstractNum w:abstractNumId="4663047">
    <w:lvl>
      <w:start w:val="41"/>
      <w:numFmt w:val="decimal"/>
      <w:suff w:val="tab"/>
      <w:lvlText w:val="%1."/>
      <w:rPr>
        <w:color w:val="3370ff"/>
      </w:rPr>
    </w:lvl>
  </w:abstractNum>
  <w:abstractNum w:abstractNumId="4663048">
    <w:lvl>
      <w:start w:val="42"/>
      <w:numFmt w:val="decimal"/>
      <w:suff w:val="tab"/>
      <w:lvlText w:val="%1."/>
      <w:rPr>
        <w:color w:val="3370ff"/>
      </w:rPr>
    </w:lvl>
  </w:abstractNum>
  <w:abstractNum w:abstractNumId="4663049">
    <w:lvl>
      <w:start w:val="43"/>
      <w:numFmt w:val="decimal"/>
      <w:suff w:val="tab"/>
      <w:lvlText w:val="%1."/>
      <w:rPr>
        <w:color w:val="3370ff"/>
      </w:rPr>
    </w:lvl>
  </w:abstractNum>
  <w:abstractNum w:abstractNumId="4663050">
    <w:lvl>
      <w:start w:val="44"/>
      <w:numFmt w:val="decimal"/>
      <w:suff w:val="tab"/>
      <w:lvlText w:val="%1."/>
      <w:rPr>
        <w:color w:val="3370ff"/>
      </w:rPr>
    </w:lvl>
  </w:abstractNum>
  <w:abstractNum w:abstractNumId="4663051">
    <w:lvl>
      <w:start w:val="45"/>
      <w:numFmt w:val="decimal"/>
      <w:suff w:val="tab"/>
      <w:lvlText w:val="%1."/>
      <w:rPr>
        <w:color w:val="3370ff"/>
      </w:rPr>
    </w:lvl>
  </w:abstractNum>
  <w:abstractNum w:abstractNumId="4663052">
    <w:lvl>
      <w:numFmt w:val="bullet"/>
      <w:suff w:val="tab"/>
      <w:lvlText w:val="•"/>
      <w:rPr>
        <w:color w:val="3370ff"/>
      </w:rPr>
    </w:lvl>
  </w:abstractNum>
  <w:abstractNum w:abstractNumId="4663053">
    <w:lvl>
      <w:numFmt w:val="bullet"/>
      <w:suff w:val="tab"/>
      <w:lvlText w:val="•"/>
      <w:rPr>
        <w:color w:val="3370ff"/>
      </w:rPr>
    </w:lvl>
  </w:abstractNum>
  <w:abstractNum w:abstractNumId="4663054">
    <w:lvl>
      <w:numFmt w:val="bullet"/>
      <w:suff w:val="tab"/>
      <w:lvlText w:val="•"/>
      <w:rPr>
        <w:color w:val="3370ff"/>
      </w:rPr>
    </w:lvl>
  </w:abstractNum>
  <w:abstractNum w:abstractNumId="4663055">
    <w:lvl>
      <w:numFmt w:val="bullet"/>
      <w:suff w:val="tab"/>
      <w:lvlText w:val="•"/>
      <w:rPr>
        <w:color w:val="3370ff"/>
      </w:rPr>
    </w:lvl>
  </w:abstractNum>
  <w:abstractNum w:abstractNumId="4663056">
    <w:lvl>
      <w:numFmt w:val="bullet"/>
      <w:suff w:val="tab"/>
      <w:lvlText w:val="•"/>
      <w:rPr>
        <w:color w:val="3370ff"/>
      </w:rPr>
    </w:lvl>
  </w:abstractNum>
  <w:abstractNum w:abstractNumId="4663057">
    <w:lvl>
      <w:numFmt w:val="bullet"/>
      <w:suff w:val="tab"/>
      <w:lvlText w:val="•"/>
      <w:rPr>
        <w:color w:val="3370ff"/>
      </w:rPr>
    </w:lvl>
  </w:abstractNum>
  <w:abstractNum w:abstractNumId="4663058">
    <w:lvl>
      <w:numFmt w:val="bullet"/>
      <w:suff w:val="tab"/>
      <w:lvlText w:val="•"/>
      <w:rPr>
        <w:color w:val="3370ff"/>
      </w:rPr>
    </w:lvl>
  </w:abstractNum>
  <w:abstractNum w:abstractNumId="4663059">
    <w:lvl>
      <w:numFmt w:val="bullet"/>
      <w:suff w:val="tab"/>
      <w:lvlText w:val="•"/>
      <w:rPr>
        <w:color w:val="3370ff"/>
      </w:rPr>
    </w:lvl>
  </w:abstractNum>
  <w:abstractNum w:abstractNumId="4663060">
    <w:lvl>
      <w:numFmt w:val="bullet"/>
      <w:suff w:val="tab"/>
      <w:lvlText w:val="•"/>
      <w:rPr>
        <w:color w:val="3370ff"/>
      </w:rPr>
    </w:lvl>
  </w:abstractNum>
  <w:abstractNum w:abstractNumId="4663061">
    <w:lvl>
      <w:numFmt w:val="bullet"/>
      <w:suff w:val="tab"/>
      <w:lvlText w:val="•"/>
      <w:rPr>
        <w:color w:val="3370ff"/>
      </w:rPr>
    </w:lvl>
  </w:abstractNum>
  <w:abstractNum w:abstractNumId="4663062">
    <w:lvl>
      <w:numFmt w:val="bullet"/>
      <w:suff w:val="tab"/>
      <w:lvlText w:val="•"/>
      <w:rPr>
        <w:color w:val="3370ff"/>
      </w:rPr>
    </w:lvl>
  </w:abstractNum>
  <w:abstractNum w:abstractNumId="4663063">
    <w:lvl>
      <w:numFmt w:val="bullet"/>
      <w:suff w:val="tab"/>
      <w:lvlText w:val="￮"/>
      <w:rPr>
        <w:color w:val="3370ff"/>
      </w:rPr>
    </w:lvl>
  </w:abstractNum>
  <w:abstractNum w:abstractNumId="4663064">
    <w:lvl>
      <w:numFmt w:val="bullet"/>
      <w:suff w:val="tab"/>
      <w:lvlText w:val="￮"/>
      <w:rPr>
        <w:color w:val="3370ff"/>
      </w:rPr>
    </w:lvl>
  </w:abstractNum>
  <w:abstractNum w:abstractNumId="4663065">
    <w:lvl>
      <w:numFmt w:val="bullet"/>
      <w:suff w:val="tab"/>
      <w:lvlText w:val="￮"/>
      <w:rPr>
        <w:color w:val="3370ff"/>
      </w:rPr>
    </w:lvl>
  </w:abstractNum>
  <w:abstractNum w:abstractNumId="4663066">
    <w:lvl>
      <w:numFmt w:val="bullet"/>
      <w:suff w:val="tab"/>
      <w:lvlText w:val="•"/>
      <w:rPr>
        <w:color w:val="3370ff"/>
      </w:rPr>
    </w:lvl>
  </w:abstractNum>
  <w:abstractNum w:abstractNumId="4663067">
    <w:lvl>
      <w:numFmt w:val="bullet"/>
      <w:suff w:val="tab"/>
      <w:lvlText w:val="•"/>
      <w:rPr>
        <w:color w:val="3370ff"/>
      </w:rPr>
    </w:lvl>
  </w:abstractNum>
  <w:abstractNum w:abstractNumId="4663068">
    <w:lvl>
      <w:numFmt w:val="bullet"/>
      <w:suff w:val="tab"/>
      <w:lvlText w:val="•"/>
      <w:rPr>
        <w:color w:val="3370ff"/>
      </w:rPr>
    </w:lvl>
  </w:abstractNum>
  <w:abstractNum w:abstractNumId="4663069">
    <w:lvl>
      <w:numFmt w:val="bullet"/>
      <w:suff w:val="tab"/>
      <w:lvlText w:val="•"/>
      <w:rPr>
        <w:color w:val="3370ff"/>
      </w:rPr>
    </w:lvl>
  </w:abstractNum>
  <w:abstractNum w:abstractNumId="4663070">
    <w:lvl>
      <w:numFmt w:val="bullet"/>
      <w:suff w:val="tab"/>
      <w:lvlText w:val="•"/>
      <w:rPr>
        <w:color w:val="3370ff"/>
      </w:rPr>
    </w:lvl>
  </w:abstractNum>
  <w:abstractNum w:abstractNumId="4663071">
    <w:lvl>
      <w:start w:val="46"/>
      <w:numFmt w:val="decimal"/>
      <w:suff w:val="tab"/>
      <w:lvlText w:val="%1."/>
      <w:rPr>
        <w:color w:val="3370ff"/>
      </w:rPr>
    </w:lvl>
  </w:abstractNum>
  <w:abstractNum w:abstractNumId="4663072">
    <w:lvl>
      <w:start w:val="47"/>
      <w:numFmt w:val="decimal"/>
      <w:suff w:val="tab"/>
      <w:lvlText w:val="%1."/>
      <w:rPr>
        <w:color w:val="3370ff"/>
      </w:rPr>
    </w:lvl>
  </w:abstractNum>
  <w:abstractNum w:abstractNumId="4663073">
    <w:lvl>
      <w:start w:val="48"/>
      <w:numFmt w:val="decimal"/>
      <w:suff w:val="tab"/>
      <w:lvlText w:val="%1."/>
      <w:rPr>
        <w:color w:val="3370ff"/>
      </w:rPr>
    </w:lvl>
  </w:abstractNum>
  <w:abstractNum w:abstractNumId="4663074">
    <w:lvl>
      <w:start w:val="49"/>
      <w:numFmt w:val="decimal"/>
      <w:suff w:val="tab"/>
      <w:lvlText w:val="%1."/>
      <w:rPr>
        <w:color w:val="3370ff"/>
      </w:rPr>
    </w:lvl>
  </w:abstractNum>
  <w:abstractNum w:abstractNumId="4663075">
    <w:lvl>
      <w:start w:val="50"/>
      <w:numFmt w:val="decimal"/>
      <w:suff w:val="tab"/>
      <w:lvlText w:val="%1."/>
      <w:rPr>
        <w:color w:val="3370ff"/>
      </w:rPr>
    </w:lvl>
  </w:abstractNum>
  <w:abstractNum w:abstractNumId="4663076">
    <w:lvl>
      <w:start w:val="51"/>
      <w:numFmt w:val="decimal"/>
      <w:suff w:val="tab"/>
      <w:lvlText w:val="%1."/>
      <w:rPr>
        <w:color w:val="3370ff"/>
      </w:rPr>
    </w:lvl>
  </w:abstractNum>
  <w:abstractNum w:abstractNumId="4663077">
    <w:lvl>
      <w:numFmt w:val="bullet"/>
      <w:suff w:val="tab"/>
      <w:lvlText w:val="•"/>
      <w:rPr>
        <w:color w:val="3370ff"/>
      </w:rPr>
    </w:lvl>
  </w:abstractNum>
  <w:abstractNum w:abstractNumId="4663078">
    <w:lvl>
      <w:numFmt w:val="bullet"/>
      <w:suff w:val="tab"/>
      <w:lvlText w:val="•"/>
      <w:rPr>
        <w:color w:val="3370ff"/>
      </w:rPr>
    </w:lvl>
  </w:abstractNum>
  <w:abstractNum w:abstractNumId="4663079">
    <w:lvl>
      <w:numFmt w:val="bullet"/>
      <w:suff w:val="tab"/>
      <w:lvlText w:val="•"/>
      <w:rPr>
        <w:color w:val="3370ff"/>
      </w:rPr>
    </w:lvl>
  </w:abstractNum>
  <w:abstractNum w:abstractNumId="4663080">
    <w:lvl>
      <w:numFmt w:val="bullet"/>
      <w:suff w:val="tab"/>
      <w:lvlText w:val="•"/>
      <w:rPr>
        <w:color w:val="3370ff"/>
      </w:rPr>
    </w:lvl>
  </w:abstractNum>
  <w:abstractNum w:abstractNumId="4663081">
    <w:lvl>
      <w:numFmt w:val="bullet"/>
      <w:suff w:val="tab"/>
      <w:lvlText w:val="•"/>
      <w:rPr>
        <w:color w:val="3370ff"/>
      </w:rPr>
    </w:lvl>
  </w:abstractNum>
  <w:abstractNum w:abstractNumId="4663082">
    <w:lvl>
      <w:numFmt w:val="bullet"/>
      <w:suff w:val="tab"/>
      <w:lvlText w:val="•"/>
      <w:rPr>
        <w:color w:val="3370ff"/>
      </w:rPr>
    </w:lvl>
  </w:abstractNum>
  <w:abstractNum w:abstractNumId="4663083">
    <w:lvl>
      <w:numFmt w:val="bullet"/>
      <w:suff w:val="tab"/>
      <w:lvlText w:val="•"/>
      <w:rPr>
        <w:color w:val="3370ff"/>
      </w:rPr>
    </w:lvl>
  </w:abstractNum>
  <w:abstractNum w:abstractNumId="4663084">
    <w:lvl>
      <w:numFmt w:val="bullet"/>
      <w:suff w:val="tab"/>
      <w:lvlText w:val="•"/>
      <w:rPr>
        <w:color w:val="3370ff"/>
      </w:rPr>
    </w:lvl>
  </w:abstractNum>
  <w:abstractNum w:abstractNumId="4663085">
    <w:lvl>
      <w:numFmt w:val="bullet"/>
      <w:suff w:val="tab"/>
      <w:lvlText w:val="•"/>
      <w:rPr>
        <w:color w:val="3370ff"/>
      </w:rPr>
    </w:lvl>
  </w:abstractNum>
  <w:abstractNum w:abstractNumId="4663086">
    <w:lvl>
      <w:numFmt w:val="bullet"/>
      <w:suff w:val="tab"/>
      <w:lvlText w:val="•"/>
      <w:rPr>
        <w:color w:val="3370ff"/>
      </w:rPr>
    </w:lvl>
  </w:abstractNum>
  <w:abstractNum w:abstractNumId="4663087">
    <w:lvl>
      <w:numFmt w:val="bullet"/>
      <w:suff w:val="tab"/>
      <w:lvlText w:val="•"/>
      <w:rPr>
        <w:color w:val="3370ff"/>
      </w:rPr>
    </w:lvl>
  </w:abstractNum>
  <w:abstractNum w:abstractNumId="4663088">
    <w:lvl>
      <w:numFmt w:val="bullet"/>
      <w:suff w:val="tab"/>
      <w:lvlText w:val="￮"/>
      <w:rPr>
        <w:color w:val="3370ff"/>
      </w:rPr>
    </w:lvl>
  </w:abstractNum>
  <w:abstractNum w:abstractNumId="4663089">
    <w:lvl>
      <w:numFmt w:val="bullet"/>
      <w:suff w:val="tab"/>
      <w:lvlText w:val="￮"/>
      <w:rPr>
        <w:color w:val="3370ff"/>
      </w:rPr>
    </w:lvl>
  </w:abstractNum>
  <w:abstractNum w:abstractNumId="4663090">
    <w:lvl>
      <w:numFmt w:val="bullet"/>
      <w:suff w:val="tab"/>
      <w:lvlText w:val="￮"/>
      <w:rPr>
        <w:color w:val="3370ff"/>
      </w:rPr>
    </w:lvl>
  </w:abstractNum>
  <w:abstractNum w:abstractNumId="4663091">
    <w:lvl>
      <w:numFmt w:val="bullet"/>
      <w:suff w:val="tab"/>
      <w:lvlText w:val="•"/>
      <w:rPr>
        <w:color w:val="3370ff"/>
      </w:rPr>
    </w:lvl>
  </w:abstractNum>
  <w:abstractNum w:abstractNumId="4663092">
    <w:lvl>
      <w:numFmt w:val="bullet"/>
      <w:suff w:val="tab"/>
      <w:lvlText w:val="￮"/>
      <w:rPr>
        <w:color w:val="3370ff"/>
      </w:rPr>
    </w:lvl>
  </w:abstractNum>
  <w:abstractNum w:abstractNumId="4663093">
    <w:lvl>
      <w:numFmt w:val="bullet"/>
      <w:suff w:val="tab"/>
      <w:lvlText w:val="￮"/>
      <w:rPr>
        <w:color w:val="3370ff"/>
      </w:rPr>
    </w:lvl>
  </w:abstractNum>
  <w:abstractNum w:abstractNumId="4663094">
    <w:lvl>
      <w:numFmt w:val="bullet"/>
      <w:suff w:val="tab"/>
      <w:lvlText w:val="￮"/>
      <w:rPr>
        <w:color w:val="3370ff"/>
      </w:rPr>
    </w:lvl>
  </w:abstractNum>
  <w:abstractNum w:abstractNumId="4663095">
    <w:lvl>
      <w:numFmt w:val="bullet"/>
      <w:suff w:val="tab"/>
      <w:lvlText w:val="•"/>
      <w:rPr>
        <w:color w:val="3370ff"/>
      </w:rPr>
    </w:lvl>
  </w:abstractNum>
  <w:abstractNum w:abstractNumId="4663096">
    <w:lvl>
      <w:numFmt w:val="bullet"/>
      <w:suff w:val="tab"/>
      <w:lvlText w:val="•"/>
      <w:rPr>
        <w:color w:val="3370ff"/>
      </w:rPr>
    </w:lvl>
  </w:abstractNum>
  <w:abstractNum w:abstractNumId="4663097">
    <w:lvl>
      <w:numFmt w:val="bullet"/>
      <w:suff w:val="tab"/>
      <w:lvlText w:val="•"/>
      <w:rPr>
        <w:color w:val="3370ff"/>
      </w:rPr>
    </w:lvl>
  </w:abstractNum>
  <w:abstractNum w:abstractNumId="4663098">
    <w:lvl>
      <w:numFmt w:val="bullet"/>
      <w:suff w:val="tab"/>
      <w:lvlText w:val="•"/>
      <w:rPr>
        <w:color w:val="3370ff"/>
      </w:rPr>
    </w:lvl>
  </w:abstractNum>
  <w:abstractNum w:abstractNumId="4663099">
    <w:lvl>
      <w:start w:val="52"/>
      <w:numFmt w:val="decimal"/>
      <w:suff w:val="tab"/>
      <w:lvlText w:val="%1."/>
      <w:rPr>
        <w:color w:val="3370ff"/>
      </w:rPr>
    </w:lvl>
  </w:abstractNum>
  <w:abstractNum w:abstractNumId="4663100">
    <w:lvl>
      <w:start w:val="53"/>
      <w:numFmt w:val="decimal"/>
      <w:suff w:val="tab"/>
      <w:lvlText w:val="%1."/>
      <w:rPr>
        <w:color w:val="3370ff"/>
      </w:rPr>
    </w:lvl>
  </w:abstractNum>
  <w:abstractNum w:abstractNumId="4663101">
    <w:lvl>
      <w:start w:val="54"/>
      <w:numFmt w:val="decimal"/>
      <w:suff w:val="tab"/>
      <w:lvlText w:val="%1."/>
      <w:rPr>
        <w:color w:val="3370ff"/>
      </w:rPr>
    </w:lvl>
  </w:abstractNum>
  <w:abstractNum w:abstractNumId="4663102">
    <w:lvl>
      <w:start w:val="55"/>
      <w:numFmt w:val="decimal"/>
      <w:suff w:val="tab"/>
      <w:lvlText w:val="%1."/>
      <w:rPr>
        <w:color w:val="3370ff"/>
      </w:rPr>
    </w:lvl>
  </w:abstractNum>
  <w:abstractNum w:abstractNumId="4663103">
    <w:lvl>
      <w:start w:val="56"/>
      <w:numFmt w:val="decimal"/>
      <w:suff w:val="tab"/>
      <w:lvlText w:val="%1."/>
      <w:rPr>
        <w:color w:val="3370ff"/>
      </w:rPr>
    </w:lvl>
  </w:abstractNum>
  <w:abstractNum w:abstractNumId="4663104">
    <w:lvl>
      <w:start w:val="57"/>
      <w:numFmt w:val="decimal"/>
      <w:suff w:val="tab"/>
      <w:lvlText w:val="%1."/>
      <w:rPr>
        <w:color w:val="3370ff"/>
      </w:rPr>
    </w:lvl>
  </w:abstractNum>
  <w:abstractNum w:abstractNumId="4663105">
    <w:lvl>
      <w:numFmt w:val="bullet"/>
      <w:suff w:val="tab"/>
      <w:lvlText w:val="•"/>
      <w:rPr>
        <w:color w:val="3370ff"/>
      </w:rPr>
    </w:lvl>
  </w:abstractNum>
  <w:abstractNum w:abstractNumId="4663106">
    <w:lvl>
      <w:numFmt w:val="bullet"/>
      <w:suff w:val="tab"/>
      <w:lvlText w:val="•"/>
      <w:rPr>
        <w:color w:val="3370ff"/>
      </w:rPr>
    </w:lvl>
  </w:abstractNum>
  <w:abstractNum w:abstractNumId="4663107">
    <w:lvl>
      <w:numFmt w:val="bullet"/>
      <w:suff w:val="tab"/>
      <w:lvlText w:val="•"/>
      <w:rPr>
        <w:color w:val="3370ff"/>
      </w:rPr>
    </w:lvl>
  </w:abstractNum>
  <w:abstractNum w:abstractNumId="4663108">
    <w:lvl>
      <w:numFmt w:val="bullet"/>
      <w:suff w:val="tab"/>
      <w:lvlText w:val="•"/>
      <w:rPr>
        <w:color w:val="3370ff"/>
      </w:rPr>
    </w:lvl>
  </w:abstractNum>
  <w:abstractNum w:abstractNumId="4663109">
    <w:lvl>
      <w:numFmt w:val="bullet"/>
      <w:suff w:val="tab"/>
      <w:lvlText w:val="•"/>
      <w:rPr>
        <w:color w:val="3370ff"/>
      </w:rPr>
    </w:lvl>
  </w:abstractNum>
  <w:abstractNum w:abstractNumId="4663110">
    <w:lvl>
      <w:numFmt w:val="bullet"/>
      <w:suff w:val="tab"/>
      <w:lvlText w:val="￮"/>
      <w:rPr>
        <w:color w:val="3370ff"/>
      </w:rPr>
    </w:lvl>
  </w:abstractNum>
  <w:abstractNum w:abstractNumId="4663111">
    <w:lvl>
      <w:numFmt w:val="bullet"/>
      <w:suff w:val="tab"/>
      <w:lvlText w:val="￮"/>
      <w:rPr>
        <w:color w:val="3370ff"/>
      </w:rPr>
    </w:lvl>
  </w:abstractNum>
  <w:abstractNum w:abstractNumId="4663112">
    <w:lvl>
      <w:numFmt w:val="bullet"/>
      <w:suff w:val="tab"/>
      <w:lvlText w:val="￮"/>
      <w:rPr>
        <w:color w:val="3370ff"/>
      </w:rPr>
    </w:lvl>
  </w:abstractNum>
  <w:abstractNum w:abstractNumId="4663113">
    <w:lvl>
      <w:numFmt w:val="bullet"/>
      <w:suff w:val="tab"/>
      <w:lvlText w:val="￮"/>
      <w:rPr>
        <w:color w:val="3370ff"/>
      </w:rPr>
    </w:lvl>
  </w:abstractNum>
  <w:abstractNum w:abstractNumId="4663114">
    <w:lvl>
      <w:numFmt w:val="bullet"/>
      <w:suff w:val="tab"/>
      <w:lvlText w:val="•"/>
      <w:rPr>
        <w:color w:val="3370ff"/>
      </w:rPr>
    </w:lvl>
  </w:abstractNum>
  <w:abstractNum w:abstractNumId="4663115">
    <w:lvl>
      <w:numFmt w:val="bullet"/>
      <w:suff w:val="tab"/>
      <w:lvlText w:val="•"/>
      <w:rPr>
        <w:color w:val="3370ff"/>
      </w:rPr>
    </w:lvl>
  </w:abstractNum>
  <w:abstractNum w:abstractNumId="4663116">
    <w:lvl>
      <w:numFmt w:val="bullet"/>
      <w:suff w:val="tab"/>
      <w:lvlText w:val="•"/>
      <w:rPr>
        <w:color w:val="3370ff"/>
      </w:rPr>
    </w:lvl>
  </w:abstractNum>
  <w:abstractNum w:abstractNumId="4663117">
    <w:lvl>
      <w:numFmt w:val="bullet"/>
      <w:suff w:val="tab"/>
      <w:lvlText w:val="•"/>
      <w:rPr>
        <w:color w:val="3370ff"/>
      </w:rPr>
    </w:lvl>
  </w:abstractNum>
  <w:abstractNum w:abstractNumId="4663118">
    <w:lvl>
      <w:numFmt w:val="bullet"/>
      <w:suff w:val="tab"/>
      <w:lvlText w:val="•"/>
      <w:rPr>
        <w:color w:val="3370ff"/>
      </w:rPr>
    </w:lvl>
  </w:abstractNum>
  <w:abstractNum w:abstractNumId="4663119">
    <w:lvl>
      <w:numFmt w:val="bullet"/>
      <w:suff w:val="tab"/>
      <w:lvlText w:val="•"/>
      <w:rPr>
        <w:color w:val="3370ff"/>
      </w:rPr>
    </w:lvl>
  </w:abstractNum>
  <w:abstractNum w:abstractNumId="4663120">
    <w:lvl>
      <w:numFmt w:val="bullet"/>
      <w:suff w:val="tab"/>
      <w:lvlText w:val="•"/>
      <w:rPr>
        <w:color w:val="3370ff"/>
      </w:rPr>
    </w:lvl>
  </w:abstractNum>
  <w:abstractNum w:abstractNumId="4663121">
    <w:lvl>
      <w:numFmt w:val="bullet"/>
      <w:suff w:val="tab"/>
      <w:lvlText w:val="•"/>
      <w:rPr>
        <w:color w:val="3370ff"/>
      </w:rPr>
    </w:lvl>
  </w:abstractNum>
  <w:abstractNum w:abstractNumId="4663122">
    <w:lvl>
      <w:numFmt w:val="bullet"/>
      <w:suff w:val="tab"/>
      <w:lvlText w:val="•"/>
      <w:rPr>
        <w:color w:val="3370ff"/>
      </w:rPr>
    </w:lvl>
  </w:abstractNum>
  <w:abstractNum w:abstractNumId="4663123">
    <w:lvl>
      <w:numFmt w:val="bullet"/>
      <w:suff w:val="tab"/>
      <w:lvlText w:val="•"/>
      <w:rPr>
        <w:color w:val="3370ff"/>
      </w:rPr>
    </w:lvl>
  </w:abstractNum>
  <w:abstractNum w:abstractNumId="4663124">
    <w:lvl>
      <w:numFmt w:val="bullet"/>
      <w:suff w:val="tab"/>
      <w:lvlText w:val="•"/>
      <w:rPr>
        <w:color w:val="3370ff"/>
      </w:rPr>
    </w:lvl>
  </w:abstractNum>
  <w:abstractNum w:abstractNumId="4663125">
    <w:lvl>
      <w:numFmt w:val="bullet"/>
      <w:suff w:val="tab"/>
      <w:lvlText w:val="•"/>
      <w:rPr>
        <w:color w:val="3370ff"/>
      </w:rPr>
    </w:lvl>
  </w:abstractNum>
  <w:abstractNum w:abstractNumId="4663126">
    <w:lvl>
      <w:start w:val="58"/>
      <w:numFmt w:val="decimal"/>
      <w:suff w:val="tab"/>
      <w:lvlText w:val="%1."/>
      <w:rPr>
        <w:color w:val="3370ff"/>
      </w:rPr>
    </w:lvl>
  </w:abstractNum>
  <w:abstractNum w:abstractNumId="4663127">
    <w:lvl>
      <w:start w:val="59"/>
      <w:numFmt w:val="decimal"/>
      <w:suff w:val="tab"/>
      <w:lvlText w:val="%1."/>
      <w:rPr>
        <w:color w:val="3370ff"/>
      </w:rPr>
    </w:lvl>
  </w:abstractNum>
  <w:abstractNum w:abstractNumId="4663128">
    <w:lvl>
      <w:start w:val="60"/>
      <w:numFmt w:val="decimal"/>
      <w:suff w:val="tab"/>
      <w:lvlText w:val="%1."/>
      <w:rPr>
        <w:color w:val="3370ff"/>
      </w:rPr>
    </w:lvl>
  </w:abstractNum>
  <w:abstractNum w:abstractNumId="4663129">
    <w:lvl>
      <w:start w:val="61"/>
      <w:numFmt w:val="decimal"/>
      <w:suff w:val="tab"/>
      <w:lvlText w:val="%1."/>
      <w:rPr>
        <w:color w:val="3370ff"/>
      </w:rPr>
    </w:lvl>
  </w:abstractNum>
  <w:abstractNum w:abstractNumId="4663130">
    <w:lvl>
      <w:start w:val="62"/>
      <w:numFmt w:val="decimal"/>
      <w:suff w:val="tab"/>
      <w:lvlText w:val="%1."/>
      <w:rPr>
        <w:color w:val="3370ff"/>
      </w:rPr>
    </w:lvl>
  </w:abstractNum>
  <w:abstractNum w:abstractNumId="4663131">
    <w:lvl>
      <w:start w:val="63"/>
      <w:numFmt w:val="decimal"/>
      <w:suff w:val="tab"/>
      <w:lvlText w:val="%1."/>
      <w:rPr>
        <w:color w:val="3370ff"/>
      </w:rPr>
    </w:lvl>
  </w:abstractNum>
  <w:abstractNum w:abstractNumId="4663132">
    <w:lvl>
      <w:numFmt w:val="bullet"/>
      <w:suff w:val="tab"/>
      <w:lvlText w:val="•"/>
      <w:rPr>
        <w:color w:val="3370ff"/>
      </w:rPr>
    </w:lvl>
  </w:abstractNum>
  <w:abstractNum w:abstractNumId="4663133">
    <w:lvl>
      <w:numFmt w:val="bullet"/>
      <w:suff w:val="tab"/>
      <w:lvlText w:val="•"/>
      <w:rPr>
        <w:color w:val="3370ff"/>
      </w:rPr>
    </w:lvl>
  </w:abstractNum>
  <w:abstractNum w:abstractNumId="4663134">
    <w:lvl>
      <w:numFmt w:val="bullet"/>
      <w:suff w:val="tab"/>
      <w:lvlText w:val="•"/>
      <w:rPr>
        <w:color w:val="3370ff"/>
      </w:rPr>
    </w:lvl>
  </w:abstractNum>
  <w:abstractNum w:abstractNumId="4663135">
    <w:lvl>
      <w:numFmt w:val="bullet"/>
      <w:suff w:val="tab"/>
      <w:lvlText w:val="•"/>
      <w:rPr>
        <w:color w:val="3370ff"/>
      </w:rPr>
    </w:lvl>
  </w:abstractNum>
  <w:abstractNum w:abstractNumId="4663136">
    <w:lvl>
      <w:numFmt w:val="bullet"/>
      <w:suff w:val="tab"/>
      <w:lvlText w:val="•"/>
      <w:rPr>
        <w:color w:val="3370ff"/>
      </w:rPr>
    </w:lvl>
  </w:abstractNum>
  <w:abstractNum w:abstractNumId="4663137">
    <w:lvl>
      <w:numFmt w:val="bullet"/>
      <w:suff w:val="tab"/>
      <w:lvlText w:val="•"/>
      <w:rPr>
        <w:color w:val="3370ff"/>
      </w:rPr>
    </w:lvl>
  </w:abstractNum>
  <w:abstractNum w:abstractNumId="4663138">
    <w:lvl>
      <w:numFmt w:val="bullet"/>
      <w:suff w:val="tab"/>
      <w:lvlText w:val="•"/>
      <w:rPr>
        <w:color w:val="3370ff"/>
      </w:rPr>
    </w:lvl>
  </w:abstractNum>
  <w:abstractNum w:abstractNumId="4663139">
    <w:lvl>
      <w:numFmt w:val="bullet"/>
      <w:suff w:val="tab"/>
      <w:lvlText w:val="￮"/>
      <w:rPr>
        <w:color w:val="3370ff"/>
      </w:rPr>
    </w:lvl>
  </w:abstractNum>
  <w:abstractNum w:abstractNumId="4663140">
    <w:lvl>
      <w:numFmt w:val="bullet"/>
      <w:suff w:val="tab"/>
      <w:lvlText w:val="￮"/>
      <w:rPr>
        <w:color w:val="3370ff"/>
      </w:rPr>
    </w:lvl>
  </w:abstractNum>
  <w:abstractNum w:abstractNumId="4663141">
    <w:lvl>
      <w:numFmt w:val="bullet"/>
      <w:suff w:val="tab"/>
      <w:lvlText w:val="￮"/>
      <w:rPr>
        <w:color w:val="3370ff"/>
      </w:rPr>
    </w:lvl>
  </w:abstractNum>
  <w:abstractNum w:abstractNumId="4663142">
    <w:lvl>
      <w:numFmt w:val="bullet"/>
      <w:suff w:val="tab"/>
      <w:lvlText w:val="•"/>
      <w:rPr>
        <w:color w:val="3370ff"/>
      </w:rPr>
    </w:lvl>
  </w:abstractNum>
  <w:abstractNum w:abstractNumId="4663143">
    <w:lvl>
      <w:numFmt w:val="bullet"/>
      <w:suff w:val="tab"/>
      <w:lvlText w:val="•"/>
      <w:rPr>
        <w:color w:val="3370ff"/>
      </w:rPr>
    </w:lvl>
  </w:abstractNum>
  <w:abstractNum w:abstractNumId="4663144">
    <w:lvl>
      <w:numFmt w:val="bullet"/>
      <w:suff w:val="tab"/>
      <w:lvlText w:val="•"/>
      <w:rPr>
        <w:color w:val="3370ff"/>
      </w:rPr>
    </w:lvl>
  </w:abstractNum>
  <w:abstractNum w:abstractNumId="4663145">
    <w:lvl>
      <w:numFmt w:val="bullet"/>
      <w:suff w:val="tab"/>
      <w:lvlText w:val="•"/>
      <w:rPr>
        <w:color w:val="3370ff"/>
      </w:rPr>
    </w:lvl>
  </w:abstractNum>
  <w:abstractNum w:abstractNumId="4663146">
    <w:lvl>
      <w:numFmt w:val="bullet"/>
      <w:suff w:val="tab"/>
      <w:lvlText w:val="•"/>
      <w:rPr>
        <w:color w:val="3370ff"/>
      </w:rPr>
    </w:lvl>
  </w:abstractNum>
  <w:abstractNum w:abstractNumId="4663147">
    <w:lvl>
      <w:numFmt w:val="bullet"/>
      <w:suff w:val="tab"/>
      <w:lvlText w:val="•"/>
      <w:rPr>
        <w:color w:val="3370ff"/>
      </w:rPr>
    </w:lvl>
  </w:abstractNum>
  <w:abstractNum w:abstractNumId="4663148">
    <w:lvl>
      <w:numFmt w:val="bullet"/>
      <w:suff w:val="tab"/>
      <w:lvlText w:val="￮"/>
      <w:rPr>
        <w:color w:val="3370ff"/>
      </w:rPr>
    </w:lvl>
  </w:abstractNum>
  <w:abstractNum w:abstractNumId="4663149">
    <w:lvl>
      <w:numFmt w:val="bullet"/>
      <w:suff w:val="tab"/>
      <w:lvlText w:val="￮"/>
      <w:rPr>
        <w:color w:val="3370ff"/>
      </w:rPr>
    </w:lvl>
  </w:abstractNum>
  <w:abstractNum w:abstractNumId="4663150">
    <w:lvl>
      <w:numFmt w:val="bullet"/>
      <w:suff w:val="tab"/>
      <w:lvlText w:val="￮"/>
      <w:rPr>
        <w:color w:val="3370ff"/>
      </w:rPr>
    </w:lvl>
  </w:abstractNum>
  <w:abstractNum w:abstractNumId="4663151">
    <w:lvl>
      <w:numFmt w:val="bullet"/>
      <w:suff w:val="tab"/>
      <w:lvlText w:val="•"/>
      <w:rPr>
        <w:color w:val="3370ff"/>
      </w:rPr>
    </w:lvl>
  </w:abstractNum>
  <w:abstractNum w:abstractNumId="4663152">
    <w:lvl>
      <w:numFmt w:val="bullet"/>
      <w:suff w:val="tab"/>
      <w:lvlText w:val="•"/>
      <w:rPr>
        <w:color w:val="3370ff"/>
      </w:rPr>
    </w:lvl>
  </w:abstractNum>
  <w:abstractNum w:abstractNumId="4663153">
    <w:lvl>
      <w:numFmt w:val="bullet"/>
      <w:suff w:val="tab"/>
      <w:lvlText w:val="•"/>
      <w:rPr>
        <w:color w:val="3370ff"/>
      </w:rPr>
    </w:lvl>
  </w:abstractNum>
  <w:abstractNum w:abstractNumId="4663154">
    <w:lvl>
      <w:numFmt w:val="bullet"/>
      <w:suff w:val="tab"/>
      <w:lvlText w:val="•"/>
      <w:rPr>
        <w:color w:val="3370ff"/>
      </w:rPr>
    </w:lvl>
  </w:abstractNum>
  <w:abstractNum w:abstractNumId="4663155">
    <w:lvl>
      <w:numFmt w:val="bullet"/>
      <w:suff w:val="tab"/>
      <w:lvlText w:val="•"/>
      <w:rPr>
        <w:color w:val="3370ff"/>
      </w:rPr>
    </w:lvl>
  </w:abstractNum>
  <w:abstractNum w:abstractNumId="4663156">
    <w:lvl>
      <w:numFmt w:val="bullet"/>
      <w:suff w:val="tab"/>
      <w:lvlText w:val="•"/>
      <w:rPr>
        <w:color w:val="3370ff"/>
      </w:rPr>
    </w:lvl>
  </w:abstractNum>
  <w:abstractNum w:abstractNumId="4663157">
    <w:lvl>
      <w:start w:val="64"/>
      <w:numFmt w:val="decimal"/>
      <w:suff w:val="tab"/>
      <w:lvlText w:val="%1."/>
      <w:rPr>
        <w:color w:val="3370ff"/>
      </w:rPr>
    </w:lvl>
  </w:abstractNum>
  <w:abstractNum w:abstractNumId="4663158">
    <w:lvl>
      <w:start w:val="65"/>
      <w:numFmt w:val="decimal"/>
      <w:suff w:val="tab"/>
      <w:lvlText w:val="%1."/>
      <w:rPr>
        <w:color w:val="3370ff"/>
      </w:rPr>
    </w:lvl>
  </w:abstractNum>
  <w:abstractNum w:abstractNumId="4663159">
    <w:lvl>
      <w:start w:val="66"/>
      <w:numFmt w:val="decimal"/>
      <w:suff w:val="tab"/>
      <w:lvlText w:val="%1."/>
      <w:rPr>
        <w:color w:val="3370ff"/>
      </w:rPr>
    </w:lvl>
  </w:abstractNum>
  <w:abstractNum w:abstractNumId="4663160">
    <w:lvl>
      <w:start w:val="67"/>
      <w:numFmt w:val="decimal"/>
      <w:suff w:val="tab"/>
      <w:lvlText w:val="%1."/>
      <w:rPr>
        <w:color w:val="3370ff"/>
      </w:rPr>
    </w:lvl>
  </w:abstractNum>
  <w:abstractNum w:abstractNumId="4663161">
    <w:lvl>
      <w:start w:val="68"/>
      <w:numFmt w:val="decimal"/>
      <w:suff w:val="tab"/>
      <w:lvlText w:val="%1."/>
      <w:rPr>
        <w:color w:val="3370ff"/>
      </w:rPr>
    </w:lvl>
  </w:abstractNum>
  <w:abstractNum w:abstractNumId="4663162">
    <w:lvl>
      <w:start w:val="69"/>
      <w:numFmt w:val="decimal"/>
      <w:suff w:val="tab"/>
      <w:lvlText w:val="%1."/>
      <w:rPr>
        <w:color w:val="3370ff"/>
      </w:rPr>
    </w:lvl>
  </w:abstractNum>
  <w:abstractNum w:abstractNumId="4663163">
    <w:lvl>
      <w:start w:val="70"/>
      <w:numFmt w:val="decimal"/>
      <w:suff w:val="tab"/>
      <w:lvlText w:val="%1."/>
      <w:rPr>
        <w:color w:val="3370ff"/>
      </w:rPr>
    </w:lvl>
  </w:abstractNum>
  <w:abstractNum w:abstractNumId="4663164">
    <w:lvl>
      <w:start w:val="71"/>
      <w:numFmt w:val="decimal"/>
      <w:suff w:val="tab"/>
      <w:lvlText w:val="%1."/>
      <w:rPr>
        <w:color w:val="3370ff"/>
      </w:rPr>
    </w:lvl>
  </w:abstractNum>
  <w:abstractNum w:abstractNumId="4663165">
    <w:lvl>
      <w:start w:val="72"/>
      <w:numFmt w:val="decimal"/>
      <w:suff w:val="tab"/>
      <w:lvlText w:val="%1."/>
      <w:rPr>
        <w:color w:val="3370ff"/>
      </w:rPr>
    </w:lvl>
  </w:abstractNum>
  <w:abstractNum w:abstractNumId="4663166">
    <w:lvl>
      <w:start w:val="73"/>
      <w:numFmt w:val="decimal"/>
      <w:suff w:val="tab"/>
      <w:lvlText w:val="%1."/>
      <w:rPr>
        <w:color w:val="3370ff"/>
      </w:rPr>
    </w:lvl>
  </w:abstractNum>
  <w:abstractNum w:abstractNumId="4663167">
    <w:lvl>
      <w:start w:val="74"/>
      <w:numFmt w:val="decimal"/>
      <w:suff w:val="tab"/>
      <w:lvlText w:val="%1."/>
      <w:rPr>
        <w:color w:val="3370ff"/>
      </w:rPr>
    </w:lvl>
  </w:abstractNum>
  <w:abstractNum w:abstractNumId="4663168">
    <w:lvl>
      <w:numFmt w:val="bullet"/>
      <w:suff w:val="space"/>
      <w:lvlText w:val="□"/>
    </w:lvl>
  </w:abstractNum>
  <w:abstractNum w:abstractNumId="4663169">
    <w:lvl>
      <w:numFmt w:val="bullet"/>
      <w:suff w:val="space"/>
      <w:lvlText w:val="□"/>
    </w:lvl>
  </w:abstractNum>
  <w:abstractNum w:abstractNumId="4663170">
    <w:lvl>
      <w:numFmt w:val="bullet"/>
      <w:suff w:val="space"/>
      <w:lvlText w:val="□"/>
    </w:lvl>
  </w:abstractNum>
  <w:num w:numId="1">
    <w:abstractNumId w:val="4662912"/>
  </w:num>
  <w:num w:numId="2">
    <w:abstractNumId w:val="4662913"/>
  </w:num>
  <w:num w:numId="3">
    <w:abstractNumId w:val="4662914"/>
  </w:num>
  <w:num w:numId="4">
    <w:abstractNumId w:val="4662915"/>
  </w:num>
  <w:num w:numId="5">
    <w:abstractNumId w:val="4662916"/>
  </w:num>
  <w:num w:numId="6">
    <w:abstractNumId w:val="4662917"/>
  </w:num>
  <w:num w:numId="7">
    <w:abstractNumId w:val="4662918"/>
  </w:num>
  <w:num w:numId="8">
    <w:abstractNumId w:val="4662919"/>
  </w:num>
  <w:num w:numId="9">
    <w:abstractNumId w:val="4662920"/>
  </w:num>
  <w:num w:numId="10">
    <w:abstractNumId w:val="4662921"/>
  </w:num>
  <w:num w:numId="11">
    <w:abstractNumId w:val="4662922"/>
  </w:num>
  <w:num w:numId="12">
    <w:abstractNumId w:val="4662923"/>
  </w:num>
  <w:num w:numId="13">
    <w:abstractNumId w:val="4662924"/>
  </w:num>
  <w:num w:numId="14">
    <w:abstractNumId w:val="4662925"/>
  </w:num>
  <w:num w:numId="15">
    <w:abstractNumId w:val="4662926"/>
  </w:num>
  <w:num w:numId="16">
    <w:abstractNumId w:val="4662927"/>
  </w:num>
  <w:num w:numId="17">
    <w:abstractNumId w:val="4662928"/>
  </w:num>
  <w:num w:numId="18">
    <w:abstractNumId w:val="4662929"/>
  </w:num>
  <w:num w:numId="19">
    <w:abstractNumId w:val="4662930"/>
  </w:num>
  <w:num w:numId="20">
    <w:abstractNumId w:val="4662931"/>
  </w:num>
  <w:num w:numId="21">
    <w:abstractNumId w:val="4662932"/>
  </w:num>
  <w:num w:numId="22">
    <w:abstractNumId w:val="4662933"/>
  </w:num>
  <w:num w:numId="23">
    <w:abstractNumId w:val="4662934"/>
  </w:num>
  <w:num w:numId="24">
    <w:abstractNumId w:val="4662935"/>
  </w:num>
  <w:num w:numId="25">
    <w:abstractNumId w:val="4662936"/>
  </w:num>
  <w:num w:numId="26">
    <w:abstractNumId w:val="4662937"/>
  </w:num>
  <w:num w:numId="27">
    <w:abstractNumId w:val="4662938"/>
  </w:num>
  <w:num w:numId="28">
    <w:abstractNumId w:val="4662939"/>
  </w:num>
  <w:num w:numId="29">
    <w:abstractNumId w:val="4662940"/>
  </w:num>
  <w:num w:numId="30">
    <w:abstractNumId w:val="4662941"/>
  </w:num>
  <w:num w:numId="31">
    <w:abstractNumId w:val="4662942"/>
  </w:num>
  <w:num w:numId="32">
    <w:abstractNumId w:val="4662943"/>
  </w:num>
  <w:num w:numId="33">
    <w:abstractNumId w:val="4662944"/>
  </w:num>
  <w:num w:numId="34">
    <w:abstractNumId w:val="4662945"/>
  </w:num>
  <w:num w:numId="35">
    <w:abstractNumId w:val="4662946"/>
  </w:num>
  <w:num w:numId="36">
    <w:abstractNumId w:val="4662947"/>
  </w:num>
  <w:num w:numId="37">
    <w:abstractNumId w:val="4662948"/>
  </w:num>
  <w:num w:numId="38">
    <w:abstractNumId w:val="4662949"/>
  </w:num>
  <w:num w:numId="39">
    <w:abstractNumId w:val="4662950"/>
  </w:num>
  <w:num w:numId="40">
    <w:abstractNumId w:val="4662951"/>
  </w:num>
  <w:num w:numId="41">
    <w:abstractNumId w:val="4662952"/>
  </w:num>
  <w:num w:numId="42">
    <w:abstractNumId w:val="4662953"/>
  </w:num>
  <w:num w:numId="43">
    <w:abstractNumId w:val="4662954"/>
  </w:num>
  <w:num w:numId="44">
    <w:abstractNumId w:val="4662955"/>
  </w:num>
  <w:num w:numId="45">
    <w:abstractNumId w:val="4662956"/>
  </w:num>
  <w:num w:numId="46">
    <w:abstractNumId w:val="4662957"/>
  </w:num>
  <w:num w:numId="47">
    <w:abstractNumId w:val="4662958"/>
  </w:num>
  <w:num w:numId="48">
    <w:abstractNumId w:val="4662959"/>
  </w:num>
  <w:num w:numId="49">
    <w:abstractNumId w:val="4662960"/>
  </w:num>
  <w:num w:numId="50">
    <w:abstractNumId w:val="4662961"/>
  </w:num>
  <w:num w:numId="51">
    <w:abstractNumId w:val="4662962"/>
  </w:num>
  <w:num w:numId="52">
    <w:abstractNumId w:val="4662963"/>
  </w:num>
  <w:num w:numId="53">
    <w:abstractNumId w:val="4662964"/>
  </w:num>
  <w:num w:numId="54">
    <w:abstractNumId w:val="4662965"/>
  </w:num>
  <w:num w:numId="55">
    <w:abstractNumId w:val="4662966"/>
  </w:num>
  <w:num w:numId="56">
    <w:abstractNumId w:val="4662967"/>
  </w:num>
  <w:num w:numId="57">
    <w:abstractNumId w:val="4662968"/>
  </w:num>
  <w:num w:numId="58">
    <w:abstractNumId w:val="4662969"/>
  </w:num>
  <w:num w:numId="59">
    <w:abstractNumId w:val="4662970"/>
  </w:num>
  <w:num w:numId="60">
    <w:abstractNumId w:val="4662971"/>
  </w:num>
  <w:num w:numId="61">
    <w:abstractNumId w:val="4662972"/>
  </w:num>
  <w:num w:numId="62">
    <w:abstractNumId w:val="4662973"/>
  </w:num>
  <w:num w:numId="63">
    <w:abstractNumId w:val="4662974"/>
  </w:num>
  <w:num w:numId="64">
    <w:abstractNumId w:val="4662975"/>
  </w:num>
  <w:num w:numId="65">
    <w:abstractNumId w:val="4662976"/>
  </w:num>
  <w:num w:numId="66">
    <w:abstractNumId w:val="4662977"/>
  </w:num>
  <w:num w:numId="67">
    <w:abstractNumId w:val="4662978"/>
  </w:num>
  <w:num w:numId="68">
    <w:abstractNumId w:val="4662979"/>
  </w:num>
  <w:num w:numId="69">
    <w:abstractNumId w:val="4662980"/>
  </w:num>
  <w:num w:numId="70">
    <w:abstractNumId w:val="4662981"/>
  </w:num>
  <w:num w:numId="71">
    <w:abstractNumId w:val="4662982"/>
  </w:num>
  <w:num w:numId="72">
    <w:abstractNumId w:val="4662983"/>
  </w:num>
  <w:num w:numId="73">
    <w:abstractNumId w:val="4662984"/>
  </w:num>
  <w:num w:numId="74">
    <w:abstractNumId w:val="4662985"/>
  </w:num>
  <w:num w:numId="75">
    <w:abstractNumId w:val="4662986"/>
  </w:num>
  <w:num w:numId="76">
    <w:abstractNumId w:val="4662987"/>
  </w:num>
  <w:num w:numId="77">
    <w:abstractNumId w:val="4662988"/>
  </w:num>
  <w:num w:numId="78">
    <w:abstractNumId w:val="4662989"/>
  </w:num>
  <w:num w:numId="79">
    <w:abstractNumId w:val="4662990"/>
  </w:num>
  <w:num w:numId="80">
    <w:abstractNumId w:val="4662991"/>
  </w:num>
  <w:num w:numId="81">
    <w:abstractNumId w:val="4662992"/>
  </w:num>
  <w:num w:numId="82">
    <w:abstractNumId w:val="4662993"/>
  </w:num>
  <w:num w:numId="83">
    <w:abstractNumId w:val="4662994"/>
  </w:num>
  <w:num w:numId="84">
    <w:abstractNumId w:val="4662995"/>
  </w:num>
  <w:num w:numId="85">
    <w:abstractNumId w:val="4662996"/>
  </w:num>
  <w:num w:numId="86">
    <w:abstractNumId w:val="4662997"/>
  </w:num>
  <w:num w:numId="87">
    <w:abstractNumId w:val="4662998"/>
  </w:num>
  <w:num w:numId="88">
    <w:abstractNumId w:val="4662999"/>
  </w:num>
  <w:num w:numId="89">
    <w:abstractNumId w:val="4663000"/>
  </w:num>
  <w:num w:numId="90">
    <w:abstractNumId w:val="4663001"/>
  </w:num>
  <w:num w:numId="91">
    <w:abstractNumId w:val="4663002"/>
  </w:num>
  <w:num w:numId="92">
    <w:abstractNumId w:val="4663003"/>
  </w:num>
  <w:num w:numId="93">
    <w:abstractNumId w:val="4663004"/>
  </w:num>
  <w:num w:numId="94">
    <w:abstractNumId w:val="4663005"/>
  </w:num>
  <w:num w:numId="95">
    <w:abstractNumId w:val="4663006"/>
  </w:num>
  <w:num w:numId="96">
    <w:abstractNumId w:val="4663007"/>
  </w:num>
  <w:num w:numId="97">
    <w:abstractNumId w:val="4663008"/>
  </w:num>
  <w:num w:numId="98">
    <w:abstractNumId w:val="4663009"/>
  </w:num>
  <w:num w:numId="99">
    <w:abstractNumId w:val="4663010"/>
  </w:num>
  <w:num w:numId="100">
    <w:abstractNumId w:val="4663011"/>
  </w:num>
  <w:num w:numId="101">
    <w:abstractNumId w:val="4663012"/>
  </w:num>
  <w:num w:numId="102">
    <w:abstractNumId w:val="4663013"/>
  </w:num>
  <w:num w:numId="103">
    <w:abstractNumId w:val="4663014"/>
  </w:num>
  <w:num w:numId="104">
    <w:abstractNumId w:val="4663015"/>
  </w:num>
  <w:num w:numId="105">
    <w:abstractNumId w:val="4663016"/>
  </w:num>
  <w:num w:numId="106">
    <w:abstractNumId w:val="4663017"/>
  </w:num>
  <w:num w:numId="107">
    <w:abstractNumId w:val="4663018"/>
  </w:num>
  <w:num w:numId="108">
    <w:abstractNumId w:val="4663019"/>
  </w:num>
  <w:num w:numId="109">
    <w:abstractNumId w:val="4663020"/>
  </w:num>
  <w:num w:numId="110">
    <w:abstractNumId w:val="4663021"/>
  </w:num>
  <w:num w:numId="111">
    <w:abstractNumId w:val="4663022"/>
  </w:num>
  <w:num w:numId="112">
    <w:abstractNumId w:val="4663023"/>
  </w:num>
  <w:num w:numId="113">
    <w:abstractNumId w:val="4663024"/>
  </w:num>
  <w:num w:numId="114">
    <w:abstractNumId w:val="4663025"/>
  </w:num>
  <w:num w:numId="115">
    <w:abstractNumId w:val="4663026"/>
  </w:num>
  <w:num w:numId="116">
    <w:abstractNumId w:val="4663027"/>
  </w:num>
  <w:num w:numId="117">
    <w:abstractNumId w:val="4663028"/>
  </w:num>
  <w:num w:numId="118">
    <w:abstractNumId w:val="4663029"/>
  </w:num>
  <w:num w:numId="119">
    <w:abstractNumId w:val="4663030"/>
  </w:num>
  <w:num w:numId="120">
    <w:abstractNumId w:val="4663031"/>
  </w:num>
  <w:num w:numId="121">
    <w:abstractNumId w:val="4663032"/>
  </w:num>
  <w:num w:numId="122">
    <w:abstractNumId w:val="4663033"/>
  </w:num>
  <w:num w:numId="123">
    <w:abstractNumId w:val="4663034"/>
  </w:num>
  <w:num w:numId="124">
    <w:abstractNumId w:val="4663035"/>
  </w:num>
  <w:num w:numId="125">
    <w:abstractNumId w:val="4663036"/>
  </w:num>
  <w:num w:numId="126">
    <w:abstractNumId w:val="4663037"/>
  </w:num>
  <w:num w:numId="127">
    <w:abstractNumId w:val="4663038"/>
  </w:num>
  <w:num w:numId="128">
    <w:abstractNumId w:val="4663039"/>
  </w:num>
  <w:num w:numId="129">
    <w:abstractNumId w:val="4663040"/>
  </w:num>
  <w:num w:numId="130">
    <w:abstractNumId w:val="4663041"/>
  </w:num>
  <w:num w:numId="131">
    <w:abstractNumId w:val="4663042"/>
  </w:num>
  <w:num w:numId="132">
    <w:abstractNumId w:val="4663043"/>
  </w:num>
  <w:num w:numId="133">
    <w:abstractNumId w:val="4663044"/>
  </w:num>
  <w:num w:numId="134">
    <w:abstractNumId w:val="4663045"/>
  </w:num>
  <w:num w:numId="135">
    <w:abstractNumId w:val="4663046"/>
  </w:num>
  <w:num w:numId="136">
    <w:abstractNumId w:val="4663047"/>
  </w:num>
  <w:num w:numId="137">
    <w:abstractNumId w:val="4663048"/>
  </w:num>
  <w:num w:numId="138">
    <w:abstractNumId w:val="4663049"/>
  </w:num>
  <w:num w:numId="139">
    <w:abstractNumId w:val="4663050"/>
  </w:num>
  <w:num w:numId="140">
    <w:abstractNumId w:val="4663051"/>
  </w:num>
  <w:num w:numId="141">
    <w:abstractNumId w:val="4663052"/>
  </w:num>
  <w:num w:numId="142">
    <w:abstractNumId w:val="4663053"/>
  </w:num>
  <w:num w:numId="143">
    <w:abstractNumId w:val="4663054"/>
  </w:num>
  <w:num w:numId="144">
    <w:abstractNumId w:val="4663055"/>
  </w:num>
  <w:num w:numId="145">
    <w:abstractNumId w:val="4663056"/>
  </w:num>
  <w:num w:numId="146">
    <w:abstractNumId w:val="4663057"/>
  </w:num>
  <w:num w:numId="147">
    <w:abstractNumId w:val="4663058"/>
  </w:num>
  <w:num w:numId="148">
    <w:abstractNumId w:val="4663059"/>
  </w:num>
  <w:num w:numId="149">
    <w:abstractNumId w:val="4663060"/>
  </w:num>
  <w:num w:numId="150">
    <w:abstractNumId w:val="4663061"/>
  </w:num>
  <w:num w:numId="151">
    <w:abstractNumId w:val="4663062"/>
  </w:num>
  <w:num w:numId="152">
    <w:abstractNumId w:val="4663063"/>
  </w:num>
  <w:num w:numId="153">
    <w:abstractNumId w:val="4663064"/>
  </w:num>
  <w:num w:numId="154">
    <w:abstractNumId w:val="4663065"/>
  </w:num>
  <w:num w:numId="155">
    <w:abstractNumId w:val="4663066"/>
  </w:num>
  <w:num w:numId="156">
    <w:abstractNumId w:val="4663067"/>
  </w:num>
  <w:num w:numId="157">
    <w:abstractNumId w:val="4663068"/>
  </w:num>
  <w:num w:numId="158">
    <w:abstractNumId w:val="4663069"/>
  </w:num>
  <w:num w:numId="159">
    <w:abstractNumId w:val="4663070"/>
  </w:num>
  <w:num w:numId="160">
    <w:abstractNumId w:val="4663071"/>
  </w:num>
  <w:num w:numId="161">
    <w:abstractNumId w:val="4663072"/>
  </w:num>
  <w:num w:numId="162">
    <w:abstractNumId w:val="4663073"/>
  </w:num>
  <w:num w:numId="163">
    <w:abstractNumId w:val="4663074"/>
  </w:num>
  <w:num w:numId="164">
    <w:abstractNumId w:val="4663075"/>
  </w:num>
  <w:num w:numId="165">
    <w:abstractNumId w:val="4663076"/>
  </w:num>
  <w:num w:numId="166">
    <w:abstractNumId w:val="4663077"/>
  </w:num>
  <w:num w:numId="167">
    <w:abstractNumId w:val="4663078"/>
  </w:num>
  <w:num w:numId="168">
    <w:abstractNumId w:val="4663079"/>
  </w:num>
  <w:num w:numId="169">
    <w:abstractNumId w:val="4663080"/>
  </w:num>
  <w:num w:numId="170">
    <w:abstractNumId w:val="4663081"/>
  </w:num>
  <w:num w:numId="171">
    <w:abstractNumId w:val="4663082"/>
  </w:num>
  <w:num w:numId="172">
    <w:abstractNumId w:val="4663083"/>
  </w:num>
  <w:num w:numId="173">
    <w:abstractNumId w:val="4663084"/>
  </w:num>
  <w:num w:numId="174">
    <w:abstractNumId w:val="4663085"/>
  </w:num>
  <w:num w:numId="175">
    <w:abstractNumId w:val="4663086"/>
  </w:num>
  <w:num w:numId="176">
    <w:abstractNumId w:val="4663087"/>
  </w:num>
  <w:num w:numId="177">
    <w:abstractNumId w:val="4663088"/>
  </w:num>
  <w:num w:numId="178">
    <w:abstractNumId w:val="4663089"/>
  </w:num>
  <w:num w:numId="179">
    <w:abstractNumId w:val="4663090"/>
  </w:num>
  <w:num w:numId="180">
    <w:abstractNumId w:val="4663091"/>
  </w:num>
  <w:num w:numId="181">
    <w:abstractNumId w:val="4663092"/>
  </w:num>
  <w:num w:numId="182">
    <w:abstractNumId w:val="4663093"/>
  </w:num>
  <w:num w:numId="183">
    <w:abstractNumId w:val="4663094"/>
  </w:num>
  <w:num w:numId="184">
    <w:abstractNumId w:val="4663095"/>
  </w:num>
  <w:num w:numId="185">
    <w:abstractNumId w:val="4663096"/>
  </w:num>
  <w:num w:numId="186">
    <w:abstractNumId w:val="4663097"/>
  </w:num>
  <w:num w:numId="187">
    <w:abstractNumId w:val="4663098"/>
  </w:num>
  <w:num w:numId="188">
    <w:abstractNumId w:val="4663099"/>
  </w:num>
  <w:num w:numId="189">
    <w:abstractNumId w:val="4663100"/>
  </w:num>
  <w:num w:numId="190">
    <w:abstractNumId w:val="4663101"/>
  </w:num>
  <w:num w:numId="191">
    <w:abstractNumId w:val="4663102"/>
  </w:num>
  <w:num w:numId="192">
    <w:abstractNumId w:val="4663103"/>
  </w:num>
  <w:num w:numId="193">
    <w:abstractNumId w:val="4663104"/>
  </w:num>
  <w:num w:numId="194">
    <w:abstractNumId w:val="4663105"/>
  </w:num>
  <w:num w:numId="195">
    <w:abstractNumId w:val="4663106"/>
  </w:num>
  <w:num w:numId="196">
    <w:abstractNumId w:val="4663107"/>
  </w:num>
  <w:num w:numId="197">
    <w:abstractNumId w:val="4663108"/>
  </w:num>
  <w:num w:numId="198">
    <w:abstractNumId w:val="4663109"/>
  </w:num>
  <w:num w:numId="199">
    <w:abstractNumId w:val="4663110"/>
  </w:num>
  <w:num w:numId="200">
    <w:abstractNumId w:val="4663111"/>
  </w:num>
  <w:num w:numId="201">
    <w:abstractNumId w:val="4663112"/>
  </w:num>
  <w:num w:numId="202">
    <w:abstractNumId w:val="4663113"/>
  </w:num>
  <w:num w:numId="203">
    <w:abstractNumId w:val="4663114"/>
  </w:num>
  <w:num w:numId="204">
    <w:abstractNumId w:val="4663115"/>
  </w:num>
  <w:num w:numId="205">
    <w:abstractNumId w:val="4663116"/>
  </w:num>
  <w:num w:numId="206">
    <w:abstractNumId w:val="4663117"/>
  </w:num>
  <w:num w:numId="207">
    <w:abstractNumId w:val="4663118"/>
  </w:num>
  <w:num w:numId="208">
    <w:abstractNumId w:val="4663119"/>
  </w:num>
  <w:num w:numId="209">
    <w:abstractNumId w:val="4663120"/>
  </w:num>
  <w:num w:numId="210">
    <w:abstractNumId w:val="4663121"/>
  </w:num>
  <w:num w:numId="211">
    <w:abstractNumId w:val="4663122"/>
  </w:num>
  <w:num w:numId="212">
    <w:abstractNumId w:val="4663123"/>
  </w:num>
  <w:num w:numId="213">
    <w:abstractNumId w:val="4663124"/>
  </w:num>
  <w:num w:numId="214">
    <w:abstractNumId w:val="4663125"/>
  </w:num>
  <w:num w:numId="215">
    <w:abstractNumId w:val="4663126"/>
  </w:num>
  <w:num w:numId="216">
    <w:abstractNumId w:val="4663127"/>
  </w:num>
  <w:num w:numId="217">
    <w:abstractNumId w:val="4663128"/>
  </w:num>
  <w:num w:numId="218">
    <w:abstractNumId w:val="4663129"/>
  </w:num>
  <w:num w:numId="219">
    <w:abstractNumId w:val="4663130"/>
  </w:num>
  <w:num w:numId="220">
    <w:abstractNumId w:val="4663131"/>
  </w:num>
  <w:num w:numId="221">
    <w:abstractNumId w:val="4663132"/>
  </w:num>
  <w:num w:numId="222">
    <w:abstractNumId w:val="4663133"/>
  </w:num>
  <w:num w:numId="223">
    <w:abstractNumId w:val="4663134"/>
  </w:num>
  <w:num w:numId="224">
    <w:abstractNumId w:val="4663135"/>
  </w:num>
  <w:num w:numId="225">
    <w:abstractNumId w:val="4663136"/>
  </w:num>
  <w:num w:numId="226">
    <w:abstractNumId w:val="4663137"/>
  </w:num>
  <w:num w:numId="227">
    <w:abstractNumId w:val="4663138"/>
  </w:num>
  <w:num w:numId="228">
    <w:abstractNumId w:val="4663139"/>
  </w:num>
  <w:num w:numId="229">
    <w:abstractNumId w:val="4663140"/>
  </w:num>
  <w:num w:numId="230">
    <w:abstractNumId w:val="4663141"/>
  </w:num>
  <w:num w:numId="231">
    <w:abstractNumId w:val="4663142"/>
  </w:num>
  <w:num w:numId="232">
    <w:abstractNumId w:val="4663143"/>
  </w:num>
  <w:num w:numId="233">
    <w:abstractNumId w:val="4663144"/>
  </w:num>
  <w:num w:numId="234">
    <w:abstractNumId w:val="4663145"/>
  </w:num>
  <w:num w:numId="235">
    <w:abstractNumId w:val="4663146"/>
  </w:num>
  <w:num w:numId="236">
    <w:abstractNumId w:val="4663147"/>
  </w:num>
  <w:num w:numId="237">
    <w:abstractNumId w:val="4663148"/>
  </w:num>
  <w:num w:numId="238">
    <w:abstractNumId w:val="4663149"/>
  </w:num>
  <w:num w:numId="239">
    <w:abstractNumId w:val="4663150"/>
  </w:num>
  <w:num w:numId="240">
    <w:abstractNumId w:val="4663151"/>
  </w:num>
  <w:num w:numId="241">
    <w:abstractNumId w:val="4663152"/>
  </w:num>
  <w:num w:numId="242">
    <w:abstractNumId w:val="4663153"/>
  </w:num>
  <w:num w:numId="243">
    <w:abstractNumId w:val="4663154"/>
  </w:num>
  <w:num w:numId="244">
    <w:abstractNumId w:val="4663155"/>
  </w:num>
  <w:num w:numId="245">
    <w:abstractNumId w:val="4663156"/>
  </w:num>
  <w:num w:numId="246">
    <w:abstractNumId w:val="4663157"/>
  </w:num>
  <w:num w:numId="247">
    <w:abstractNumId w:val="4663158"/>
  </w:num>
  <w:num w:numId="248">
    <w:abstractNumId w:val="4663159"/>
  </w:num>
  <w:num w:numId="249">
    <w:abstractNumId w:val="4663160"/>
  </w:num>
  <w:num w:numId="250">
    <w:abstractNumId w:val="4663161"/>
  </w:num>
  <w:num w:numId="251">
    <w:abstractNumId w:val="4663162"/>
  </w:num>
  <w:num w:numId="252">
    <w:abstractNumId w:val="4663163"/>
  </w:num>
  <w:num w:numId="253">
    <w:abstractNumId w:val="4663164"/>
  </w:num>
  <w:num w:numId="254">
    <w:abstractNumId w:val="4663165"/>
  </w:num>
  <w:num w:numId="255">
    <w:abstractNumId w:val="4663166"/>
  </w:num>
  <w:num w:numId="256">
    <w:abstractNumId w:val="4663167"/>
  </w:num>
  <w:num w:numId="257">
    <w:abstractNumId w:val="4663168"/>
  </w:num>
  <w:num w:numId="258">
    <w:abstractNumId w:val="4663169"/>
  </w:num>
  <w:num w:numId="259">
    <w:abstractNumId w:val="46631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2026-05-11T15:57:33Z</dcterms:created>
  <dc:creator>Apache POI</dc:creator>
</cp:coreProperties>
</file>