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12 弱网与降级策略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:产品视角 · 作者:陆行 🚗💬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:网络状态感知、端侧兜底、云端服务降级、用户感知一致性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:车云协同架构 → 见《10》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:沈砚《座舱 AI 重设计 · 技术架构文档》§3 链路节点⑥⑦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§1 背景与目标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为什么做弱网与降级策略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：车是移动物体,网络是变量。隧道、地库、山区、信号干扰——座舱 AI 如果依赖网络才能工作,它在最需要的时刻反而失灵。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核心矛盾：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体验一致性 vs 网络不确定性</w:t>
      </w:r>
      <w:r>
        <w:rPr>
          <w:rFonts w:eastAsia="等线" w:ascii="Arial" w:cs="Arial" w:hAnsi="Arial"/>
          <w:sz w:val="22"/>
        </w:rPr>
        <w:t>：用户不关心"你网络不好",他们要的是"随时能用"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功能丰富度 vs 断网可用性</w:t>
      </w:r>
      <w:r>
        <w:rPr>
          <w:rFonts w:eastAsia="等线" w:ascii="Arial" w:cs="Arial" w:hAnsi="Arial"/>
          <w:sz w:val="22"/>
        </w:rPr>
        <w:t>：功能越多越依赖云端,断网时能用的越少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>：断网场景下核心功能(车控/导航/音乐)可用率 &gt;90%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感知目标</w:t>
      </w:r>
      <w:r>
        <w:rPr>
          <w:rFonts w:eastAsia="等线" w:ascii="Arial" w:cs="Arial" w:hAnsi="Arial"/>
          <w:sz w:val="22"/>
        </w:rPr>
        <w:t>：网络状态变化时用户无感知(不弹窗不闪烁),静默切换端云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恢复目标</w:t>
      </w:r>
      <w:r>
        <w:rPr>
          <w:rFonts w:eastAsia="等线" w:ascii="Arial" w:cs="Arial" w:hAnsi="Arial"/>
          <w:sz w:val="22"/>
        </w:rPr>
        <w:t>：网络恢复后 5s 内自动回正,用户无需操作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§2 用户价值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随时可用</w:t>
      </w:r>
      <w:r>
        <w:rPr>
          <w:rFonts w:eastAsia="等线" w:ascii="Arial" w:cs="Arial" w:hAnsi="Arial"/>
          <w:sz w:val="22"/>
        </w:rPr>
        <w:t>：进隧道不会突然变傻,出隧道自动恢复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无感切换</w:t>
      </w:r>
      <w:r>
        <w:rPr>
          <w:rFonts w:eastAsia="等线" w:ascii="Arial" w:cs="Arial" w:hAnsi="Arial"/>
          <w:sz w:val="22"/>
        </w:rPr>
        <w:t>：用户不知道什么时候走的端侧什么时候走的云端——只觉得"一直能用"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明确降级提示</w:t>
      </w:r>
      <w:r>
        <w:rPr>
          <w:rFonts w:eastAsia="等线" w:ascii="Arial" w:cs="Arial" w:hAnsi="Arial"/>
          <w:sz w:val="22"/>
        </w:rPr>
        <w:t>：功能确实不可用时(如语音订餐厅需网络),一句话告知"离线模式暂不支持,恢复网络后自动可用"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反价值</w:t>
      </w:r>
      <w:bookmarkEnd w:id="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不做"网络差就什么都不做"——核心功能必须兜底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不做频繁弹窗提醒"网络已断开"——静默处理,只在用户触发需网络功能时告知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§3 场景清单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S1-隧道/地库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完全断网,端侧兜底车控+本地导航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S2-弱信号(2G/3G)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云端慢但可用,降级为端侧优先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S3-网络恢复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自动回正,云端能力恢复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S4-功能降级提示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用户请求需网络的功能时告知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S5-离线导航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本地地图+基础导航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边界场景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反复断连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网络抖动时不反复切换,保持当前模式 30s 再评估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长时间断网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端侧模式持续运行,不降级为"完全不可用"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OTA 中断网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 OTA,不回滚(断网不影响当前版本)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非场景</w:t>
      </w:r>
      <w:bookmarkEnd w:id="6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不做离线语音订餐(不可能)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不做本地大模型全量推理(算力不够)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§4 SLO 与取舍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断网核心可用率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&gt;90%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网络恢复回正延迟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降级切换用户感知率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&lt;10%(用户没注意切换了)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取舍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端侧模型大小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~3B(覆盖高频)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更大端侧模型=更少存储空间给用户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降级提示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按需(用户触发时才说)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不主动弹窗,减少打扰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离线地图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城市级(非全国)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存储有限,优先常驻城市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1. 竞品调研复盘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弱网感知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端侧兜底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云端降级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用户一致性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弱网处理是标杆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基础保障,但不深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基础保障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基础保障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弱网几乎什么都做不了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基础保障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地库/隧道弱网降级有提及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提到了但未深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华为弱网处理是产品级标杆</w:t>
      </w:r>
      <w:r>
        <w:rPr>
          <w:rFonts w:eastAsia="等线" w:ascii="Arial" w:cs="Arial" w:hAnsi="Arial"/>
          <w:sz w:val="22"/>
        </w:rPr>
        <w:t>,我们要学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特斯拉弱网"什么都不行"是反例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公共短板是"用户一致性"(弱网时用户感觉"车变傻了")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 用户场景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弱网要求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A3 地库充电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无网时充电预约/支付还能用吗?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复合行程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无网时至少能用导航?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B4 驻车娱乐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无网时本地内容能播?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 核心能力要求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3.1 网络状态感知</w:t>
      </w:r>
      <w:bookmarkEnd w:id="12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实时检测</w:t>
      </w:r>
      <w:r>
        <w:rPr>
          <w:rFonts w:eastAsia="等线" w:ascii="Arial" w:cs="Arial" w:hAnsi="Arial"/>
          <w:sz w:val="22"/>
        </w:rPr>
        <w:t xml:space="preserve"> — 4G/5G/WiFi/无网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延迟估算</w:t>
      </w:r>
      <w:r>
        <w:rPr>
          <w:rFonts w:eastAsia="等线" w:ascii="Arial" w:cs="Arial" w:hAnsi="Arial"/>
          <w:sz w:val="22"/>
        </w:rPr>
        <w:t xml:space="preserve"> — 当前网络 RTT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带宽估算</w:t>
      </w:r>
      <w:r>
        <w:rPr>
          <w:rFonts w:eastAsia="等线" w:ascii="Arial" w:cs="Arial" w:hAnsi="Arial"/>
          <w:sz w:val="22"/>
        </w:rPr>
        <w:t xml:space="preserve"> — 可用带宽(音频/视频/图片的加载能力)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预测</w:t>
      </w:r>
      <w:r>
        <w:rPr>
          <w:rFonts w:eastAsia="等线" w:ascii="Arial" w:cs="Arial" w:hAnsi="Arial"/>
          <w:sz w:val="22"/>
        </w:rPr>
        <w:t xml:space="preserve"> — 地库/隧道/高速弱网段提前预判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 端侧兜底能力</w:t>
      </w:r>
      <w:bookmarkEnd w:id="13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 ASR/NLU</w:t>
      </w:r>
      <w:r>
        <w:rPr>
          <w:rFonts w:eastAsia="等线" w:ascii="Arial" w:cs="Arial" w:hAnsi="Arial"/>
          <w:sz w:val="22"/>
        </w:rPr>
        <w:t xml:space="preserve"> — 简单指令端侧能识别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 TTS</w:t>
      </w:r>
      <w:r>
        <w:rPr>
          <w:rFonts w:eastAsia="等线" w:ascii="Arial" w:cs="Arial" w:hAnsi="Arial"/>
          <w:sz w:val="22"/>
        </w:rPr>
        <w:t xml:space="preserve"> — 基础播报端侧能合成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离线地图</w:t>
      </w:r>
      <w:r>
        <w:rPr>
          <w:rFonts w:eastAsia="等线" w:ascii="Arial" w:cs="Arial" w:hAnsi="Arial"/>
          <w:sz w:val="22"/>
        </w:rPr>
        <w:t xml:space="preserve"> — 离线导航数据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离线音乐</w:t>
      </w:r>
      <w:r>
        <w:rPr>
          <w:rFonts w:eastAsia="等线" w:ascii="Arial" w:cs="Arial" w:hAnsi="Arial"/>
          <w:sz w:val="22"/>
        </w:rPr>
        <w:t xml:space="preserve"> — 本地内容播放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3.3 云端服务降级</w:t>
      </w:r>
      <w:bookmarkEnd w:id="14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调用降级</w:t>
      </w:r>
      <w:r>
        <w:rPr>
          <w:rFonts w:eastAsia="等线" w:ascii="Arial" w:cs="Arial" w:hAnsi="Arial"/>
          <w:sz w:val="22"/>
        </w:rPr>
        <w:t xml:space="preserve"> — 云端挂,退化到规则引擎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记忆检索降级</w:t>
      </w:r>
      <w:r>
        <w:rPr>
          <w:rFonts w:eastAsia="等线" w:ascii="Arial" w:cs="Arial" w:hAnsi="Arial"/>
          <w:sz w:val="22"/>
        </w:rPr>
        <w:t xml:space="preserve"> — 云端挂,用端侧缓存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第三方服务降级</w:t>
      </w:r>
      <w:r>
        <w:rPr>
          <w:rFonts w:eastAsia="等线" w:ascii="Arial" w:cs="Arial" w:hAnsi="Arial"/>
          <w:sz w:val="22"/>
        </w:rPr>
        <w:t xml:space="preserve"> — 高德挂,换百度;美团挂,换饿了么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降级提示</w:t>
      </w:r>
      <w:r>
        <w:rPr>
          <w:rFonts w:eastAsia="等线" w:ascii="Arial" w:cs="Arial" w:hAnsi="Arial"/>
          <w:sz w:val="22"/>
        </w:rPr>
        <w:t xml:space="preserve"> — 用户明确知道"降级了"(不是静默)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3.4 用户感知一致性</w:t>
      </w:r>
      <w:bookmarkEnd w:id="15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跨网络体验一致</w:t>
      </w:r>
      <w:r>
        <w:rPr>
          <w:rFonts w:eastAsia="等线" w:ascii="Arial" w:cs="Arial" w:hAnsi="Arial"/>
          <w:sz w:val="22"/>
        </w:rPr>
        <w:t xml:space="preserve"> — 有网/无网,核心功能(导航/车控)体验不塌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降级不等于不用</w:t>
      </w:r>
      <w:r>
        <w:rPr>
          <w:rFonts w:eastAsia="等线" w:ascii="Arial" w:cs="Arial" w:hAnsi="Arial"/>
          <w:sz w:val="22"/>
        </w:rPr>
        <w:t xml:space="preserve"> — 降级后仍有基础能力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状态透明</w:t>
      </w:r>
      <w:r>
        <w:rPr>
          <w:rFonts w:eastAsia="等线" w:ascii="Arial" w:cs="Arial" w:hAnsi="Arial"/>
          <w:sz w:val="22"/>
        </w:rPr>
        <w:t xml:space="preserve"> — 用户知道当前在"有限模式"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弱网分级策略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良好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100ms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10Mbps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全功能,云端优先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一般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100-500ms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1-10Mbps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全功能,但智能降级(缓存优先)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弱网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500-2000ms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100K-1Mbps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基础功能,复杂任务降级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离线模式,仅端侧功能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 功能点清单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(新)W-F1 网络状态感知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(新)W-F2 端侧兜底能力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(新)W-F3 云端服务降级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(新)W-F4 用户感知一致性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 功能点展开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6.1 W-F1 网络状态感知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6.1.1 用户价值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：座舱 AI 必须</w:t>
      </w:r>
      <w:r>
        <w:rPr>
          <w:rFonts w:eastAsia="等线" w:ascii="Arial" w:cs="Arial" w:hAnsi="Arial"/>
          <w:b w:val="true"/>
          <w:sz w:val="22"/>
        </w:rPr>
        <w:t>实时感知当前网络状态</w:t>
      </w:r>
      <w:r>
        <w:rPr>
          <w:rFonts w:eastAsia="等线" w:ascii="Arial" w:cs="Arial" w:hAnsi="Arial"/>
          <w:sz w:val="22"/>
        </w:rPr>
        <w:t>——4G / 5G / WiFi / 无网、RTT / 带宽、是否即将进入弱网段（地库 / 隧道 / 高速）。感知是降级的前提——没感知的降级是"事后补救"，有感知的降级是"提前准备"。用户开车进地库前 10 秒 AI 就已经切到端侧兜底，用户感觉"无缝"。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不做"只看连接状态不看质量"（连着 4G 但 RTT 2 秒 = 实际弱网）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不做"频繁切换降级等级"（网络波动导致反复切 → 体验抖动）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不做"完全依赖外部 API 判断"（网络 API 本身就在弱网下不可用）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不做"静默降级"（用户不知道 AI 进了降级模式 → 体验预期错位）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多信号融合</w:t>
      </w:r>
      <w:r>
        <w:rPr>
          <w:rFonts w:eastAsia="等线" w:ascii="Arial" w:cs="Arial" w:hAnsi="Arial"/>
          <w:sz w:val="22"/>
        </w:rPr>
        <w:t>：RTT + 带宽 + 信号强度 + 连接成功率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预判弱网</w:t>
      </w:r>
      <w:r>
        <w:rPr>
          <w:rFonts w:eastAsia="等线" w:ascii="Arial" w:cs="Arial" w:hAnsi="Arial"/>
          <w:sz w:val="22"/>
        </w:rPr>
        <w:t>：地图数据标注弱网段（地库 / 隧道），提前切换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切换防抖</w:t>
      </w:r>
      <w:r>
        <w:rPr>
          <w:rFonts w:eastAsia="等线" w:ascii="Arial" w:cs="Arial" w:hAnsi="Arial"/>
          <w:sz w:val="22"/>
        </w:rPr>
        <w:t>：短暂波动不触发切换（30s 持续差才切）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6.1.2 场景脚本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网络状态感知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触发动作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进入地库</w:t>
            </w:r>
            <w:r>
              <w:rPr>
                <w:rFonts w:eastAsia="等线" w:ascii="Arial" w:cs="Arial" w:hAnsi="Arial"/>
                <w:sz w:val="22"/>
              </w:rPr>
              <w:t>：地图标注"即将进入地库"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预判弱网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预加载离线数据；预警用户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 10-30s 预判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RTT 突然上升</w:t>
            </w:r>
            <w:r>
              <w:rPr>
                <w:rFonts w:eastAsia="等线" w:ascii="Arial" w:cs="Arial" w:hAnsi="Arial"/>
                <w:sz w:val="22"/>
              </w:rPr>
              <w:t>：5G 连接但 RTT 从 80ms → 800ms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 → 弱网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逐步降级云端调用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 30s 才切换（防抖）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完全无网</w:t>
            </w:r>
            <w:r>
              <w:rPr>
                <w:rFonts w:eastAsia="等线" w:ascii="Arial" w:cs="Arial" w:hAnsi="Arial"/>
                <w:sz w:val="22"/>
              </w:rPr>
              <w:t>：隧道深处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切离线模式 + 明确提示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 3s 切换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网络恢复</w:t>
            </w:r>
            <w:r>
              <w:rPr>
                <w:rFonts w:eastAsia="等线" w:ascii="Arial" w:cs="Arial" w:hAnsi="Arial"/>
                <w:sz w:val="22"/>
              </w:rPr>
              <w:t>：出隧道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无网 → 良好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恢复云端能力 + 隐式提示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不打扰用户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带宽严重受限</w:t>
            </w:r>
            <w:r>
              <w:rPr>
                <w:rFonts w:eastAsia="等线" w:ascii="Arial" w:cs="Arial" w:hAnsi="Arial"/>
                <w:sz w:val="22"/>
              </w:rPr>
              <w:t>：3G 连接但带宽 100kbps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文字优先 + 禁用图片 / 视频加载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流量优化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WiFi 但网络慢</w:t>
            </w:r>
            <w:r>
              <w:rPr>
                <w:rFonts w:eastAsia="等线" w:ascii="Arial" w:cs="Arial" w:hAnsi="Arial"/>
                <w:sz w:val="22"/>
              </w:rPr>
              <w:t>：连着 WiFi 但上网慢（公共 WiFi 被劫持）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不盲信 WiFi；依然降级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连接状态 ≠ 网络质量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用户手动设置"省流量模式"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主动限流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全程走端侧 + 仅必要云端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用户偏好优先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弱网段预测不准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地图数据过时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 RTT 检测兜底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 + 实时双通道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多次切换抖动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网络反复变化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分钟内最多切换 3 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限频保护体验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网络感知 API 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感知本身失败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假设"弱网"保守处理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Fail-safe 原则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6.1.3 成功指标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网络状态感知准确率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感知状态与实际一致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弱网段预判提前量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10s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进入弱网前预判时长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预判有效性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从网络变化到模式切换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切换抖动率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 次 / 3 分钟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切换频次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防抖有效性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预判误报率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预判但未进入弱网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可接受范围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网络恢复识别延迟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网络恢复到模式切回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Fail-safe 生效率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感知失败时默认弱网处理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6.1.4 放弃条件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感知准确率 </w:t>
            </w:r>
            <w:r>
              <w:rPr>
                <w:rFonts w:eastAsia="等线" w:ascii="Arial" w:cs="Arial" w:hAnsi="Arial"/>
                <w:sz w:val="22"/>
              </w:rPr>
              <w:t>&lt;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感知算法重审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切换延迟 &gt; 10s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切换机制优化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切换抖动过多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单周投诉 &gt; 20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防抖时长延长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预判误报率 &gt; 40%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地图数据更新或算法改进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Fail-safe 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6.1.5 失败路径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感知延迟大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信号采样周期长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已经弱网但还在云端模式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采样周期 ≤ 1s；多信号并发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误判弱网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临时抖动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体验降级但实际不需要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防抖 30s；30s 内恢复不切换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预判不准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地图数据过时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进地库没提前准备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 RTT + 预测双通道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WiFi 质量误判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只看连接状态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连着 WiFi 但实际慢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多信号融合（RTT + 带宽 + 连接成功率）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切换动画干扰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 UI 过重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用户看到"降级中"打扰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 UI 极简（顶部小图标）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省流量模式用户体验差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限流过严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用户觉得"啥都不能用"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省流量分级（轻度 / 中度 / 重度）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跨运营商差异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不同运营商信号差异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部分用户感知不准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运营商级别适配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6.1.6 技术钩子（给沈砚）</w:t>
      </w:r>
      <w:bookmarkEnd w:id="2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网络感知信号源</w:t>
      </w:r>
      <w:r>
        <w:rPr>
          <w:rFonts w:eastAsia="等线" w:ascii="Arial" w:cs="Arial" w:hAnsi="Arial"/>
          <w:sz w:val="22"/>
        </w:rPr>
        <w:t>：RTT / 带宽 / 连接成功率 / 信号强度。采集周期 / 融合算法？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弱网段地图数据</w:t>
      </w:r>
      <w:r>
        <w:rPr>
          <w:rFonts w:eastAsia="等线" w:ascii="Arial" w:cs="Arial" w:hAnsi="Arial"/>
          <w:sz w:val="22"/>
        </w:rPr>
        <w:t>：地库 / 隧道 / 高速弱网段的数据来源？更新频率？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切换防抖机制</w:t>
      </w:r>
      <w:r>
        <w:rPr>
          <w:rFonts w:eastAsia="等线" w:ascii="Arial" w:cs="Arial" w:hAnsi="Arial"/>
          <w:sz w:val="22"/>
        </w:rPr>
        <w:t>：30s 持续差才切。状态机实现？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预判算法</w:t>
      </w:r>
      <w:r>
        <w:rPr>
          <w:rFonts w:eastAsia="等线" w:ascii="Arial" w:cs="Arial" w:hAnsi="Arial"/>
          <w:sz w:val="22"/>
        </w:rPr>
        <w:t>：地图数据 + 实时 RTT 混合。置信度计算？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省流量模式分级</w:t>
      </w:r>
      <w:r>
        <w:rPr>
          <w:rFonts w:eastAsia="等线" w:ascii="Arial" w:cs="Arial" w:hAnsi="Arial"/>
          <w:sz w:val="22"/>
        </w:rPr>
        <w:t>：轻度 / 中度 / 重度的功能配置。用户 UI？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Fail-safe 机制</w:t>
      </w:r>
      <w:r>
        <w:rPr>
          <w:rFonts w:eastAsia="等线" w:ascii="Arial" w:cs="Arial" w:hAnsi="Arial"/>
          <w:sz w:val="22"/>
        </w:rPr>
        <w:t>：感知失败时默认弱网。全链路兜底？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 UI 设计</w:t>
      </w:r>
      <w:r>
        <w:rPr>
          <w:rFonts w:eastAsia="等线" w:ascii="Arial" w:cs="Arial" w:hAnsi="Arial"/>
          <w:sz w:val="22"/>
        </w:rPr>
        <w:t>：状态栏图标 / 通知。最小干扰原则？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运营商适配</w:t>
      </w:r>
      <w:r>
        <w:rPr>
          <w:rFonts w:eastAsia="等线" w:ascii="Arial" w:cs="Arial" w:hAnsi="Arial"/>
          <w:sz w:val="22"/>
        </w:rPr>
        <w:t>：不同运营商信号差异。参数化配置？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网络感知 API</w:t>
      </w:r>
      <w:r>
        <w:rPr>
          <w:rFonts w:eastAsia="等线" w:ascii="Arial" w:cs="Arial" w:hAnsi="Arial"/>
          <w:sz w:val="22"/>
        </w:rPr>
        <w:t>：系统级 vs 应用级？权限？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</w:t>
      </w:r>
      <w:r>
        <w:rPr>
          <w:rFonts w:eastAsia="等线" w:ascii="Arial" w:cs="Arial" w:hAnsi="Arial"/>
          <w:sz w:val="22"/>
        </w:rPr>
        <w:t>：防抖时长、预判提前量等参数的 A/B。框架？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6.2 W-F2 端侧兜底能力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6.2.1 用户价值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：无网 / 弱网时，</w:t>
      </w:r>
      <w:r>
        <w:rPr>
          <w:rFonts w:eastAsia="等线" w:ascii="Arial" w:cs="Arial" w:hAnsi="Arial"/>
          <w:b w:val="true"/>
          <w:sz w:val="22"/>
        </w:rPr>
        <w:t>端侧能兜住一个可用的基础座舱</w:t>
      </w:r>
      <w:r>
        <w:rPr>
          <w:rFonts w:eastAsia="等线" w:ascii="Arial" w:cs="Arial" w:hAnsi="Arial"/>
          <w:sz w:val="22"/>
        </w:rPr>
        <w:t>——离线 ASR / NLU 识别简单指令、离线 TTS 播报基础信息、离线地图导航、本地音乐播放。用户不会因为进了地库就"AI 全瘫了"，而是感觉"AI 少了一些高级能力，但够用"。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不做"端侧完全替代云端"（V1 不上 7B+ 端侧大模型）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不做"所有功能离线化"（成本 / 算力不支持）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不做"离线能力用完就丢"（还要定期更新离线数据）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不做"离线不告知用户"（用户该知道"当前是离线模式"）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基础能力兜底</w:t>
      </w:r>
      <w:r>
        <w:rPr>
          <w:rFonts w:eastAsia="等线" w:ascii="Arial" w:cs="Arial" w:hAnsi="Arial"/>
          <w:sz w:val="22"/>
        </w:rPr>
        <w:t>：ASR / NLU / TTS / 导航 / 音乐离线可用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离线数据更新</w:t>
      </w:r>
      <w:r>
        <w:rPr>
          <w:rFonts w:eastAsia="等线" w:ascii="Arial" w:cs="Arial" w:hAnsi="Arial"/>
          <w:sz w:val="22"/>
        </w:rPr>
        <w:t>：离线地图 / 本地音乐每月 OTA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状态透明</w:t>
      </w:r>
      <w:r>
        <w:rPr>
          <w:rFonts w:eastAsia="等线" w:ascii="Arial" w:cs="Arial" w:hAnsi="Arial"/>
          <w:sz w:val="22"/>
        </w:rPr>
        <w:t>：UI 明确标注"离线模式"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6.2.2 场景脚本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离线兜底行为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地库中车控</w:t>
            </w:r>
            <w:r>
              <w:rPr>
                <w:rFonts w:eastAsia="等线" w:ascii="Arial" w:cs="Arial" w:hAnsi="Arial"/>
                <w:sz w:val="22"/>
              </w:rPr>
              <w:t>："调空调 22 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 ASR + 意图识别 + 执行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全链路端侧 </w:t>
            </w:r>
            <w:r>
              <w:rPr>
                <w:rFonts w:eastAsia="等线" w:ascii="Arial" w:cs="Arial" w:hAnsi="Arial"/>
                <w:sz w:val="22"/>
              </w:rPr>
              <w:t>&lt; 500ms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地库中导航</w:t>
            </w:r>
            <w:r>
              <w:rPr>
                <w:rFonts w:eastAsia="等线" w:ascii="Arial" w:cs="Arial" w:hAnsi="Arial"/>
                <w:sz w:val="22"/>
              </w:rPr>
              <w:t>："导航回家"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端侧地址查询（缓存）+ 离线地图路线规划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离线地图覆盖常用城市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地库中音乐</w:t>
            </w:r>
            <w:r>
              <w:rPr>
                <w:rFonts w:eastAsia="等线" w:ascii="Arial" w:cs="Arial" w:hAnsi="Arial"/>
                <w:sz w:val="22"/>
              </w:rPr>
              <w:t>："放周杰伦"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本地音乐库查询 + 播放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本地库需要用户预下载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地库中 TTS</w:t>
            </w:r>
            <w:r>
              <w:rPr>
                <w:rFonts w:eastAsia="等线" w:ascii="Arial" w:cs="Arial" w:hAnsi="Arial"/>
                <w:sz w:val="22"/>
              </w:rPr>
              <w:t>：AI 回复"已调空调"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 TTS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基础音色；情感化音色需云端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地库中复杂指令</w:t>
            </w:r>
            <w:r>
              <w:rPr>
                <w:rFonts w:eastAsia="等线" w:ascii="Arial" w:cs="Arial" w:hAnsi="Arial"/>
                <w:sz w:val="22"/>
              </w:rPr>
              <w:t>："订餐厅"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端侧识别 → 告知"当前离线，无法完成，等网络恢复"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明确告知；不假装能用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离线数据过时</w:t>
            </w:r>
            <w:r>
              <w:rPr>
                <w:rFonts w:eastAsia="等线" w:ascii="Arial" w:cs="Arial" w:hAnsi="Arial"/>
                <w:sz w:val="22"/>
              </w:rPr>
              <w:t>：离线地图 3 个月未更新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提示用户"离线地图过时，建议更新"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提示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网络恢复</w:t>
            </w:r>
            <w:r>
              <w:rPr>
                <w:rFonts w:eastAsia="等线" w:ascii="Arial" w:cs="Arial" w:hAnsi="Arial"/>
                <w:sz w:val="22"/>
              </w:rPr>
              <w:t>：出地库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自动恢复云端能力；未完成任务可继续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任务延续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离线功能有限</w:t>
            </w:r>
            <w:r>
              <w:rPr>
                <w:rFonts w:eastAsia="等线" w:ascii="Arial" w:cs="Arial" w:hAnsi="Arial"/>
                <w:sz w:val="22"/>
              </w:rPr>
              <w:t>：无网时用户想看天气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告知"天气需要联网"；提供近期缓存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能给部分数据给部分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弱网部分可用</w:t>
            </w:r>
            <w:r>
              <w:rPr>
                <w:rFonts w:eastAsia="等线" w:ascii="Arial" w:cs="Arial" w:hAnsi="Arial"/>
                <w:sz w:val="22"/>
              </w:rPr>
              <w:t>：弱网但 ASR 云端可用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关键功能走云端；次要功能走端侧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分级降级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长期离线</w:t>
            </w:r>
            <w:r>
              <w:rPr>
                <w:rFonts w:eastAsia="等线" w:ascii="Arial" w:cs="Arial" w:hAnsi="Arial"/>
                <w:sz w:val="22"/>
              </w:rPr>
              <w:t>：用户长时间在无网环境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离线模式可用 8 小时以上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电量 / 存储限制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6.2.3 成功指标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离线基础功能可用率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无网时核心指令成功率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 ASR 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略低于在线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离线地图覆盖率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90%（常用城市）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城市数 / 用户常去城市数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离线导航路线准确率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与在线版对比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可接受差距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本地音乐可用率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80%（用户歌单）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本地覆盖用户常听歌单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预下载机制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 TTS 可懂度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用户听懂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基础音色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离线数据 OTA 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离线数据更新成功 ÷ 总推送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6.2.4 放弃条件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离线基础功能可用率 </w:t>
            </w:r>
            <w:r>
              <w:rPr>
                <w:rFonts w:eastAsia="等线" w:ascii="Arial" w:cs="Arial" w:hAnsi="Arial"/>
                <w:sz w:val="22"/>
              </w:rPr>
              <w:t>&lt;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离线地图覆盖 </w:t>
            </w:r>
            <w:r>
              <w:rPr>
                <w:rFonts w:eastAsia="等线" w:ascii="Arial" w:cs="Arial" w:hAnsi="Arial"/>
                <w:sz w:val="22"/>
              </w:rPr>
              <w:t>&lt; 70%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离线数据包扩展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离线 ASR 准确率 </w:t>
            </w:r>
            <w:r>
              <w:rPr>
                <w:rFonts w:eastAsia="等线" w:ascii="Arial" w:cs="Arial" w:hAnsi="Arial"/>
                <w:sz w:val="22"/>
              </w:rPr>
              <w:t>&lt;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模型重训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离线数据过时率 &gt; 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推送机制优化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用户投诉"离线不能用"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20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离线能力重审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6.2.5 失败路径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 ASR 识别错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噪音 / 口音 / 模型小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指令执行错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置信度低时提示用户重说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离线地图路线不准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数据过时 / 算法简化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走错路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提示"离线路线可能不准确"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本地音乐库小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用户未预下载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很多歌不能播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用户上车时提示"预下载常听歌单"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 TTS 生硬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模型能力有限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机器感强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关键信息用固定音频预录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离线数据占存储大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数据量大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用户存储不足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分级下载（必需 / 推荐 / 可选）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长期不更新离线数据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用户从不联网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越来越过时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每次联网强制检查更新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离线模式切换异常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显示有网但实际离线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状态机强约束；UI 与实际一致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6.2.6 技术钩子（给沈砚）</w:t>
      </w:r>
      <w:bookmarkEnd w:id="32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离线模型压缩</w:t>
      </w:r>
      <w:r>
        <w:rPr>
          <w:rFonts w:eastAsia="等线" w:ascii="Arial" w:cs="Arial" w:hAnsi="Arial"/>
          <w:sz w:val="22"/>
        </w:rPr>
        <w:t>：ASR / NLU / TTS 模型的压缩程度。质量损失 vs 体积？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离线地图数据</w:t>
      </w:r>
      <w:r>
        <w:rPr>
          <w:rFonts w:eastAsia="等线" w:ascii="Arial" w:cs="Arial" w:hAnsi="Arial"/>
          <w:sz w:val="22"/>
        </w:rPr>
        <w:t>：数据来源（高德 / 百度 / 自建）？覆盖范围？更新频率？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本地音乐库</w:t>
      </w:r>
      <w:r>
        <w:rPr>
          <w:rFonts w:eastAsia="等线" w:ascii="Arial" w:cs="Arial" w:hAnsi="Arial"/>
          <w:sz w:val="22"/>
        </w:rPr>
        <w:t>：用户音乐预下载策略。自动 vs 手动？存储管理？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 TTS 音色</w:t>
      </w:r>
      <w:r>
        <w:rPr>
          <w:rFonts w:eastAsia="等线" w:ascii="Arial" w:cs="Arial" w:hAnsi="Arial"/>
          <w:sz w:val="22"/>
        </w:rPr>
        <w:t>：固定音频 vs 合成？覆盖常用短语？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离线数据 OTA</w:t>
      </w:r>
      <w:r>
        <w:rPr>
          <w:rFonts w:eastAsia="等线" w:ascii="Arial" w:cs="Arial" w:hAnsi="Arial"/>
          <w:sz w:val="22"/>
        </w:rPr>
        <w:t>：大体积数据（地图 / 音乐）的增量 OTA。差分算法？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存储管理</w:t>
      </w:r>
      <w:r>
        <w:rPr>
          <w:rFonts w:eastAsia="等线" w:ascii="Arial" w:cs="Arial" w:hAnsi="Arial"/>
          <w:sz w:val="22"/>
        </w:rPr>
        <w:t>：车机存储有限。离线数据优先级 / 清理策略？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离线模型算力</w:t>
      </w:r>
      <w:r>
        <w:rPr>
          <w:rFonts w:eastAsia="等线" w:ascii="Arial" w:cs="Arial" w:hAnsi="Arial"/>
          <w:sz w:val="22"/>
        </w:rPr>
        <w:t>：多模型并发（ASR + NLU + TTS）在车机芯片上的可行性？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离线数据版本管理</w:t>
      </w:r>
      <w:r>
        <w:rPr>
          <w:rFonts w:eastAsia="等线" w:ascii="Arial" w:cs="Arial" w:hAnsi="Arial"/>
          <w:sz w:val="22"/>
        </w:rPr>
        <w:t>：多版本共存 / 回滚？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离线功能开关</w:t>
      </w:r>
      <w:r>
        <w:rPr>
          <w:rFonts w:eastAsia="等线" w:ascii="Arial" w:cs="Arial" w:hAnsi="Arial"/>
          <w:sz w:val="22"/>
        </w:rPr>
        <w:t>：用户可配置哪些离线数据下载。UI？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离线能力测试</w:t>
      </w:r>
      <w:r>
        <w:rPr>
          <w:rFonts w:eastAsia="等线" w:ascii="Arial" w:cs="Arial" w:hAnsi="Arial"/>
          <w:sz w:val="22"/>
        </w:rPr>
        <w:t>：CI 模拟无网环境测试？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6.3 W-F3 云端服务降级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6.3.1 用户价值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：当</w:t>
      </w:r>
      <w:r>
        <w:rPr>
          <w:rFonts w:eastAsia="等线" w:ascii="Arial" w:cs="Arial" w:hAnsi="Arial"/>
          <w:b w:val="true"/>
          <w:sz w:val="22"/>
        </w:rPr>
        <w:t>云端服务出问题</w:t>
      </w:r>
      <w:r>
        <w:rPr>
          <w:rFonts w:eastAsia="等线" w:ascii="Arial" w:cs="Arial" w:hAnsi="Arial"/>
          <w:sz w:val="22"/>
        </w:rPr>
        <w:t>（主 LLM 挂了 / 高德地图挂了 / 美团外卖挂了），不让用户卡死——</w:t>
      </w:r>
      <w:r>
        <w:rPr>
          <w:rFonts w:eastAsia="等线" w:ascii="Arial" w:cs="Arial" w:hAnsi="Arial"/>
          <w:b w:val="true"/>
          <w:sz w:val="22"/>
        </w:rPr>
        <w:t>自动降级到备用方案</w:t>
      </w:r>
      <w:r>
        <w:rPr>
          <w:rFonts w:eastAsia="等线" w:ascii="Arial" w:cs="Arial" w:hAnsi="Arial"/>
          <w:sz w:val="22"/>
        </w:rPr>
        <w:t>：主 LLM 挂了用规则引擎、高德挂了换百度、美团挂了换饿了么。降级</w:t>
      </w:r>
      <w:r>
        <w:rPr>
          <w:rFonts w:eastAsia="等线" w:ascii="Arial" w:cs="Arial" w:hAnsi="Arial"/>
          <w:b w:val="true"/>
          <w:sz w:val="22"/>
        </w:rPr>
        <w:t>对用户透明但有提示</w:t>
      </w:r>
      <w:r>
        <w:rPr>
          <w:rFonts w:eastAsia="等线" w:ascii="Arial" w:cs="Arial" w:hAnsi="Arial"/>
          <w:sz w:val="22"/>
        </w:rPr>
        <w:t>——告诉用户"目前在用备用方案"，避免预期错位。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不做"云端挂了用户什么都做不了"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不做"静默切换不告知用户"（备用方案体验可能略差）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不做"无限重试"（卡死用户）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不做"降级体验比离线还差"（要么用备用要么走端侧，不是更糟）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多备用通道</w:t>
      </w:r>
      <w:r>
        <w:rPr>
          <w:rFonts w:eastAsia="等线" w:ascii="Arial" w:cs="Arial" w:hAnsi="Arial"/>
          <w:sz w:val="22"/>
        </w:rPr>
        <w:t>：主 / 备 1 / 备 2 / 端侧兜底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自动切换</w:t>
      </w:r>
      <w:r>
        <w:rPr>
          <w:rFonts w:eastAsia="等线" w:ascii="Arial" w:cs="Arial" w:hAnsi="Arial"/>
          <w:sz w:val="22"/>
        </w:rPr>
        <w:t>：检测到主服务异常立即切换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降级提示</w:t>
      </w:r>
      <w:r>
        <w:rPr>
          <w:rFonts w:eastAsia="等线" w:ascii="Arial" w:cs="Arial" w:hAnsi="Arial"/>
          <w:sz w:val="22"/>
        </w:rPr>
        <w:t>：告知用户"用了备用方案"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6.3.2 场景脚本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主服务异常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降级行为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 LLM 超时</w:t>
            </w:r>
            <w:r>
              <w:rPr>
                <w:rFonts w:eastAsia="等线" w:ascii="Arial" w:cs="Arial" w:hAnsi="Arial"/>
                <w:sz w:val="22"/>
              </w:rPr>
              <w:t>：用户复杂指令但主 LLM 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 LLM 超时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切备 LLM；超时 ≤ 3s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 LLM 行为对齐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 LLM 完全挂</w:t>
            </w:r>
            <w:r>
              <w:rPr>
                <w:rFonts w:eastAsia="等线" w:ascii="Arial" w:cs="Arial" w:hAnsi="Arial"/>
                <w:sz w:val="22"/>
              </w:rPr>
              <w:t>：所有 LLM 都不可用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 + 备 LLM 都挂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退化到规则引擎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规则引擎覆盖核心垂域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高德地图挂</w:t>
            </w:r>
            <w:r>
              <w:rPr>
                <w:rFonts w:eastAsia="等线" w:ascii="Arial" w:cs="Arial" w:hAnsi="Arial"/>
                <w:sz w:val="22"/>
              </w:rPr>
              <w:t>：导航查询失败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高德 API 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切百度地图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用户告知"切到百度地图"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美团挂</w:t>
            </w:r>
            <w:r>
              <w:rPr>
                <w:rFonts w:eastAsia="等线" w:ascii="Arial" w:cs="Arial" w:hAnsi="Arial"/>
                <w:sz w:val="22"/>
              </w:rPr>
              <w:t>：点外卖失败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 API 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切饿了么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用户告知"切到饿了么"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充电桩 API 挂</w:t>
            </w:r>
            <w:r>
              <w:rPr>
                <w:rFonts w:eastAsia="等线" w:ascii="Arial" w:cs="Arial" w:hAnsi="Arial"/>
                <w:sz w:val="22"/>
              </w:rPr>
              <w:t>：特来电异常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特来电异常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切星星充电 / 小桔充电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多备份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TTS 云端挂</w:t>
            </w:r>
            <w:r>
              <w:rPr>
                <w:rFonts w:eastAsia="等线" w:ascii="Arial" w:cs="Arial" w:hAnsi="Arial"/>
                <w:sz w:val="22"/>
              </w:rPr>
              <w:t>：复杂情感 TTS 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云端 TTS 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切端侧 TTS（基础音色）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音色降级但可用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第三方 API 限流</w:t>
            </w:r>
            <w:r>
              <w:rPr>
                <w:rFonts w:eastAsia="等线" w:ascii="Arial" w:cs="Arial" w:hAnsi="Arial"/>
                <w:sz w:val="22"/>
              </w:rPr>
              <w:t>：API 触发限流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限流 429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等待 + 队列；告知用户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不立即失败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降级后体验差</w:t>
            </w:r>
            <w:r>
              <w:rPr>
                <w:rFonts w:eastAsia="等线" w:ascii="Arial" w:cs="Arial" w:hAnsi="Arial"/>
                <w:sz w:val="22"/>
              </w:rPr>
              <w:t>：备用方案明显不如主方案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用户体验下降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用户感知有提示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不掩盖真实情况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服务恢复</w:t>
            </w:r>
            <w:r>
              <w:rPr>
                <w:rFonts w:eastAsia="等线" w:ascii="Arial" w:cs="Arial" w:hAnsi="Arial"/>
                <w:sz w:val="22"/>
              </w:rPr>
              <w:t>：主服务恢复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主服务可用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自动切回主服务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平滑切换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降级链路熔断</w:t>
            </w:r>
            <w:r>
              <w:rPr>
                <w:rFonts w:eastAsia="等线" w:ascii="Arial" w:cs="Arial" w:hAnsi="Arial"/>
                <w:sz w:val="22"/>
              </w:rPr>
              <w:t>：连续多次失败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短期内快速失败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不再尝试主服务，直接走备用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熔断机制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6.3.3 成功指标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服务降级成功率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主服务挂时备用可用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降级切换延迟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检测到失败到备用生效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降级后功能可用率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降级后核心功能仍可用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体验保底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用户感知降级提示率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降级时用户看到提示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透明度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服务恢复识别延迟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30s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主服务恢复到切回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不要太慢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熔断生效率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多次失败后熔断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备用服务接入数（核心服务）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每个核心服务 ≥ 2 个备用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服务清单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硬指标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6.3.4 放弃条件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降级成功率 </w:t>
            </w:r>
            <w:r>
              <w:rPr>
                <w:rFonts w:eastAsia="等线" w:ascii="Arial" w:cs="Arial" w:hAnsi="Arial"/>
                <w:sz w:val="22"/>
              </w:rPr>
              <w:t>&lt;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备用服务质量重审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降级延迟 &gt; 10s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切换机制优化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用户感知缺失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单周投诉 &gt; 10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提示策略重审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熔断失效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备用服务也挂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端侧兜底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6.3.5 失败路径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备用服务行为差异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 LLM / API 行为不一致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突然"换了人"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备用服务行为对齐测试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切换抖动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主服务时好时坏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频繁切换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熔断机制；连续失败 N 次才切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备用也挂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同时故障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完全不可用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端侧兜底；明确告知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降级提示过频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网络抖动导致频繁提示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提示限频（同一场景 5 分钟一次）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服务恢复但未切回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健康检查失败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一直用备用方案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健康检查独立机制；定期探测主服务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用户不知道降级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提示静默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体验下降但不知道为什么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状态栏图标 + 必要时 TTS 提示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限流处理不当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队列过长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用户等很久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队列上限；超时直接失败 + 备用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6.3.6 技术钩子（给沈砚）</w:t>
      </w:r>
      <w:bookmarkEnd w:id="39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服务健康检查</w:t>
      </w:r>
      <w:r>
        <w:rPr>
          <w:rFonts w:eastAsia="等线" w:ascii="Arial" w:cs="Arial" w:hAnsi="Arial"/>
          <w:sz w:val="22"/>
        </w:rPr>
        <w:t>：心跳 / RT / 错误率多维度。检测周期？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熔断器实现</w:t>
      </w:r>
      <w:r>
        <w:rPr>
          <w:rFonts w:eastAsia="等线" w:ascii="Arial" w:cs="Arial" w:hAnsi="Arial"/>
          <w:sz w:val="22"/>
        </w:rPr>
        <w:t>：成熟方案（Hystrix / Sentinel）vs 自研？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备用服务对齐</w:t>
      </w:r>
      <w:r>
        <w:rPr>
          <w:rFonts w:eastAsia="等线" w:ascii="Arial" w:cs="Arial" w:hAnsi="Arial"/>
          <w:sz w:val="22"/>
        </w:rPr>
        <w:t>：不同 LLM / API 的行为对齐测试。流程？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限流处理</w:t>
      </w:r>
      <w:r>
        <w:rPr>
          <w:rFonts w:eastAsia="等线" w:ascii="Arial" w:cs="Arial" w:hAnsi="Arial"/>
          <w:sz w:val="22"/>
        </w:rPr>
        <w:t>：429 重试策略 / 队列 / 直接失败？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降级提示 UI</w:t>
      </w:r>
      <w:r>
        <w:rPr>
          <w:rFonts w:eastAsia="等线" w:ascii="Arial" w:cs="Arial" w:hAnsi="Arial"/>
          <w:sz w:val="22"/>
        </w:rPr>
        <w:t>：状态栏图标 / 通知 / TTS。设计？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多备用切换</w:t>
      </w:r>
      <w:r>
        <w:rPr>
          <w:rFonts w:eastAsia="等线" w:ascii="Arial" w:cs="Arial" w:hAnsi="Arial"/>
          <w:sz w:val="22"/>
        </w:rPr>
        <w:t>：主 → 备 1 → 备 2 → 端侧。链路设计？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服务恢复探测</w:t>
      </w:r>
      <w:r>
        <w:rPr>
          <w:rFonts w:eastAsia="等线" w:ascii="Arial" w:cs="Arial" w:hAnsi="Arial"/>
          <w:sz w:val="22"/>
        </w:rPr>
        <w:t>：定期 ping 主服务。延迟 / 频次？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降级监控</w:t>
      </w:r>
      <w:r>
        <w:rPr>
          <w:rFonts w:eastAsia="等线" w:ascii="Arial" w:cs="Arial" w:hAnsi="Arial"/>
          <w:sz w:val="22"/>
        </w:rPr>
        <w:t>：每个服务的降级率 / 时长 / 影响。看板？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熔断阈值</w:t>
      </w:r>
      <w:r>
        <w:rPr>
          <w:rFonts w:eastAsia="等线" w:ascii="Arial" w:cs="Arial" w:hAnsi="Arial"/>
          <w:sz w:val="22"/>
        </w:rPr>
        <w:t>：失败 N 次熔断 M 秒。参数化配置？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</w:t>
      </w:r>
      <w:r>
        <w:rPr>
          <w:rFonts w:eastAsia="等线" w:ascii="Arial" w:cs="Arial" w:hAnsi="Arial"/>
          <w:sz w:val="22"/>
        </w:rPr>
        <w:t>：不同降级策略的 A/B。框架？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6.4 W-F4 用户感知一致性</w:t>
      </w:r>
      <w:bookmarkEnd w:id="4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6.4.1 用户价值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：不管用户处在什么网络状态（良好 / 一般 / 弱网 / 无网），座舱 AI 的</w:t>
      </w:r>
      <w:r>
        <w:rPr>
          <w:rFonts w:eastAsia="等线" w:ascii="Arial" w:cs="Arial" w:hAnsi="Arial"/>
          <w:b w:val="true"/>
          <w:sz w:val="22"/>
        </w:rPr>
        <w:t>核心能力（车控 / 导航 / 音乐）体验不塌</w:t>
      </w:r>
      <w:r>
        <w:rPr>
          <w:rFonts w:eastAsia="等线" w:ascii="Arial" w:cs="Arial" w:hAnsi="Arial"/>
          <w:sz w:val="22"/>
        </w:rPr>
        <w:t>，AI 的</w:t>
      </w:r>
      <w:r>
        <w:rPr>
          <w:rFonts w:eastAsia="等线" w:ascii="Arial" w:cs="Arial" w:hAnsi="Arial"/>
          <w:b w:val="true"/>
          <w:sz w:val="22"/>
        </w:rPr>
        <w:t>人格 / 话术 / UI 风格一致</w:t>
      </w:r>
      <w:r>
        <w:rPr>
          <w:rFonts w:eastAsia="等线" w:ascii="Arial" w:cs="Arial" w:hAnsi="Arial"/>
          <w:sz w:val="22"/>
        </w:rPr>
        <w:t>。降级不等于"换个 AI"——用户感觉仍是"同一个 AI"，只是某些高级能力暂时不可用。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不做"降级后人格突变"（在线时温暖型离线时冷漠型）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不做"降级后 UI 大换"（离线模式界面完全不同）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不做"降级影响安全类功能"（胎压告警 / 碰撞预警无论在线离线都必须工作）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不做"降级不可知"（用户不知道当前在什么模式）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核心能力跨网络一致</w:t>
      </w:r>
      <w:r>
        <w:rPr>
          <w:rFonts w:eastAsia="等线" w:ascii="Arial" w:cs="Arial" w:hAnsi="Arial"/>
          <w:sz w:val="22"/>
        </w:rPr>
        <w:t>：车控 / 导航 / 音乐 / 安全告警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 / UI / 话术一致</w:t>
      </w:r>
      <w:r>
        <w:rPr>
          <w:rFonts w:eastAsia="等线" w:ascii="Arial" w:cs="Arial" w:hAnsi="Arial"/>
          <w:sz w:val="22"/>
        </w:rPr>
        <w:t>：用户感知"同一个 AI"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状态明确标注</w:t>
      </w:r>
      <w:r>
        <w:rPr>
          <w:rFonts w:eastAsia="等线" w:ascii="Arial" w:cs="Arial" w:hAnsi="Arial"/>
          <w:sz w:val="22"/>
        </w:rPr>
        <w:t>：UI 明确告诉用户当前模式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6.4.2 场景脚本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一致性要求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车控</w:t>
            </w:r>
            <w:r>
              <w:rPr>
                <w:rFonts w:eastAsia="等线" w:ascii="Arial" w:cs="Arial" w:hAnsi="Arial"/>
                <w:sz w:val="22"/>
              </w:rPr>
              <w:t>：在线 / 离线都能"调空调 22 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导航</w:t>
            </w:r>
            <w:r>
              <w:rPr>
                <w:rFonts w:eastAsia="等线" w:ascii="Arial" w:cs="Arial" w:hAnsi="Arial"/>
                <w:sz w:val="22"/>
              </w:rPr>
              <w:t>：在线高德 / 离线地图都能导航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功能一致（路线可能略差）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路线准确率 ≥ 85%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音乐</w:t>
            </w:r>
            <w:r>
              <w:rPr>
                <w:rFonts w:eastAsia="等线" w:ascii="Arial" w:cs="Arial" w:hAnsi="Arial"/>
                <w:sz w:val="22"/>
              </w:rPr>
              <w:t>：在线流媒体 / 离线本地都能播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功能一致（内容范围不同）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常听歌单覆盖 ≥ 80%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AI 人格</w:t>
            </w:r>
            <w:r>
              <w:rPr>
                <w:rFonts w:eastAsia="等线" w:ascii="Arial" w:cs="Arial" w:hAnsi="Arial"/>
                <w:sz w:val="22"/>
              </w:rPr>
              <w:t>：在线 / 离线 AI 说话风格一致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话术 Prompt 对齐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UI 风格</w:t>
            </w:r>
            <w:r>
              <w:rPr>
                <w:rFonts w:eastAsia="等线" w:ascii="Arial" w:cs="Arial" w:hAnsi="Arial"/>
                <w:sz w:val="22"/>
              </w:rPr>
              <w:t>：在线 / 离线 UI 一致（状态栏图标不同）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状态栏是唯一差异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安全告警</w:t>
            </w:r>
            <w:r>
              <w:rPr>
                <w:rFonts w:eastAsia="等线" w:ascii="Arial" w:cs="Arial" w:hAnsi="Arial"/>
                <w:sz w:val="22"/>
              </w:rPr>
              <w:t>：胎压 / 碰撞预警无论网络如何都工作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功能必保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复杂任务降级提示</w:t>
            </w:r>
            <w:r>
              <w:rPr>
                <w:rFonts w:eastAsia="等线" w:ascii="Arial" w:cs="Arial" w:hAnsi="Arial"/>
                <w:sz w:val="22"/>
              </w:rPr>
              <w:t>：订餐厅无法完成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明确说"当前离线，无法订餐厅，可以等网络恢复"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清晰告知；不假装能用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切换过渡</w:t>
            </w:r>
            <w:r>
              <w:rPr>
                <w:rFonts w:eastAsia="等线" w:ascii="Arial" w:cs="Arial" w:hAnsi="Arial"/>
                <w:sz w:val="22"/>
              </w:rPr>
              <w:t>：网络变化时 UI / 功能平滑切换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切换无突兀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过渡动画 ≤ 500ms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任务延续</w:t>
            </w:r>
            <w:r>
              <w:rPr>
                <w:rFonts w:eastAsia="等线" w:ascii="Arial" w:cs="Arial" w:hAnsi="Arial"/>
                <w:sz w:val="22"/>
              </w:rPr>
              <w:t>：离线时未完成任务，联网后继续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状态保持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任务状态持久化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多用户一致性</w:t>
            </w:r>
            <w:r>
              <w:rPr>
                <w:rFonts w:eastAsia="等线" w:ascii="Arial" w:cs="Arial" w:hAnsi="Arial"/>
                <w:sz w:val="22"/>
              </w:rPr>
              <w:t>：不同用户降级体验一致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多账号一致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画像加载独立于网络状态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6.4.3 成功指标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核心功能跨网络可用率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95%（车控 / 导航 / 音乐）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多网络状态下测试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安全告警跨网络可用率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必须工作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人格一致性评分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8/10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用户感知"同一个 AI"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主观但关键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一致性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100%（除状态栏图标）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设计审计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降级提示清晰度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用户理解当前模式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透明度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过渡切换流畅度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切换不突兀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任务延续成功率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 → 联网任务继续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状态保持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6.4.4 放弃条件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核心功能可用率 </w:t>
            </w:r>
            <w:r>
              <w:rPr>
                <w:rFonts w:eastAsia="等线" w:ascii="Arial" w:cs="Arial" w:hAnsi="Arial"/>
                <w:sz w:val="22"/>
              </w:rPr>
              <w:t>&lt;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端侧兜底能力重审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安全告警失效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事故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人格一致性 </w:t>
            </w:r>
            <w:r>
              <w:rPr>
                <w:rFonts w:eastAsia="等线" w:ascii="Arial" w:cs="Arial" w:hAnsi="Arial"/>
                <w:sz w:val="22"/>
              </w:rPr>
              <w:t>&lt; 6/10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/ 话术重审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不一致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设计修正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用户投诉"降级后体验差"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20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降级策略重审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6.4.5 失败路径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离线时人格冷漠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端侧模型能力差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AI"性格变了"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端侧话术库对齐在线人格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离线版差很多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设计偷懒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用户觉得"不是同一个车"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统一设计语言；离线只改状态栏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安全告警离线失效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逻辑在云端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安全事故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安全告警强制端侧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切换卡顿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资源未预加载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闪烁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预加载 + 降级动画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任务状态丢失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持久化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联网后任务不能继续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任务状态端侧持久化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离线提示不清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设计问题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用户不知道为啥某些功能不可用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提示文案明确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降级后慢慢用户才知道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无视觉反馈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用户操作几次才发现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实时状态提示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6.4.6 技术钩子（给沈砚）</w:t>
      </w:r>
      <w:bookmarkEnd w:id="46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核心功能的端云对齐</w:t>
      </w:r>
      <w:r>
        <w:rPr>
          <w:rFonts w:eastAsia="等线" w:ascii="Arial" w:cs="Arial" w:hAnsi="Arial"/>
          <w:sz w:val="22"/>
        </w:rPr>
        <w:t>：车控 / 导航 / 音乐的端侧实现与云端对齐。测试覆盖？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人格一致性</w:t>
      </w:r>
      <w:r>
        <w:rPr>
          <w:rFonts w:eastAsia="等线" w:ascii="Arial" w:cs="Arial" w:hAnsi="Arial"/>
          <w:sz w:val="22"/>
        </w:rPr>
        <w:t>：离线话术库对齐在线 Prompt。维护？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 状态栏设计</w:t>
      </w:r>
      <w:r>
        <w:rPr>
          <w:rFonts w:eastAsia="等线" w:ascii="Arial" w:cs="Arial" w:hAnsi="Arial"/>
          <w:sz w:val="22"/>
        </w:rPr>
        <w:t>：离线图标 / 动画。视觉设计规范？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任务状态持久化</w:t>
      </w:r>
      <w:r>
        <w:rPr>
          <w:rFonts w:eastAsia="等线" w:ascii="Arial" w:cs="Arial" w:hAnsi="Arial"/>
          <w:sz w:val="22"/>
        </w:rPr>
        <w:t>：跨网络任务状态保存。存储位置 / 格式？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安全告警的离线保障</w:t>
      </w:r>
      <w:r>
        <w:rPr>
          <w:rFonts w:eastAsia="等线" w:ascii="Arial" w:cs="Arial" w:hAnsi="Arial"/>
          <w:sz w:val="22"/>
        </w:rPr>
        <w:t>：硬件 / 软件层面的独立保障。架构？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过渡切换动画</w:t>
      </w:r>
      <w:r>
        <w:rPr>
          <w:rFonts w:eastAsia="等线" w:ascii="Arial" w:cs="Arial" w:hAnsi="Arial"/>
          <w:sz w:val="22"/>
        </w:rPr>
        <w:t>：500ms 平滑切换。资源预加载机制？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降级提示文案库</w:t>
      </w:r>
      <w:r>
        <w:rPr>
          <w:rFonts w:eastAsia="等线" w:ascii="Arial" w:cs="Arial" w:hAnsi="Arial"/>
          <w:sz w:val="22"/>
        </w:rPr>
        <w:t>：各种降级场景的提示文案。覆盖率？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多网络状态测试</w:t>
      </w:r>
      <w:r>
        <w:rPr>
          <w:rFonts w:eastAsia="等线" w:ascii="Arial" w:cs="Arial" w:hAnsi="Arial"/>
          <w:sz w:val="22"/>
        </w:rPr>
        <w:t>：CI 模拟多网络状态的自动化测试？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用户感知调研</w:t>
      </w:r>
      <w:r>
        <w:rPr>
          <w:rFonts w:eastAsia="等线" w:ascii="Arial" w:cs="Arial" w:hAnsi="Arial"/>
          <w:sz w:val="22"/>
        </w:rPr>
        <w:t>：如何量化"感觉是同一个 AI"？问卷？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 vs 在线差异度量</w:t>
      </w:r>
      <w:r>
        <w:rPr>
          <w:rFonts w:eastAsia="等线" w:ascii="Arial" w:cs="Arial" w:hAnsi="Arial"/>
          <w:sz w:val="22"/>
        </w:rPr>
        <w:t>：量化指标（功能差 / 话术差 / UI 差）？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7. 自我反驳与边界</w:t>
      </w:r>
      <w:bookmarkEnd w:id="4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7.1 端侧兜底能力会不会推高 BOM 成本?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:端侧模型越多,芯片算力要求越高,成本越高。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:(1)端侧只做基础(ASR/NLU/TTS 基础版)(2)不依赖端侧 7B+ 大模型(3)V1 车型用主流芯片(8155/8295)够用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7.2 降级提示会不会让用户焦虑?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:用户看到"当前网络弱,功能受限"会觉得"这车这么菜"。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:(1)提示要柔和("当前网络较弱,部分功能暂时不可用,请稍后")(2)自动恢复后提示"网络已恢复"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7.3 离线导航数据怎么更新?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:离线地图要定期更新。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:(1)WiFi 下自动更新(2)用户手动触发更新(3)更新失败提醒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8. 给沈砚的技术对齐锚</w:t>
      </w:r>
      <w:bookmarkEnd w:id="51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网络状态检测</w:t>
      </w:r>
      <w:r>
        <w:rPr>
          <w:rFonts w:eastAsia="等线" w:ascii="Arial" w:cs="Arial" w:hAnsi="Arial"/>
          <w:sz w:val="22"/>
        </w:rPr>
        <w:t xml:space="preserve"> — 网络监听 API 是什么?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端侧模型打包</w:t>
      </w:r>
      <w:r>
        <w:rPr>
          <w:rFonts w:eastAsia="等线" w:ascii="Arial" w:cs="Arial" w:hAnsi="Arial"/>
          <w:sz w:val="22"/>
        </w:rPr>
        <w:t xml:space="preserve"> — 离线 ASR/NLU/TTS 如何集成到车机?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降级决策引擎</w:t>
      </w:r>
      <w:r>
        <w:rPr>
          <w:rFonts w:eastAsia="等线" w:ascii="Arial" w:cs="Arial" w:hAnsi="Arial"/>
          <w:sz w:val="22"/>
        </w:rPr>
        <w:t xml:space="preserve"> — 触发降级的阈值怎么定?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缓存策略</w:t>
      </w:r>
      <w:r>
        <w:rPr>
          <w:rFonts w:eastAsia="等线" w:ascii="Arial" w:cs="Arial" w:hAnsi="Arial"/>
          <w:sz w:val="22"/>
        </w:rPr>
        <w:t xml:space="preserve"> — 什么内容缓存、多久更新、缓存淘汰策略?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9. 待办</w:t>
      </w:r>
      <w:bookmarkEnd w:id="52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弱网分级详细策略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端侧兜底能力清单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降级提示文案规范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40953">
    <w:lvl>
      <w:start w:val="1"/>
      <w:numFmt w:val="decimal"/>
      <w:suff w:val="tab"/>
      <w:lvlText w:val="%1."/>
      <w:rPr>
        <w:color w:val="3370ff"/>
      </w:rPr>
    </w:lvl>
  </w:abstractNum>
  <w:abstractNum w:abstractNumId="3240954">
    <w:lvl>
      <w:start w:val="2"/>
      <w:numFmt w:val="decimal"/>
      <w:suff w:val="tab"/>
      <w:lvlText w:val="%1."/>
      <w:rPr>
        <w:color w:val="3370ff"/>
      </w:rPr>
    </w:lvl>
  </w:abstractNum>
  <w:abstractNum w:abstractNumId="3240955">
    <w:lvl>
      <w:numFmt w:val="bullet"/>
      <w:suff w:val="tab"/>
      <w:lvlText w:val="•"/>
      <w:rPr>
        <w:color w:val="3370ff"/>
      </w:rPr>
    </w:lvl>
  </w:abstractNum>
  <w:abstractNum w:abstractNumId="3240956">
    <w:lvl>
      <w:numFmt w:val="bullet"/>
      <w:suff w:val="tab"/>
      <w:lvlText w:val="•"/>
      <w:rPr>
        <w:color w:val="3370ff"/>
      </w:rPr>
    </w:lvl>
  </w:abstractNum>
  <w:abstractNum w:abstractNumId="3240957">
    <w:lvl>
      <w:numFmt w:val="bullet"/>
      <w:suff w:val="tab"/>
      <w:lvlText w:val="•"/>
      <w:rPr>
        <w:color w:val="3370ff"/>
      </w:rPr>
    </w:lvl>
  </w:abstractNum>
  <w:abstractNum w:abstractNumId="3240958">
    <w:lvl>
      <w:numFmt w:val="bullet"/>
      <w:suff w:val="tab"/>
      <w:lvlText w:val="•"/>
      <w:rPr>
        <w:color w:val="3370ff"/>
      </w:rPr>
    </w:lvl>
  </w:abstractNum>
  <w:abstractNum w:abstractNumId="3240959">
    <w:lvl>
      <w:numFmt w:val="bullet"/>
      <w:suff w:val="tab"/>
      <w:lvlText w:val="•"/>
      <w:rPr>
        <w:color w:val="3370ff"/>
      </w:rPr>
    </w:lvl>
  </w:abstractNum>
  <w:abstractNum w:abstractNumId="3240960">
    <w:lvl>
      <w:numFmt w:val="bullet"/>
      <w:suff w:val="tab"/>
      <w:lvlText w:val="•"/>
      <w:rPr>
        <w:color w:val="3370ff"/>
      </w:rPr>
    </w:lvl>
  </w:abstractNum>
  <w:abstractNum w:abstractNumId="3240961">
    <w:lvl>
      <w:numFmt w:val="bullet"/>
      <w:suff w:val="tab"/>
      <w:lvlText w:val="•"/>
      <w:rPr>
        <w:color w:val="3370ff"/>
      </w:rPr>
    </w:lvl>
  </w:abstractNum>
  <w:abstractNum w:abstractNumId="3240962">
    <w:lvl>
      <w:numFmt w:val="bullet"/>
      <w:suff w:val="tab"/>
      <w:lvlText w:val="•"/>
      <w:rPr>
        <w:color w:val="3370ff"/>
      </w:rPr>
    </w:lvl>
  </w:abstractNum>
  <w:abstractNum w:abstractNumId="3240963">
    <w:lvl>
      <w:numFmt w:val="bullet"/>
      <w:suff w:val="tab"/>
      <w:lvlText w:val="•"/>
      <w:rPr>
        <w:color w:val="3370ff"/>
      </w:rPr>
    </w:lvl>
  </w:abstractNum>
  <w:abstractNum w:abstractNumId="3240964">
    <w:lvl>
      <w:numFmt w:val="bullet"/>
      <w:suff w:val="tab"/>
      <w:lvlText w:val="•"/>
      <w:rPr>
        <w:color w:val="3370ff"/>
      </w:rPr>
    </w:lvl>
  </w:abstractNum>
  <w:abstractNum w:abstractNumId="3240965">
    <w:lvl>
      <w:numFmt w:val="bullet"/>
      <w:suff w:val="tab"/>
      <w:lvlText w:val="•"/>
      <w:rPr>
        <w:color w:val="3370ff"/>
      </w:rPr>
    </w:lvl>
  </w:abstractNum>
  <w:abstractNum w:abstractNumId="3240966">
    <w:lvl>
      <w:numFmt w:val="bullet"/>
      <w:suff w:val="tab"/>
      <w:lvlText w:val="•"/>
      <w:rPr>
        <w:color w:val="3370ff"/>
      </w:rPr>
    </w:lvl>
  </w:abstractNum>
  <w:abstractNum w:abstractNumId="3240967">
    <w:lvl>
      <w:numFmt w:val="bullet"/>
      <w:suff w:val="tab"/>
      <w:lvlText w:val="•"/>
      <w:rPr>
        <w:color w:val="3370ff"/>
      </w:rPr>
    </w:lvl>
  </w:abstractNum>
  <w:abstractNum w:abstractNumId="3240968">
    <w:lvl>
      <w:start w:val="3"/>
      <w:numFmt w:val="decimal"/>
      <w:suff w:val="tab"/>
      <w:lvlText w:val="%1."/>
      <w:rPr>
        <w:color w:val="3370ff"/>
      </w:rPr>
    </w:lvl>
  </w:abstractNum>
  <w:abstractNum w:abstractNumId="3240969">
    <w:lvl>
      <w:start w:val="4"/>
      <w:numFmt w:val="decimal"/>
      <w:suff w:val="tab"/>
      <w:lvlText w:val="%1."/>
      <w:rPr>
        <w:color w:val="3370ff"/>
      </w:rPr>
    </w:lvl>
  </w:abstractNum>
  <w:abstractNum w:abstractNumId="3240970">
    <w:lvl>
      <w:start w:val="5"/>
      <w:numFmt w:val="decimal"/>
      <w:suff w:val="tab"/>
      <w:lvlText w:val="%1."/>
      <w:rPr>
        <w:color w:val="3370ff"/>
      </w:rPr>
    </w:lvl>
  </w:abstractNum>
  <w:abstractNum w:abstractNumId="3240971">
    <w:lvl>
      <w:start w:val="6"/>
      <w:numFmt w:val="decimal"/>
      <w:suff w:val="tab"/>
      <w:lvlText w:val="%1."/>
      <w:rPr>
        <w:color w:val="3370ff"/>
      </w:rPr>
    </w:lvl>
  </w:abstractNum>
  <w:abstractNum w:abstractNumId="3240972">
    <w:lvl>
      <w:start w:val="7"/>
      <w:numFmt w:val="decimal"/>
      <w:suff w:val="tab"/>
      <w:lvlText w:val="%1."/>
      <w:rPr>
        <w:color w:val="3370ff"/>
      </w:rPr>
    </w:lvl>
  </w:abstractNum>
  <w:abstractNum w:abstractNumId="3240973">
    <w:lvl>
      <w:start w:val="8"/>
      <w:numFmt w:val="decimal"/>
      <w:suff w:val="tab"/>
      <w:lvlText w:val="%1."/>
      <w:rPr>
        <w:color w:val="3370ff"/>
      </w:rPr>
    </w:lvl>
  </w:abstractNum>
  <w:abstractNum w:abstractNumId="3240974">
    <w:lvl>
      <w:start w:val="9"/>
      <w:numFmt w:val="decimal"/>
      <w:suff w:val="tab"/>
      <w:lvlText w:val="%1."/>
      <w:rPr>
        <w:color w:val="3370ff"/>
      </w:rPr>
    </w:lvl>
  </w:abstractNum>
  <w:abstractNum w:abstractNumId="3240975">
    <w:lvl>
      <w:start w:val="10"/>
      <w:numFmt w:val="decimal"/>
      <w:suff w:val="tab"/>
      <w:lvlText w:val="%1."/>
      <w:rPr>
        <w:color w:val="3370ff"/>
      </w:rPr>
    </w:lvl>
  </w:abstractNum>
  <w:abstractNum w:abstractNumId="3240976">
    <w:lvl>
      <w:start w:val="11"/>
      <w:numFmt w:val="decimal"/>
      <w:suff w:val="tab"/>
      <w:lvlText w:val="%1."/>
      <w:rPr>
        <w:color w:val="3370ff"/>
      </w:rPr>
    </w:lvl>
  </w:abstractNum>
  <w:abstractNum w:abstractNumId="3240977">
    <w:lvl>
      <w:start w:val="12"/>
      <w:numFmt w:val="decimal"/>
      <w:suff w:val="tab"/>
      <w:lvlText w:val="%1."/>
      <w:rPr>
        <w:color w:val="3370ff"/>
      </w:rPr>
    </w:lvl>
  </w:abstractNum>
  <w:abstractNum w:abstractNumId="3240978">
    <w:lvl>
      <w:start w:val="13"/>
      <w:numFmt w:val="decimal"/>
      <w:suff w:val="tab"/>
      <w:lvlText w:val="%1."/>
      <w:rPr>
        <w:color w:val="3370ff"/>
      </w:rPr>
    </w:lvl>
  </w:abstractNum>
  <w:abstractNum w:abstractNumId="3240979">
    <w:lvl>
      <w:start w:val="14"/>
      <w:numFmt w:val="decimal"/>
      <w:suff w:val="tab"/>
      <w:lvlText w:val="%1."/>
      <w:rPr>
        <w:color w:val="3370ff"/>
      </w:rPr>
    </w:lvl>
  </w:abstractNum>
  <w:abstractNum w:abstractNumId="3240980">
    <w:lvl>
      <w:start w:val="15"/>
      <w:numFmt w:val="decimal"/>
      <w:suff w:val="tab"/>
      <w:lvlText w:val="%1."/>
      <w:rPr>
        <w:color w:val="3370ff"/>
      </w:rPr>
    </w:lvl>
  </w:abstractNum>
  <w:abstractNum w:abstractNumId="3240981">
    <w:lvl>
      <w:start w:val="16"/>
      <w:numFmt w:val="decimal"/>
      <w:suff w:val="tab"/>
      <w:lvlText w:val="%1."/>
      <w:rPr>
        <w:color w:val="3370ff"/>
      </w:rPr>
    </w:lvl>
  </w:abstractNum>
  <w:abstractNum w:abstractNumId="3240982">
    <w:lvl>
      <w:start w:val="17"/>
      <w:numFmt w:val="decimal"/>
      <w:suff w:val="tab"/>
      <w:lvlText w:val="%1."/>
      <w:rPr>
        <w:color w:val="3370ff"/>
      </w:rPr>
    </w:lvl>
  </w:abstractNum>
  <w:abstractNum w:abstractNumId="3240983">
    <w:lvl>
      <w:numFmt w:val="bullet"/>
      <w:suff w:val="tab"/>
      <w:lvlText w:val="•"/>
      <w:rPr>
        <w:color w:val="3370ff"/>
      </w:rPr>
    </w:lvl>
  </w:abstractNum>
  <w:abstractNum w:abstractNumId="3240984">
    <w:lvl>
      <w:numFmt w:val="bullet"/>
      <w:suff w:val="tab"/>
      <w:lvlText w:val="•"/>
      <w:rPr>
        <w:color w:val="3370ff"/>
      </w:rPr>
    </w:lvl>
  </w:abstractNum>
  <w:abstractNum w:abstractNumId="3240985">
    <w:lvl>
      <w:numFmt w:val="bullet"/>
      <w:suff w:val="tab"/>
      <w:lvlText w:val="•"/>
      <w:rPr>
        <w:color w:val="3370ff"/>
      </w:rPr>
    </w:lvl>
  </w:abstractNum>
  <w:abstractNum w:abstractNumId="3240986">
    <w:lvl>
      <w:numFmt w:val="bullet"/>
      <w:suff w:val="tab"/>
      <w:lvlText w:val="•"/>
      <w:rPr>
        <w:color w:val="3370ff"/>
      </w:rPr>
    </w:lvl>
  </w:abstractNum>
  <w:abstractNum w:abstractNumId="3240987">
    <w:lvl>
      <w:numFmt w:val="bullet"/>
      <w:suff w:val="tab"/>
      <w:lvlText w:val="•"/>
      <w:rPr>
        <w:color w:val="3370ff"/>
      </w:rPr>
    </w:lvl>
  </w:abstractNum>
  <w:abstractNum w:abstractNumId="3240988">
    <w:lvl>
      <w:numFmt w:val="bullet"/>
      <w:suff w:val="tab"/>
      <w:lvlText w:val="•"/>
      <w:rPr>
        <w:color w:val="3370ff"/>
      </w:rPr>
    </w:lvl>
  </w:abstractNum>
  <w:abstractNum w:abstractNumId="3240989">
    <w:lvl>
      <w:numFmt w:val="bullet"/>
      <w:suff w:val="tab"/>
      <w:lvlText w:val="•"/>
      <w:rPr>
        <w:color w:val="3370ff"/>
      </w:rPr>
    </w:lvl>
  </w:abstractNum>
  <w:abstractNum w:abstractNumId="3240990">
    <w:lvl>
      <w:start w:val="18"/>
      <w:numFmt w:val="decimal"/>
      <w:suff w:val="tab"/>
      <w:lvlText w:val="%1."/>
      <w:rPr>
        <w:color w:val="3370ff"/>
      </w:rPr>
    </w:lvl>
  </w:abstractNum>
  <w:abstractNum w:abstractNumId="3240991">
    <w:lvl>
      <w:start w:val="19"/>
      <w:numFmt w:val="decimal"/>
      <w:suff w:val="tab"/>
      <w:lvlText w:val="%1."/>
      <w:rPr>
        <w:color w:val="3370ff"/>
      </w:rPr>
    </w:lvl>
  </w:abstractNum>
  <w:abstractNum w:abstractNumId="3240992">
    <w:lvl>
      <w:start w:val="20"/>
      <w:numFmt w:val="decimal"/>
      <w:suff w:val="tab"/>
      <w:lvlText w:val="%1."/>
      <w:rPr>
        <w:color w:val="3370ff"/>
      </w:rPr>
    </w:lvl>
  </w:abstractNum>
  <w:abstractNum w:abstractNumId="3240993">
    <w:lvl>
      <w:start w:val="21"/>
      <w:numFmt w:val="decimal"/>
      <w:suff w:val="tab"/>
      <w:lvlText w:val="%1."/>
      <w:rPr>
        <w:color w:val="3370ff"/>
      </w:rPr>
    </w:lvl>
  </w:abstractNum>
  <w:abstractNum w:abstractNumId="3240994">
    <w:lvl>
      <w:start w:val="22"/>
      <w:numFmt w:val="decimal"/>
      <w:suff w:val="tab"/>
      <w:lvlText w:val="%1."/>
      <w:rPr>
        <w:color w:val="3370ff"/>
      </w:rPr>
    </w:lvl>
  </w:abstractNum>
  <w:abstractNum w:abstractNumId="3240995">
    <w:lvl>
      <w:start w:val="23"/>
      <w:numFmt w:val="decimal"/>
      <w:suff w:val="tab"/>
      <w:lvlText w:val="%1."/>
      <w:rPr>
        <w:color w:val="3370ff"/>
      </w:rPr>
    </w:lvl>
  </w:abstractNum>
  <w:abstractNum w:abstractNumId="3240996">
    <w:lvl>
      <w:start w:val="24"/>
      <w:numFmt w:val="decimal"/>
      <w:suff w:val="tab"/>
      <w:lvlText w:val="%1."/>
      <w:rPr>
        <w:color w:val="3370ff"/>
      </w:rPr>
    </w:lvl>
  </w:abstractNum>
  <w:abstractNum w:abstractNumId="3240997">
    <w:lvl>
      <w:start w:val="25"/>
      <w:numFmt w:val="decimal"/>
      <w:suff w:val="tab"/>
      <w:lvlText w:val="%1."/>
      <w:rPr>
        <w:color w:val="3370ff"/>
      </w:rPr>
    </w:lvl>
  </w:abstractNum>
  <w:abstractNum w:abstractNumId="3240998">
    <w:lvl>
      <w:start w:val="26"/>
      <w:numFmt w:val="decimal"/>
      <w:suff w:val="tab"/>
      <w:lvlText w:val="%1."/>
      <w:rPr>
        <w:color w:val="3370ff"/>
      </w:rPr>
    </w:lvl>
  </w:abstractNum>
  <w:abstractNum w:abstractNumId="3240999">
    <w:lvl>
      <w:start w:val="27"/>
      <w:numFmt w:val="decimal"/>
      <w:suff w:val="tab"/>
      <w:lvlText w:val="%1."/>
      <w:rPr>
        <w:color w:val="3370ff"/>
      </w:rPr>
    </w:lvl>
  </w:abstractNum>
  <w:abstractNum w:abstractNumId="3241000">
    <w:lvl>
      <w:numFmt w:val="bullet"/>
      <w:suff w:val="tab"/>
      <w:lvlText w:val="•"/>
      <w:rPr>
        <w:color w:val="3370ff"/>
      </w:rPr>
    </w:lvl>
  </w:abstractNum>
  <w:abstractNum w:abstractNumId="3241001">
    <w:lvl>
      <w:numFmt w:val="bullet"/>
      <w:suff w:val="tab"/>
      <w:lvlText w:val="•"/>
      <w:rPr>
        <w:color w:val="3370ff"/>
      </w:rPr>
    </w:lvl>
  </w:abstractNum>
  <w:abstractNum w:abstractNumId="3241002">
    <w:lvl>
      <w:numFmt w:val="bullet"/>
      <w:suff w:val="tab"/>
      <w:lvlText w:val="•"/>
      <w:rPr>
        <w:color w:val="3370ff"/>
      </w:rPr>
    </w:lvl>
  </w:abstractNum>
  <w:abstractNum w:abstractNumId="3241003">
    <w:lvl>
      <w:numFmt w:val="bullet"/>
      <w:suff w:val="tab"/>
      <w:lvlText w:val="•"/>
      <w:rPr>
        <w:color w:val="3370ff"/>
      </w:rPr>
    </w:lvl>
  </w:abstractNum>
  <w:abstractNum w:abstractNumId="3241004">
    <w:lvl>
      <w:numFmt w:val="bullet"/>
      <w:suff w:val="tab"/>
      <w:lvlText w:val="•"/>
      <w:rPr>
        <w:color w:val="3370ff"/>
      </w:rPr>
    </w:lvl>
  </w:abstractNum>
  <w:abstractNum w:abstractNumId="3241005">
    <w:lvl>
      <w:numFmt w:val="bullet"/>
      <w:suff w:val="tab"/>
      <w:lvlText w:val="•"/>
      <w:rPr>
        <w:color w:val="3370ff"/>
      </w:rPr>
    </w:lvl>
  </w:abstractNum>
  <w:abstractNum w:abstractNumId="3241006">
    <w:lvl>
      <w:numFmt w:val="bullet"/>
      <w:suff w:val="tab"/>
      <w:lvlText w:val="•"/>
      <w:rPr>
        <w:color w:val="3370ff"/>
      </w:rPr>
    </w:lvl>
  </w:abstractNum>
  <w:abstractNum w:abstractNumId="3241007">
    <w:lvl>
      <w:start w:val="28"/>
      <w:numFmt w:val="decimal"/>
      <w:suff w:val="tab"/>
      <w:lvlText w:val="%1."/>
      <w:rPr>
        <w:color w:val="3370ff"/>
      </w:rPr>
    </w:lvl>
  </w:abstractNum>
  <w:abstractNum w:abstractNumId="3241008">
    <w:lvl>
      <w:start w:val="29"/>
      <w:numFmt w:val="decimal"/>
      <w:suff w:val="tab"/>
      <w:lvlText w:val="%1."/>
      <w:rPr>
        <w:color w:val="3370ff"/>
      </w:rPr>
    </w:lvl>
  </w:abstractNum>
  <w:abstractNum w:abstractNumId="3241009">
    <w:lvl>
      <w:start w:val="30"/>
      <w:numFmt w:val="decimal"/>
      <w:suff w:val="tab"/>
      <w:lvlText w:val="%1."/>
      <w:rPr>
        <w:color w:val="3370ff"/>
      </w:rPr>
    </w:lvl>
  </w:abstractNum>
  <w:abstractNum w:abstractNumId="3241010">
    <w:lvl>
      <w:start w:val="31"/>
      <w:numFmt w:val="decimal"/>
      <w:suff w:val="tab"/>
      <w:lvlText w:val="%1."/>
      <w:rPr>
        <w:color w:val="3370ff"/>
      </w:rPr>
    </w:lvl>
  </w:abstractNum>
  <w:abstractNum w:abstractNumId="3241011">
    <w:lvl>
      <w:start w:val="32"/>
      <w:numFmt w:val="decimal"/>
      <w:suff w:val="tab"/>
      <w:lvlText w:val="%1."/>
      <w:rPr>
        <w:color w:val="3370ff"/>
      </w:rPr>
    </w:lvl>
  </w:abstractNum>
  <w:abstractNum w:abstractNumId="3241012">
    <w:lvl>
      <w:start w:val="33"/>
      <w:numFmt w:val="decimal"/>
      <w:suff w:val="tab"/>
      <w:lvlText w:val="%1."/>
      <w:rPr>
        <w:color w:val="3370ff"/>
      </w:rPr>
    </w:lvl>
  </w:abstractNum>
  <w:abstractNum w:abstractNumId="3241013">
    <w:lvl>
      <w:start w:val="34"/>
      <w:numFmt w:val="decimal"/>
      <w:suff w:val="tab"/>
      <w:lvlText w:val="%1."/>
      <w:rPr>
        <w:color w:val="3370ff"/>
      </w:rPr>
    </w:lvl>
  </w:abstractNum>
  <w:abstractNum w:abstractNumId="3241014">
    <w:lvl>
      <w:start w:val="35"/>
      <w:numFmt w:val="decimal"/>
      <w:suff w:val="tab"/>
      <w:lvlText w:val="%1."/>
      <w:rPr>
        <w:color w:val="3370ff"/>
      </w:rPr>
    </w:lvl>
  </w:abstractNum>
  <w:abstractNum w:abstractNumId="3241015">
    <w:lvl>
      <w:start w:val="36"/>
      <w:numFmt w:val="decimal"/>
      <w:suff w:val="tab"/>
      <w:lvlText w:val="%1."/>
      <w:rPr>
        <w:color w:val="3370ff"/>
      </w:rPr>
    </w:lvl>
  </w:abstractNum>
  <w:abstractNum w:abstractNumId="3241016">
    <w:lvl>
      <w:start w:val="37"/>
      <w:numFmt w:val="decimal"/>
      <w:suff w:val="tab"/>
      <w:lvlText w:val="%1."/>
      <w:rPr>
        <w:color w:val="3370ff"/>
      </w:rPr>
    </w:lvl>
  </w:abstractNum>
  <w:abstractNum w:abstractNumId="3241017">
    <w:lvl>
      <w:numFmt w:val="bullet"/>
      <w:suff w:val="tab"/>
      <w:lvlText w:val="•"/>
      <w:rPr>
        <w:color w:val="3370ff"/>
      </w:rPr>
    </w:lvl>
  </w:abstractNum>
  <w:abstractNum w:abstractNumId="3241018">
    <w:lvl>
      <w:numFmt w:val="bullet"/>
      <w:suff w:val="tab"/>
      <w:lvlText w:val="•"/>
      <w:rPr>
        <w:color w:val="3370ff"/>
      </w:rPr>
    </w:lvl>
  </w:abstractNum>
  <w:abstractNum w:abstractNumId="3241019">
    <w:lvl>
      <w:numFmt w:val="bullet"/>
      <w:suff w:val="tab"/>
      <w:lvlText w:val="•"/>
      <w:rPr>
        <w:color w:val="3370ff"/>
      </w:rPr>
    </w:lvl>
  </w:abstractNum>
  <w:abstractNum w:abstractNumId="3241020">
    <w:lvl>
      <w:numFmt w:val="bullet"/>
      <w:suff w:val="tab"/>
      <w:lvlText w:val="•"/>
      <w:rPr>
        <w:color w:val="3370ff"/>
      </w:rPr>
    </w:lvl>
  </w:abstractNum>
  <w:abstractNum w:abstractNumId="3241021">
    <w:lvl>
      <w:numFmt w:val="bullet"/>
      <w:suff w:val="tab"/>
      <w:lvlText w:val="•"/>
      <w:rPr>
        <w:color w:val="3370ff"/>
      </w:rPr>
    </w:lvl>
  </w:abstractNum>
  <w:abstractNum w:abstractNumId="3241022">
    <w:lvl>
      <w:numFmt w:val="bullet"/>
      <w:suff w:val="tab"/>
      <w:lvlText w:val="•"/>
      <w:rPr>
        <w:color w:val="3370ff"/>
      </w:rPr>
    </w:lvl>
  </w:abstractNum>
  <w:abstractNum w:abstractNumId="3241023">
    <w:lvl>
      <w:numFmt w:val="bullet"/>
      <w:suff w:val="tab"/>
      <w:lvlText w:val="•"/>
      <w:rPr>
        <w:color w:val="3370ff"/>
      </w:rPr>
    </w:lvl>
  </w:abstractNum>
  <w:abstractNum w:abstractNumId="3241024">
    <w:lvl>
      <w:start w:val="38"/>
      <w:numFmt w:val="decimal"/>
      <w:suff w:val="tab"/>
      <w:lvlText w:val="%1."/>
      <w:rPr>
        <w:color w:val="3370ff"/>
      </w:rPr>
    </w:lvl>
  </w:abstractNum>
  <w:abstractNum w:abstractNumId="3241025">
    <w:lvl>
      <w:start w:val="39"/>
      <w:numFmt w:val="decimal"/>
      <w:suff w:val="tab"/>
      <w:lvlText w:val="%1."/>
      <w:rPr>
        <w:color w:val="3370ff"/>
      </w:rPr>
    </w:lvl>
  </w:abstractNum>
  <w:abstractNum w:abstractNumId="3241026">
    <w:lvl>
      <w:start w:val="40"/>
      <w:numFmt w:val="decimal"/>
      <w:suff w:val="tab"/>
      <w:lvlText w:val="%1."/>
      <w:rPr>
        <w:color w:val="3370ff"/>
      </w:rPr>
    </w:lvl>
  </w:abstractNum>
  <w:abstractNum w:abstractNumId="3241027">
    <w:lvl>
      <w:start w:val="41"/>
      <w:numFmt w:val="decimal"/>
      <w:suff w:val="tab"/>
      <w:lvlText w:val="%1."/>
      <w:rPr>
        <w:color w:val="3370ff"/>
      </w:rPr>
    </w:lvl>
  </w:abstractNum>
  <w:abstractNum w:abstractNumId="3241028">
    <w:lvl>
      <w:start w:val="42"/>
      <w:numFmt w:val="decimal"/>
      <w:suff w:val="tab"/>
      <w:lvlText w:val="%1."/>
      <w:rPr>
        <w:color w:val="3370ff"/>
      </w:rPr>
    </w:lvl>
  </w:abstractNum>
  <w:abstractNum w:abstractNumId="3241029">
    <w:lvl>
      <w:start w:val="43"/>
      <w:numFmt w:val="decimal"/>
      <w:suff w:val="tab"/>
      <w:lvlText w:val="%1."/>
      <w:rPr>
        <w:color w:val="3370ff"/>
      </w:rPr>
    </w:lvl>
  </w:abstractNum>
  <w:abstractNum w:abstractNumId="3241030">
    <w:lvl>
      <w:start w:val="44"/>
      <w:numFmt w:val="decimal"/>
      <w:suff w:val="tab"/>
      <w:lvlText w:val="%1."/>
      <w:rPr>
        <w:color w:val="3370ff"/>
      </w:rPr>
    </w:lvl>
  </w:abstractNum>
  <w:abstractNum w:abstractNumId="3241031">
    <w:lvl>
      <w:start w:val="45"/>
      <w:numFmt w:val="decimal"/>
      <w:suff w:val="tab"/>
      <w:lvlText w:val="%1."/>
      <w:rPr>
        <w:color w:val="3370ff"/>
      </w:rPr>
    </w:lvl>
  </w:abstractNum>
  <w:abstractNum w:abstractNumId="3241032">
    <w:lvl>
      <w:start w:val="46"/>
      <w:numFmt w:val="decimal"/>
      <w:suff w:val="tab"/>
      <w:lvlText w:val="%1."/>
      <w:rPr>
        <w:color w:val="3370ff"/>
      </w:rPr>
    </w:lvl>
  </w:abstractNum>
  <w:abstractNum w:abstractNumId="3241033">
    <w:lvl>
      <w:start w:val="47"/>
      <w:numFmt w:val="decimal"/>
      <w:suff w:val="tab"/>
      <w:lvlText w:val="%1."/>
      <w:rPr>
        <w:color w:val="3370ff"/>
      </w:rPr>
    </w:lvl>
  </w:abstractNum>
  <w:abstractNum w:abstractNumId="3241034">
    <w:lvl>
      <w:numFmt w:val="bullet"/>
      <w:suff w:val="tab"/>
      <w:lvlText w:val="•"/>
      <w:rPr>
        <w:color w:val="3370ff"/>
      </w:rPr>
    </w:lvl>
  </w:abstractNum>
  <w:abstractNum w:abstractNumId="3241035">
    <w:lvl>
      <w:numFmt w:val="bullet"/>
      <w:suff w:val="tab"/>
      <w:lvlText w:val="•"/>
      <w:rPr>
        <w:color w:val="3370ff"/>
      </w:rPr>
    </w:lvl>
  </w:abstractNum>
  <w:abstractNum w:abstractNumId="3241036">
    <w:lvl>
      <w:numFmt w:val="bullet"/>
      <w:suff w:val="tab"/>
      <w:lvlText w:val="•"/>
      <w:rPr>
        <w:color w:val="3370ff"/>
      </w:rPr>
    </w:lvl>
  </w:abstractNum>
  <w:abstractNum w:abstractNumId="3241037">
    <w:lvl>
      <w:numFmt w:val="bullet"/>
      <w:suff w:val="tab"/>
      <w:lvlText w:val="•"/>
      <w:rPr>
        <w:color w:val="3370ff"/>
      </w:rPr>
    </w:lvl>
  </w:abstractNum>
  <w:abstractNum w:abstractNumId="3241038">
    <w:lvl>
      <w:numFmt w:val="bullet"/>
      <w:suff w:val="tab"/>
      <w:lvlText w:val="•"/>
      <w:rPr>
        <w:color w:val="3370ff"/>
      </w:rPr>
    </w:lvl>
  </w:abstractNum>
  <w:abstractNum w:abstractNumId="3241039">
    <w:lvl>
      <w:numFmt w:val="bullet"/>
      <w:suff w:val="tab"/>
      <w:lvlText w:val="•"/>
      <w:rPr>
        <w:color w:val="3370ff"/>
      </w:rPr>
    </w:lvl>
  </w:abstractNum>
  <w:abstractNum w:abstractNumId="3241040">
    <w:lvl>
      <w:numFmt w:val="bullet"/>
      <w:suff w:val="tab"/>
      <w:lvlText w:val="•"/>
      <w:rPr>
        <w:color w:val="3370ff"/>
      </w:rPr>
    </w:lvl>
  </w:abstractNum>
  <w:abstractNum w:abstractNumId="3241041">
    <w:lvl>
      <w:start w:val="48"/>
      <w:numFmt w:val="decimal"/>
      <w:suff w:val="tab"/>
      <w:lvlText w:val="%1."/>
      <w:rPr>
        <w:color w:val="3370ff"/>
      </w:rPr>
    </w:lvl>
  </w:abstractNum>
  <w:abstractNum w:abstractNumId="3241042">
    <w:lvl>
      <w:start w:val="49"/>
      <w:numFmt w:val="decimal"/>
      <w:suff w:val="tab"/>
      <w:lvlText w:val="%1."/>
      <w:rPr>
        <w:color w:val="3370ff"/>
      </w:rPr>
    </w:lvl>
  </w:abstractNum>
  <w:abstractNum w:abstractNumId="3241043">
    <w:lvl>
      <w:start w:val="50"/>
      <w:numFmt w:val="decimal"/>
      <w:suff w:val="tab"/>
      <w:lvlText w:val="%1."/>
      <w:rPr>
        <w:color w:val="3370ff"/>
      </w:rPr>
    </w:lvl>
  </w:abstractNum>
  <w:abstractNum w:abstractNumId="3241044">
    <w:lvl>
      <w:start w:val="51"/>
      <w:numFmt w:val="decimal"/>
      <w:suff w:val="tab"/>
      <w:lvlText w:val="%1."/>
      <w:rPr>
        <w:color w:val="3370ff"/>
      </w:rPr>
    </w:lvl>
  </w:abstractNum>
  <w:abstractNum w:abstractNumId="3241045">
    <w:lvl>
      <w:start w:val="52"/>
      <w:numFmt w:val="decimal"/>
      <w:suff w:val="tab"/>
      <w:lvlText w:val="%1."/>
      <w:rPr>
        <w:color w:val="3370ff"/>
      </w:rPr>
    </w:lvl>
  </w:abstractNum>
  <w:abstractNum w:abstractNumId="3241046">
    <w:lvl>
      <w:start w:val="53"/>
      <w:numFmt w:val="decimal"/>
      <w:suff w:val="tab"/>
      <w:lvlText w:val="%1."/>
      <w:rPr>
        <w:color w:val="3370ff"/>
      </w:rPr>
    </w:lvl>
  </w:abstractNum>
  <w:abstractNum w:abstractNumId="3241047">
    <w:lvl>
      <w:start w:val="54"/>
      <w:numFmt w:val="decimal"/>
      <w:suff w:val="tab"/>
      <w:lvlText w:val="%1."/>
      <w:rPr>
        <w:color w:val="3370ff"/>
      </w:rPr>
    </w:lvl>
  </w:abstractNum>
  <w:abstractNum w:abstractNumId="3241048">
    <w:lvl>
      <w:start w:val="55"/>
      <w:numFmt w:val="decimal"/>
      <w:suff w:val="tab"/>
      <w:lvlText w:val="%1."/>
      <w:rPr>
        <w:color w:val="3370ff"/>
      </w:rPr>
    </w:lvl>
  </w:abstractNum>
  <w:abstractNum w:abstractNumId="3241049">
    <w:lvl>
      <w:start w:val="56"/>
      <w:numFmt w:val="decimal"/>
      <w:suff w:val="tab"/>
      <w:lvlText w:val="%1."/>
      <w:rPr>
        <w:color w:val="3370ff"/>
      </w:rPr>
    </w:lvl>
  </w:abstractNum>
  <w:abstractNum w:abstractNumId="3241050">
    <w:lvl>
      <w:start w:val="57"/>
      <w:numFmt w:val="decimal"/>
      <w:suff w:val="tab"/>
      <w:lvlText w:val="%1."/>
      <w:rPr>
        <w:color w:val="3370ff"/>
      </w:rPr>
    </w:lvl>
  </w:abstractNum>
  <w:abstractNum w:abstractNumId="3241051">
    <w:lvl>
      <w:start w:val="58"/>
      <w:numFmt w:val="decimal"/>
      <w:suff w:val="tab"/>
      <w:lvlText w:val="%1."/>
      <w:rPr>
        <w:color w:val="3370ff"/>
      </w:rPr>
    </w:lvl>
  </w:abstractNum>
  <w:abstractNum w:abstractNumId="3241052">
    <w:lvl>
      <w:start w:val="59"/>
      <w:numFmt w:val="decimal"/>
      <w:suff w:val="tab"/>
      <w:lvlText w:val="%1."/>
      <w:rPr>
        <w:color w:val="3370ff"/>
      </w:rPr>
    </w:lvl>
  </w:abstractNum>
  <w:abstractNum w:abstractNumId="3241053">
    <w:lvl>
      <w:start w:val="60"/>
      <w:numFmt w:val="decimal"/>
      <w:suff w:val="tab"/>
      <w:lvlText w:val="%1."/>
      <w:rPr>
        <w:color w:val="3370ff"/>
      </w:rPr>
    </w:lvl>
  </w:abstractNum>
  <w:abstractNum w:abstractNumId="3241054">
    <w:lvl>
      <w:start w:val="61"/>
      <w:numFmt w:val="decimal"/>
      <w:suff w:val="tab"/>
      <w:lvlText w:val="%1."/>
      <w:rPr>
        <w:color w:val="3370ff"/>
      </w:rPr>
    </w:lvl>
  </w:abstractNum>
  <w:abstractNum w:abstractNumId="3241055">
    <w:lvl>
      <w:numFmt w:val="bullet"/>
      <w:suff w:val="space"/>
      <w:lvlText w:val="□"/>
    </w:lvl>
  </w:abstractNum>
  <w:abstractNum w:abstractNumId="3241056">
    <w:lvl>
      <w:numFmt w:val="bullet"/>
      <w:suff w:val="space"/>
      <w:lvlText w:val="□"/>
    </w:lvl>
  </w:abstractNum>
  <w:abstractNum w:abstractNumId="3241057">
    <w:lvl>
      <w:numFmt w:val="bullet"/>
      <w:suff w:val="space"/>
      <w:lvlText w:val="□"/>
    </w:lvl>
  </w:abstractNum>
  <w:num w:numId="1">
    <w:abstractNumId w:val="3240953"/>
  </w:num>
  <w:num w:numId="2">
    <w:abstractNumId w:val="3240954"/>
  </w:num>
  <w:num w:numId="3">
    <w:abstractNumId w:val="3240955"/>
  </w:num>
  <w:num w:numId="4">
    <w:abstractNumId w:val="3240956"/>
  </w:num>
  <w:num w:numId="5">
    <w:abstractNumId w:val="3240957"/>
  </w:num>
  <w:num w:numId="6">
    <w:abstractNumId w:val="3240958"/>
  </w:num>
  <w:num w:numId="7">
    <w:abstractNumId w:val="3240959"/>
  </w:num>
  <w:num w:numId="8">
    <w:abstractNumId w:val="3240960"/>
  </w:num>
  <w:num w:numId="9">
    <w:abstractNumId w:val="3240961"/>
  </w:num>
  <w:num w:numId="10">
    <w:abstractNumId w:val="3240962"/>
  </w:num>
  <w:num w:numId="11">
    <w:abstractNumId w:val="3240963"/>
  </w:num>
  <w:num w:numId="12">
    <w:abstractNumId w:val="3240964"/>
  </w:num>
  <w:num w:numId="13">
    <w:abstractNumId w:val="3240965"/>
  </w:num>
  <w:num w:numId="14">
    <w:abstractNumId w:val="3240966"/>
  </w:num>
  <w:num w:numId="15">
    <w:abstractNumId w:val="3240967"/>
  </w:num>
  <w:num w:numId="16">
    <w:abstractNumId w:val="3240968"/>
  </w:num>
  <w:num w:numId="17">
    <w:abstractNumId w:val="3240969"/>
  </w:num>
  <w:num w:numId="18">
    <w:abstractNumId w:val="3240970"/>
  </w:num>
  <w:num w:numId="19">
    <w:abstractNumId w:val="3240971"/>
  </w:num>
  <w:num w:numId="20">
    <w:abstractNumId w:val="3240972"/>
  </w:num>
  <w:num w:numId="21">
    <w:abstractNumId w:val="3240973"/>
  </w:num>
  <w:num w:numId="22">
    <w:abstractNumId w:val="3240974"/>
  </w:num>
  <w:num w:numId="23">
    <w:abstractNumId w:val="3240975"/>
  </w:num>
  <w:num w:numId="24">
    <w:abstractNumId w:val="3240976"/>
  </w:num>
  <w:num w:numId="25">
    <w:abstractNumId w:val="3240977"/>
  </w:num>
  <w:num w:numId="26">
    <w:abstractNumId w:val="3240978"/>
  </w:num>
  <w:num w:numId="27">
    <w:abstractNumId w:val="3240979"/>
  </w:num>
  <w:num w:numId="28">
    <w:abstractNumId w:val="3240980"/>
  </w:num>
  <w:num w:numId="29">
    <w:abstractNumId w:val="3240981"/>
  </w:num>
  <w:num w:numId="30">
    <w:abstractNumId w:val="3240982"/>
  </w:num>
  <w:num w:numId="31">
    <w:abstractNumId w:val="3240983"/>
  </w:num>
  <w:num w:numId="32">
    <w:abstractNumId w:val="3240984"/>
  </w:num>
  <w:num w:numId="33">
    <w:abstractNumId w:val="3240985"/>
  </w:num>
  <w:num w:numId="34">
    <w:abstractNumId w:val="3240986"/>
  </w:num>
  <w:num w:numId="35">
    <w:abstractNumId w:val="3240987"/>
  </w:num>
  <w:num w:numId="36">
    <w:abstractNumId w:val="3240988"/>
  </w:num>
  <w:num w:numId="37">
    <w:abstractNumId w:val="3240989"/>
  </w:num>
  <w:num w:numId="38">
    <w:abstractNumId w:val="3240990"/>
  </w:num>
  <w:num w:numId="39">
    <w:abstractNumId w:val="3240991"/>
  </w:num>
  <w:num w:numId="40">
    <w:abstractNumId w:val="3240992"/>
  </w:num>
  <w:num w:numId="41">
    <w:abstractNumId w:val="3240993"/>
  </w:num>
  <w:num w:numId="42">
    <w:abstractNumId w:val="3240994"/>
  </w:num>
  <w:num w:numId="43">
    <w:abstractNumId w:val="3240995"/>
  </w:num>
  <w:num w:numId="44">
    <w:abstractNumId w:val="3240996"/>
  </w:num>
  <w:num w:numId="45">
    <w:abstractNumId w:val="3240997"/>
  </w:num>
  <w:num w:numId="46">
    <w:abstractNumId w:val="3240998"/>
  </w:num>
  <w:num w:numId="47">
    <w:abstractNumId w:val="3240999"/>
  </w:num>
  <w:num w:numId="48">
    <w:abstractNumId w:val="3241000"/>
  </w:num>
  <w:num w:numId="49">
    <w:abstractNumId w:val="3241001"/>
  </w:num>
  <w:num w:numId="50">
    <w:abstractNumId w:val="3241002"/>
  </w:num>
  <w:num w:numId="51">
    <w:abstractNumId w:val="3241003"/>
  </w:num>
  <w:num w:numId="52">
    <w:abstractNumId w:val="3241004"/>
  </w:num>
  <w:num w:numId="53">
    <w:abstractNumId w:val="3241005"/>
  </w:num>
  <w:num w:numId="54">
    <w:abstractNumId w:val="3241006"/>
  </w:num>
  <w:num w:numId="55">
    <w:abstractNumId w:val="3241007"/>
  </w:num>
  <w:num w:numId="56">
    <w:abstractNumId w:val="3241008"/>
  </w:num>
  <w:num w:numId="57">
    <w:abstractNumId w:val="3241009"/>
  </w:num>
  <w:num w:numId="58">
    <w:abstractNumId w:val="3241010"/>
  </w:num>
  <w:num w:numId="59">
    <w:abstractNumId w:val="3241011"/>
  </w:num>
  <w:num w:numId="60">
    <w:abstractNumId w:val="3241012"/>
  </w:num>
  <w:num w:numId="61">
    <w:abstractNumId w:val="3241013"/>
  </w:num>
  <w:num w:numId="62">
    <w:abstractNumId w:val="3241014"/>
  </w:num>
  <w:num w:numId="63">
    <w:abstractNumId w:val="3241015"/>
  </w:num>
  <w:num w:numId="64">
    <w:abstractNumId w:val="3241016"/>
  </w:num>
  <w:num w:numId="65">
    <w:abstractNumId w:val="3241017"/>
  </w:num>
  <w:num w:numId="66">
    <w:abstractNumId w:val="3241018"/>
  </w:num>
  <w:num w:numId="67">
    <w:abstractNumId w:val="3241019"/>
  </w:num>
  <w:num w:numId="68">
    <w:abstractNumId w:val="3241020"/>
  </w:num>
  <w:num w:numId="69">
    <w:abstractNumId w:val="3241021"/>
  </w:num>
  <w:num w:numId="70">
    <w:abstractNumId w:val="3241022"/>
  </w:num>
  <w:num w:numId="71">
    <w:abstractNumId w:val="3241023"/>
  </w:num>
  <w:num w:numId="72">
    <w:abstractNumId w:val="3241024"/>
  </w:num>
  <w:num w:numId="73">
    <w:abstractNumId w:val="3241025"/>
  </w:num>
  <w:num w:numId="74">
    <w:abstractNumId w:val="3241026"/>
  </w:num>
  <w:num w:numId="75">
    <w:abstractNumId w:val="3241027"/>
  </w:num>
  <w:num w:numId="76">
    <w:abstractNumId w:val="3241028"/>
  </w:num>
  <w:num w:numId="77">
    <w:abstractNumId w:val="3241029"/>
  </w:num>
  <w:num w:numId="78">
    <w:abstractNumId w:val="3241030"/>
  </w:num>
  <w:num w:numId="79">
    <w:abstractNumId w:val="3241031"/>
  </w:num>
  <w:num w:numId="80">
    <w:abstractNumId w:val="3241032"/>
  </w:num>
  <w:num w:numId="81">
    <w:abstractNumId w:val="3241033"/>
  </w:num>
  <w:num w:numId="82">
    <w:abstractNumId w:val="3241034"/>
  </w:num>
  <w:num w:numId="83">
    <w:abstractNumId w:val="3241035"/>
  </w:num>
  <w:num w:numId="84">
    <w:abstractNumId w:val="3241036"/>
  </w:num>
  <w:num w:numId="85">
    <w:abstractNumId w:val="3241037"/>
  </w:num>
  <w:num w:numId="86">
    <w:abstractNumId w:val="3241038"/>
  </w:num>
  <w:num w:numId="87">
    <w:abstractNumId w:val="3241039"/>
  </w:num>
  <w:num w:numId="88">
    <w:abstractNumId w:val="3241040"/>
  </w:num>
  <w:num w:numId="89">
    <w:abstractNumId w:val="3241041"/>
  </w:num>
  <w:num w:numId="90">
    <w:abstractNumId w:val="3241042"/>
  </w:num>
  <w:num w:numId="91">
    <w:abstractNumId w:val="3241043"/>
  </w:num>
  <w:num w:numId="92">
    <w:abstractNumId w:val="3241044"/>
  </w:num>
  <w:num w:numId="93">
    <w:abstractNumId w:val="3241045"/>
  </w:num>
  <w:num w:numId="94">
    <w:abstractNumId w:val="3241046"/>
  </w:num>
  <w:num w:numId="95">
    <w:abstractNumId w:val="3241047"/>
  </w:num>
  <w:num w:numId="96">
    <w:abstractNumId w:val="3241048"/>
  </w:num>
  <w:num w:numId="97">
    <w:abstractNumId w:val="3241049"/>
  </w:num>
  <w:num w:numId="98">
    <w:abstractNumId w:val="3241050"/>
  </w:num>
  <w:num w:numId="99">
    <w:abstractNumId w:val="3241051"/>
  </w:num>
  <w:num w:numId="100">
    <w:abstractNumId w:val="3241052"/>
  </w:num>
  <w:num w:numId="101">
    <w:abstractNumId w:val="3241053"/>
  </w:num>
  <w:num w:numId="102">
    <w:abstractNumId w:val="3241054"/>
  </w:num>
  <w:num w:numId="103">
    <w:abstractNumId w:val="3241055"/>
  </w:num>
  <w:num w:numId="104">
    <w:abstractNumId w:val="3241056"/>
  </w:num>
  <w:num w:numId="105">
    <w:abstractNumId w:val="32410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2026-05-11T16:04:37Z</dcterms:created>
  <dc:creator>Apache POI</dc:creator>
</cp:coreProperties>
</file>