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val="en-GB" w:eastAsia="en-GB"/>
              </w:rPr>
              <w:lastRenderedPageBreak/>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10426F" w:rsidRPr="00D86945" w:rsidRDefault="0010426F" w:rsidP="00D077E9">
                                  <w:pPr>
                                    <w:pStyle w:val="Title"/>
                                    <w:spacing w:after="0"/>
                                  </w:pPr>
                                  <w:r>
                                    <w:t>London neighborhoods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10426F" w:rsidRPr="00D86945" w:rsidRDefault="0010426F" w:rsidP="00D077E9">
                            <w:pPr>
                              <w:pStyle w:val="Title"/>
                              <w:spacing w:after="0"/>
                            </w:pPr>
                            <w:r>
                              <w:t>London neighborhoods</w:t>
                            </w:r>
                          </w:p>
                        </w:txbxContent>
                      </v:textbox>
                      <w10:anchorlock/>
                    </v:shape>
                  </w:pict>
                </mc:Fallback>
              </mc:AlternateContent>
            </w:r>
          </w:p>
          <w:p w:rsidR="00D077E9" w:rsidRDefault="00D077E9" w:rsidP="00D077E9">
            <w:r>
              <w:rPr>
                <w:noProof/>
                <w:lang w:val="en-GB" w:eastAsia="en-GB"/>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BE3232"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p w:rsidR="00D077E9" w:rsidRPr="00D86945" w:rsidRDefault="00D077E9" w:rsidP="006A62ED">
            <w:pPr>
              <w:rPr>
                <w:noProof/>
                <w:sz w:val="10"/>
                <w:szCs w:val="10"/>
              </w:rPr>
            </w:pPr>
          </w:p>
        </w:tc>
      </w:tr>
    </w:tbl>
    <w:tbl>
      <w:tblPr>
        <w:tblW w:w="14360" w:type="dxa"/>
        <w:tblInd w:w="40" w:type="dxa"/>
        <w:tblCellMar>
          <w:left w:w="0" w:type="dxa"/>
          <w:right w:w="0" w:type="dxa"/>
        </w:tblCellMar>
        <w:tblLook w:val="0000" w:firstRow="0" w:lastRow="0" w:firstColumn="0" w:lastColumn="0" w:noHBand="0" w:noVBand="0"/>
      </w:tblPr>
      <w:tblGrid>
        <w:gridCol w:w="14360"/>
      </w:tblGrid>
      <w:tr w:rsidR="00D077E9" w:rsidTr="00925918">
        <w:trPr>
          <w:trHeight w:val="3546"/>
        </w:trPr>
        <w:tc>
          <w:tcPr>
            <w:tcW w:w="14360" w:type="dxa"/>
          </w:tcPr>
          <w:p w:rsidR="00D077E9" w:rsidRDefault="00D077E9" w:rsidP="00DF027C">
            <w:pPr>
              <w:pStyle w:val="Heading2"/>
            </w:pPr>
            <w:r>
              <w:rPr>
                <w:noProof/>
                <w:lang w:val="en-GB" w:eastAsia="en-GB"/>
              </w:rPr>
              <w:lastRenderedPageBreak/>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8AA74"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val="en-GB" w:eastAsia="en-GB"/>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2BC03"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940FA1">
              <w:t>Introduction</w:t>
            </w:r>
            <w:sdt>
              <w:sdtPr>
                <w:id w:val="1660650702"/>
                <w:placeholder>
                  <w:docPart w:val="570409C4039E4059ABA0B73F564770AD"/>
                </w:placeholder>
                <w15:dataBinding w:prefixMappings="xmlns:ns0='http://schemas.microsoft.com/temp/samples' " w:xpath="/ns0:employees[1]/ns0:employee[1]/ns0:CompanyName[1]" w:storeItemID="{00000000-0000-0000-0000-000000000000}"/>
                <w15:appearance w15:val="hidden"/>
              </w:sdtPr>
              <w:sdtContent>
                <w:r w:rsidR="00925918">
                  <w:t xml:space="preserve">  </w:t>
                </w:r>
                <w:r w:rsidR="00FC3BEF">
                  <w:t>Overview</w:t>
                </w:r>
              </w:sdtContent>
            </w:sdt>
          </w:p>
          <w:p w:rsidR="00DF027C" w:rsidRDefault="00DF027C" w:rsidP="00DF027C"/>
          <w:p w:rsidR="0010426F" w:rsidRDefault="00925918" w:rsidP="00940FA1">
            <w:pPr>
              <w:numPr>
                <w:ilvl w:val="0"/>
                <w:numId w:val="1"/>
              </w:numPr>
              <w:rPr>
                <w:b w:val="0"/>
                <w:lang w:val="en-GB"/>
              </w:rPr>
            </w:pPr>
            <w:r>
              <w:rPr>
                <w:b w:val="0"/>
                <w:lang w:val="en-GB"/>
              </w:rPr>
              <w:t>In this project, I</w:t>
            </w:r>
            <w:r w:rsidR="0010426F" w:rsidRPr="00940FA1">
              <w:rPr>
                <w:b w:val="0"/>
                <w:lang w:val="en-GB"/>
              </w:rPr>
              <w:t xml:space="preserve"> look at the boroughs in London and see if they can be clustered based on the geolocation data on venues from Foursquar</w:t>
            </w:r>
            <w:r>
              <w:rPr>
                <w:b w:val="0"/>
                <w:lang w:val="en-GB"/>
              </w:rPr>
              <w:t>e. I</w:t>
            </w:r>
            <w:r w:rsidR="0010426F" w:rsidRPr="00940FA1">
              <w:rPr>
                <w:b w:val="0"/>
                <w:lang w:val="en-GB"/>
              </w:rPr>
              <w:t xml:space="preserve"> leverage the Foursquare location data to explore and compare </w:t>
            </w:r>
            <w:r w:rsidR="00940FA1" w:rsidRPr="00940FA1">
              <w:rPr>
                <w:b w:val="0"/>
                <w:lang w:val="en-GB"/>
              </w:rPr>
              <w:t>neighbourhoods</w:t>
            </w:r>
            <w:r w:rsidR="0010426F" w:rsidRPr="00940FA1">
              <w:rPr>
                <w:b w:val="0"/>
                <w:lang w:val="en-GB"/>
              </w:rPr>
              <w:t xml:space="preserve"> in London.</w:t>
            </w:r>
          </w:p>
          <w:p w:rsidR="00940FA1" w:rsidRPr="00940FA1" w:rsidRDefault="00940FA1" w:rsidP="00940FA1">
            <w:pPr>
              <w:numPr>
                <w:ilvl w:val="0"/>
                <w:numId w:val="1"/>
              </w:numPr>
              <w:rPr>
                <w:b w:val="0"/>
                <w:lang w:val="en-GB"/>
              </w:rPr>
            </w:pPr>
          </w:p>
          <w:p w:rsidR="00940FA1" w:rsidRDefault="0010426F" w:rsidP="00940FA1">
            <w:pPr>
              <w:numPr>
                <w:ilvl w:val="0"/>
                <w:numId w:val="1"/>
              </w:numPr>
              <w:rPr>
                <w:b w:val="0"/>
                <w:lang w:val="en-GB"/>
              </w:rPr>
            </w:pPr>
            <w:r w:rsidRPr="00940FA1">
              <w:rPr>
                <w:b w:val="0"/>
                <w:lang w:val="en-GB"/>
              </w:rPr>
              <w:t>London boroughs are very diverse, yet, one can tell from experience that they serve different functions. For instance, Westminster and surrounding boroughs should be more inclined towards visitors (either for business, political, or cultural purposes) with a prevalence of hotels and dining outlets. The east of London should be more included towards parks, coffee shops, restaurants and other facilities for families and residential life style in general.</w:t>
            </w:r>
          </w:p>
          <w:p w:rsidR="00940FA1" w:rsidRDefault="00940FA1" w:rsidP="00940FA1">
            <w:pPr>
              <w:pStyle w:val="ListParagraph"/>
              <w:rPr>
                <w:b w:val="0"/>
                <w:lang w:val="en-GB"/>
              </w:rPr>
            </w:pPr>
          </w:p>
          <w:p w:rsidR="0010426F" w:rsidRPr="00940FA1" w:rsidRDefault="0010426F" w:rsidP="00940FA1">
            <w:pPr>
              <w:numPr>
                <w:ilvl w:val="0"/>
                <w:numId w:val="1"/>
              </w:numPr>
              <w:rPr>
                <w:b w:val="0"/>
                <w:lang w:val="en-GB"/>
              </w:rPr>
            </w:pPr>
            <w:r w:rsidRPr="00940FA1">
              <w:rPr>
                <w:b w:val="0"/>
                <w:lang w:val="en-GB"/>
              </w:rPr>
              <w:t xml:space="preserve"> </w:t>
            </w:r>
          </w:p>
          <w:p w:rsidR="0010426F" w:rsidRDefault="0010426F" w:rsidP="00940FA1">
            <w:pPr>
              <w:numPr>
                <w:ilvl w:val="0"/>
                <w:numId w:val="1"/>
              </w:numPr>
              <w:rPr>
                <w:b w:val="0"/>
                <w:lang w:val="en-GB"/>
              </w:rPr>
            </w:pPr>
            <w:r w:rsidRPr="00940FA1">
              <w:rPr>
                <w:b w:val="0"/>
                <w:lang w:val="en-GB"/>
              </w:rPr>
              <w:t xml:space="preserve">The project is aimed to give recommendation for people looking to relocate to London and make decisions based on the availability of venues that are of primary importance to them. For instance, for politicians, an availability of hotels and restaurants and </w:t>
            </w:r>
            <w:r w:rsidR="00940FA1" w:rsidRPr="00940FA1">
              <w:rPr>
                <w:b w:val="0"/>
                <w:lang w:val="en-GB"/>
              </w:rPr>
              <w:t>theatres</w:t>
            </w:r>
            <w:r w:rsidRPr="00940FA1">
              <w:rPr>
                <w:b w:val="0"/>
                <w:lang w:val="en-GB"/>
              </w:rPr>
              <w:t xml:space="preserve">. </w:t>
            </w:r>
          </w:p>
          <w:p w:rsidR="00940FA1" w:rsidRPr="00940FA1" w:rsidRDefault="00940FA1" w:rsidP="00940FA1">
            <w:pPr>
              <w:numPr>
                <w:ilvl w:val="0"/>
                <w:numId w:val="1"/>
              </w:numPr>
              <w:rPr>
                <w:b w:val="0"/>
                <w:lang w:val="en-GB"/>
              </w:rPr>
            </w:pPr>
          </w:p>
          <w:p w:rsidR="00DF027C" w:rsidRDefault="0010426F" w:rsidP="00925918">
            <w:pPr>
              <w:numPr>
                <w:ilvl w:val="0"/>
                <w:numId w:val="1"/>
              </w:numPr>
            </w:pPr>
            <w:r w:rsidRPr="00940FA1">
              <w:rPr>
                <w:b w:val="0"/>
                <w:lang w:val="en-GB"/>
              </w:rPr>
              <w:t xml:space="preserve">Central London have been a </w:t>
            </w:r>
            <w:r w:rsidR="00940FA1" w:rsidRPr="00940FA1">
              <w:rPr>
                <w:b w:val="0"/>
                <w:lang w:val="en-GB"/>
              </w:rPr>
              <w:t>centre</w:t>
            </w:r>
            <w:r w:rsidRPr="00940FA1">
              <w:rPr>
                <w:b w:val="0"/>
                <w:lang w:val="en-GB"/>
              </w:rPr>
              <w:t xml:space="preserve"> for economic activity. The functions vary, however, such as </w:t>
            </w:r>
            <w:r w:rsidR="00940FA1" w:rsidRPr="00940FA1">
              <w:rPr>
                <w:b w:val="0"/>
                <w:lang w:val="en-GB"/>
              </w:rPr>
              <w:t>theatres</w:t>
            </w:r>
            <w:r w:rsidRPr="00940FA1">
              <w:rPr>
                <w:b w:val="0"/>
                <w:lang w:val="en-GB"/>
              </w:rPr>
              <w:t xml:space="preserve"> (musicals, opera, ballet, dramas) for Covent Garden and government offices for Westminster. Camden, for instance, is characterised by cultural venues and residential neighbo</w:t>
            </w:r>
            <w:r w:rsidR="00925918">
              <w:rPr>
                <w:b w:val="0"/>
                <w:lang w:val="en-GB"/>
              </w:rPr>
              <w:t>u</w:t>
            </w:r>
            <w:r w:rsidRPr="00940FA1">
              <w:rPr>
                <w:b w:val="0"/>
                <w:lang w:val="en-GB"/>
              </w:rPr>
              <w:t xml:space="preserve">rhoods (with shops and gyms). </w:t>
            </w:r>
          </w:p>
        </w:tc>
      </w:tr>
      <w:tr w:rsidR="00592211" w:rsidTr="00925918">
        <w:trPr>
          <w:trHeight w:val="1899"/>
        </w:trPr>
        <w:tc>
          <w:tcPr>
            <w:tcW w:w="14360" w:type="dxa"/>
            <w:shd w:val="clear" w:color="auto" w:fill="F2F2F2" w:themeFill="background1" w:themeFillShade="F2"/>
            <w:vAlign w:val="center"/>
          </w:tcPr>
          <w:p w:rsidR="00592211" w:rsidRPr="00DF027C" w:rsidRDefault="00592211" w:rsidP="00DF027C">
            <w:pPr>
              <w:pStyle w:val="EmphasisText"/>
              <w:jc w:val="center"/>
            </w:pPr>
          </w:p>
        </w:tc>
      </w:tr>
      <w:tr w:rsidR="00DF027C" w:rsidTr="00925918">
        <w:trPr>
          <w:trHeight w:val="1899"/>
        </w:trPr>
        <w:tc>
          <w:tcPr>
            <w:tcW w:w="14360" w:type="dxa"/>
            <w:shd w:val="clear" w:color="auto" w:fill="F2F2F2" w:themeFill="background1" w:themeFillShade="F2"/>
            <w:vAlign w:val="center"/>
          </w:tcPr>
          <w:p w:rsidR="00DF027C" w:rsidRPr="00DF027C" w:rsidRDefault="00DF027C" w:rsidP="00DF027C">
            <w:pPr>
              <w:pStyle w:val="EmphasisText"/>
              <w:jc w:val="center"/>
            </w:pPr>
          </w:p>
        </w:tc>
      </w:tr>
      <w:tr w:rsidR="00940FA1" w:rsidTr="00925918">
        <w:trPr>
          <w:trHeight w:val="5931"/>
        </w:trPr>
        <w:tc>
          <w:tcPr>
            <w:tcW w:w="14360" w:type="dxa"/>
          </w:tcPr>
          <w:p w:rsidR="00940FA1" w:rsidRDefault="00940FA1" w:rsidP="00940FA1">
            <w:pPr>
              <w:pStyle w:val="Heading1"/>
            </w:pPr>
            <w:r>
              <w:lastRenderedPageBreak/>
              <w:t>Data</w:t>
            </w:r>
          </w:p>
          <w:p w:rsidR="0010426F" w:rsidRDefault="00925918" w:rsidP="00940FA1">
            <w:pPr>
              <w:numPr>
                <w:ilvl w:val="0"/>
                <w:numId w:val="1"/>
              </w:numPr>
              <w:rPr>
                <w:b w:val="0"/>
                <w:lang w:val="en-GB"/>
              </w:rPr>
            </w:pPr>
            <w:r>
              <w:rPr>
                <w:b w:val="0"/>
                <w:lang w:val="en-GB"/>
              </w:rPr>
              <w:t>I</w:t>
            </w:r>
            <w:r w:rsidR="0010426F" w:rsidRPr="00940FA1">
              <w:rPr>
                <w:b w:val="0"/>
                <w:lang w:val="en-GB"/>
              </w:rPr>
              <w:t xml:space="preserve"> have collected data on 32 boroughs in London using the Wikipedia page ('https://en.wikipedia.org/wiki/List_of_London_boroughs‘), which included their names their geographical coordinates. Given that t</w:t>
            </w:r>
            <w:r>
              <w:rPr>
                <w:b w:val="0"/>
                <w:lang w:val="en-GB"/>
              </w:rPr>
              <w:t>he target tables were online, I</w:t>
            </w:r>
            <w:r w:rsidR="0010426F" w:rsidRPr="00940FA1">
              <w:rPr>
                <w:b w:val="0"/>
                <w:lang w:val="en-GB"/>
              </w:rPr>
              <w:t xml:space="preserve"> used a python scraping library, namely Beautiful Soup. After cleaning and organizing the data, it was saved into a Python data frame. </w:t>
            </w:r>
          </w:p>
          <w:p w:rsidR="00940FA1" w:rsidRPr="00940FA1" w:rsidRDefault="00940FA1" w:rsidP="00940FA1">
            <w:pPr>
              <w:numPr>
                <w:ilvl w:val="0"/>
                <w:numId w:val="1"/>
              </w:numPr>
              <w:rPr>
                <w:b w:val="0"/>
                <w:lang w:val="en-GB"/>
              </w:rPr>
            </w:pPr>
          </w:p>
          <w:p w:rsidR="0010426F" w:rsidRPr="00940FA1" w:rsidRDefault="00925918" w:rsidP="00925918">
            <w:pPr>
              <w:ind w:left="720"/>
              <w:rPr>
                <w:b w:val="0"/>
                <w:lang w:val="en-GB"/>
              </w:rPr>
            </w:pPr>
            <w:r>
              <w:rPr>
                <w:b w:val="0"/>
                <w:lang w:val="en-GB"/>
              </w:rPr>
              <w:t>I</w:t>
            </w:r>
            <w:r w:rsidR="0010426F" w:rsidRPr="00940FA1">
              <w:rPr>
                <w:b w:val="0"/>
                <w:lang w:val="en-GB"/>
              </w:rPr>
              <w:t xml:space="preserve"> also used Foursquare API venues data, collecting data on more th</w:t>
            </w:r>
            <w:r>
              <w:rPr>
                <w:b w:val="0"/>
                <w:lang w:val="en-GB"/>
              </w:rPr>
              <w:t>an 3000 venues around London. I</w:t>
            </w:r>
            <w:r w:rsidR="0010426F" w:rsidRPr="00940FA1">
              <w:rPr>
                <w:b w:val="0"/>
                <w:lang w:val="en-GB"/>
              </w:rPr>
              <w:t xml:space="preserve"> use this information to cluster boroughs based on the prevalence of the types of venues, such as boroughs where the most popular venue are hotels are likely to belong to the same cluster. </w:t>
            </w:r>
          </w:p>
          <w:p w:rsidR="00940FA1" w:rsidRDefault="00414EE1" w:rsidP="00940FA1">
            <w:pPr>
              <w:pStyle w:val="Heading1"/>
            </w:pPr>
            <w:r>
              <w:rPr>
                <w:noProof/>
                <w:lang w:val="en-GB" w:eastAsia="en-GB"/>
              </w:rPr>
              <w:lastRenderedPageBreak/>
              <w:drawing>
                <wp:inline distT="0" distB="0" distL="0" distR="0">
                  <wp:extent cx="6309360" cy="4658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ndon boroughs map.JPG"/>
                          <pic:cNvPicPr/>
                        </pic:nvPicPr>
                        <pic:blipFill>
                          <a:blip r:embed="rId8">
                            <a:extLst>
                              <a:ext uri="{28A0092B-C50C-407E-A947-70E740481C1C}">
                                <a14:useLocalDpi xmlns:a14="http://schemas.microsoft.com/office/drawing/2010/main" val="0"/>
                              </a:ext>
                            </a:extLst>
                          </a:blip>
                          <a:stretch>
                            <a:fillRect/>
                          </a:stretch>
                        </pic:blipFill>
                        <pic:spPr>
                          <a:xfrm>
                            <a:off x="0" y="0"/>
                            <a:ext cx="6309360" cy="4658360"/>
                          </a:xfrm>
                          <a:prstGeom prst="rect">
                            <a:avLst/>
                          </a:prstGeom>
                        </pic:spPr>
                      </pic:pic>
                    </a:graphicData>
                  </a:graphic>
                </wp:inline>
              </w:drawing>
            </w:r>
          </w:p>
          <w:p w:rsidR="00C41C04" w:rsidRDefault="00C41C04" w:rsidP="00940FA1">
            <w:pPr>
              <w:pStyle w:val="Heading1"/>
            </w:pPr>
          </w:p>
          <w:p w:rsidR="00592211" w:rsidRDefault="00592211" w:rsidP="00940FA1">
            <w:pPr>
              <w:pStyle w:val="Heading1"/>
            </w:pPr>
          </w:p>
          <w:p w:rsidR="00940FA1" w:rsidRDefault="00C41C04" w:rsidP="00940FA1">
            <w:pPr>
              <w:pStyle w:val="Heading1"/>
            </w:pPr>
            <w:r>
              <w:lastRenderedPageBreak/>
              <w:t xml:space="preserve">Descriptive Statistics </w:t>
            </w:r>
          </w:p>
          <w:p w:rsidR="00C41C04" w:rsidRDefault="00925918" w:rsidP="00C41C04">
            <w:pPr>
              <w:numPr>
                <w:ilvl w:val="0"/>
                <w:numId w:val="1"/>
              </w:numPr>
              <w:rPr>
                <w:b w:val="0"/>
                <w:lang w:val="en-GB"/>
              </w:rPr>
            </w:pPr>
            <w:r>
              <w:rPr>
                <w:b w:val="0"/>
                <w:lang w:val="en-GB"/>
              </w:rPr>
              <w:t xml:space="preserve">I </w:t>
            </w:r>
            <w:r w:rsidR="00C41C04">
              <w:rPr>
                <w:b w:val="0"/>
                <w:lang w:val="en-GB"/>
              </w:rPr>
              <w:t xml:space="preserve">have obtained data on 32 boroughs after scrapping a table from a webpage. After cleaning and organising, the data looks as follows: </w:t>
            </w:r>
          </w:p>
          <w:tbl>
            <w:tblPr>
              <w:tblW w:w="11907" w:type="dxa"/>
              <w:tblCellMar>
                <w:left w:w="0" w:type="dxa"/>
                <w:right w:w="0" w:type="dxa"/>
              </w:tblCellMar>
              <w:tblLook w:val="0420" w:firstRow="1" w:lastRow="0" w:firstColumn="0" w:lastColumn="0" w:noHBand="0" w:noVBand="1"/>
            </w:tblPr>
            <w:tblGrid>
              <w:gridCol w:w="1690"/>
              <w:gridCol w:w="4219"/>
              <w:gridCol w:w="2942"/>
              <w:gridCol w:w="3056"/>
            </w:tblGrid>
            <w:tr w:rsidR="00C41C04" w:rsidRPr="00C41C04" w:rsidTr="00BE7143">
              <w:trPr>
                <w:trHeight w:val="340"/>
              </w:trPr>
              <w:tc>
                <w:tcPr>
                  <w:tcW w:w="2218"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C41C04" w:rsidRPr="00C41C04" w:rsidRDefault="00C41C04" w:rsidP="00C41C04">
                  <w:pPr>
                    <w:numPr>
                      <w:ilvl w:val="0"/>
                      <w:numId w:val="1"/>
                    </w:numPr>
                    <w:rPr>
                      <w:lang w:val="en-GB"/>
                    </w:rPr>
                  </w:pPr>
                </w:p>
              </w:tc>
              <w:tc>
                <w:tcPr>
                  <w:tcW w:w="6252"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Cs/>
                      <w:lang w:val="en-GB"/>
                    </w:rPr>
                    <w:t>Neighborhood</w:t>
                  </w:r>
                </w:p>
              </w:tc>
              <w:tc>
                <w:tcPr>
                  <w:tcW w:w="4235"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Cs/>
                      <w:lang w:val="en-GB"/>
                    </w:rPr>
                    <w:t>Latitude</w:t>
                  </w:r>
                </w:p>
              </w:tc>
              <w:tc>
                <w:tcPr>
                  <w:tcW w:w="4235"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Cs/>
                      <w:lang w:val="en-GB"/>
                    </w:rPr>
                    <w:t>Longitude</w:t>
                  </w:r>
                </w:p>
              </w:tc>
            </w:tr>
            <w:tr w:rsidR="00C41C04" w:rsidRPr="00C41C04" w:rsidTr="00BE7143">
              <w:trPr>
                <w:trHeight w:val="340"/>
              </w:trPr>
              <w:tc>
                <w:tcPr>
                  <w:tcW w:w="2218"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w:t>
                  </w:r>
                </w:p>
              </w:tc>
              <w:tc>
                <w:tcPr>
                  <w:tcW w:w="6252"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Barking and Dagenham</w:t>
                  </w:r>
                </w:p>
              </w:tc>
              <w:tc>
                <w:tcPr>
                  <w:tcW w:w="4235"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51.5607</w:t>
                  </w:r>
                </w:p>
              </w:tc>
              <w:tc>
                <w:tcPr>
                  <w:tcW w:w="4235"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0.1557</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1</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Barnet</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51.6252</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-0.1517</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2</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Bexley</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51.4549</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0.1505</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3</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Brent</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51.5588</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-0.2817</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4</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Bromley</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51.4039</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0.0198</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Camden</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51.5290</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-0.1255</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6</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Croydon</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51.3714</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-0.0977</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7</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Ealing</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51.5130</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-0.3089</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8</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Enfield</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51.6538</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-0.0799</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9</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Greenwich</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51.4892</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0.0648</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10</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Hackney</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51.5450</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-0.0553</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11</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Hammersmith and Fulham</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51.4927</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-0.2339</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12</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Haringey</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51.6000</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-0.1119</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lastRenderedPageBreak/>
                    <w:t>13</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Harrow</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51.5898</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-0.3346</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14</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Havering</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51.5812</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0.1837</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15</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Hillingdon</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51.5441</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-0.4760</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16</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Hounslow</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51.4746</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-0.3680</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17</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Islington</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51.5416</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-0.1022</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18</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Kensington and Chelsea</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51.5020</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-0.1947</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19</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Kingston upon Thames</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51.4085</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-0.3064</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20</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Lambeth</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51.4607</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-0.1163</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21</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Lewisham</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51.4452</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-0.0209</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22</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Merton</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51.4014</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-0.1958</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23</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Newham</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51.5077</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0.0469</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24</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Redbridge</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51.5590</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0.0741</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25</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Richmond upon Thames</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51.4479</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-0.3260</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26</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Southwark</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51.5035</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-0.0804</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27</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Sutton</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51.3618</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-0.1945</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28</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Tower Hamlets</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51.5099</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-0.0059</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29</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Waltham Forest</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51.5908</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-0.0134</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lastRenderedPageBreak/>
                    <w:t>30</w:t>
                  </w:r>
                </w:p>
              </w:tc>
              <w:tc>
                <w:tcPr>
                  <w:tcW w:w="6252"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Wandsworth</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51.4567</w:t>
                  </w:r>
                </w:p>
              </w:tc>
              <w:tc>
                <w:tcPr>
                  <w:tcW w:w="4235"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-0.1910</w:t>
                  </w:r>
                </w:p>
              </w:tc>
            </w:tr>
            <w:tr w:rsidR="00C41C04" w:rsidRPr="00C41C04" w:rsidTr="00BE7143">
              <w:trPr>
                <w:trHeight w:val="340"/>
              </w:trPr>
              <w:tc>
                <w:tcPr>
                  <w:tcW w:w="2218"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31</w:t>
                  </w:r>
                </w:p>
              </w:tc>
              <w:tc>
                <w:tcPr>
                  <w:tcW w:w="6252"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Westminster</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51.4973</w:t>
                  </w:r>
                </w:p>
              </w:tc>
              <w:tc>
                <w:tcPr>
                  <w:tcW w:w="4235"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C41C04" w:rsidRPr="00C41C04" w:rsidRDefault="00C41C04" w:rsidP="00C41C04">
                  <w:pPr>
                    <w:numPr>
                      <w:ilvl w:val="0"/>
                      <w:numId w:val="1"/>
                    </w:numPr>
                    <w:rPr>
                      <w:b w:val="0"/>
                      <w:lang w:val="en-GB"/>
                    </w:rPr>
                  </w:pPr>
                  <w:r w:rsidRPr="00C41C04">
                    <w:rPr>
                      <w:b w:val="0"/>
                      <w:lang w:val="en-GB"/>
                    </w:rPr>
                    <w:t>-0.1372</w:t>
                  </w:r>
                </w:p>
              </w:tc>
            </w:tr>
          </w:tbl>
          <w:p w:rsidR="00C41C04" w:rsidRPr="00940FA1" w:rsidRDefault="00C41C04" w:rsidP="00C41C04">
            <w:pPr>
              <w:numPr>
                <w:ilvl w:val="0"/>
                <w:numId w:val="1"/>
              </w:numPr>
              <w:rPr>
                <w:b w:val="0"/>
                <w:lang w:val="en-GB"/>
              </w:rPr>
            </w:pPr>
          </w:p>
          <w:p w:rsidR="00C41C04" w:rsidRDefault="00494D95" w:rsidP="00940FA1">
            <w:pPr>
              <w:pStyle w:val="Heading1"/>
            </w:pPr>
            <w:r>
              <w:lastRenderedPageBreak/>
              <w:t xml:space="preserve"> Map</w:t>
            </w:r>
          </w:p>
          <w:p w:rsidR="00000000" w:rsidRPr="00310A75" w:rsidRDefault="00925918" w:rsidP="00925918">
            <w:pPr>
              <w:pStyle w:val="Heading1"/>
              <w:ind w:left="720"/>
              <w:rPr>
                <w:rFonts w:asciiTheme="minorHAnsi" w:hAnsiTheme="minorHAnsi" w:cstheme="minorHAnsi"/>
                <w:b w:val="0"/>
                <w:sz w:val="28"/>
                <w:szCs w:val="28"/>
                <w:lang w:val="en-GB"/>
              </w:rPr>
            </w:pPr>
            <w:r>
              <w:rPr>
                <w:rFonts w:asciiTheme="minorHAnsi" w:hAnsiTheme="minorHAnsi" w:cstheme="minorHAnsi"/>
                <w:b w:val="0"/>
                <w:sz w:val="28"/>
                <w:szCs w:val="28"/>
                <w:lang w:val="en-GB"/>
              </w:rPr>
              <w:t xml:space="preserve">I </w:t>
            </w:r>
            <w:r w:rsidR="00C100DD" w:rsidRPr="00310A75">
              <w:rPr>
                <w:rFonts w:asciiTheme="minorHAnsi" w:hAnsiTheme="minorHAnsi" w:cstheme="minorHAnsi"/>
                <w:b w:val="0"/>
                <w:sz w:val="28"/>
                <w:szCs w:val="28"/>
                <w:lang w:val="en-GB"/>
              </w:rPr>
              <w:t xml:space="preserve"> have created a map of London boroughs using folium to visualise boroughs using their latitude and longitude.  </w:t>
            </w:r>
          </w:p>
          <w:p w:rsidR="00494D95" w:rsidRDefault="00310A75" w:rsidP="00940FA1">
            <w:pPr>
              <w:pStyle w:val="Heading1"/>
            </w:pPr>
            <w:r>
              <w:rPr>
                <w:noProof/>
                <w:lang w:val="en-GB" w:eastAsia="en-GB"/>
              </w:rPr>
              <w:drawing>
                <wp:inline distT="0" distB="0" distL="0" distR="0">
                  <wp:extent cx="6162675" cy="443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ust london map.JPG"/>
                          <pic:cNvPicPr/>
                        </pic:nvPicPr>
                        <pic:blipFill>
                          <a:blip r:embed="rId9">
                            <a:extLst>
                              <a:ext uri="{28A0092B-C50C-407E-A947-70E740481C1C}">
                                <a14:useLocalDpi xmlns:a14="http://schemas.microsoft.com/office/drawing/2010/main" val="0"/>
                              </a:ext>
                            </a:extLst>
                          </a:blip>
                          <a:stretch>
                            <a:fillRect/>
                          </a:stretch>
                        </pic:blipFill>
                        <pic:spPr>
                          <a:xfrm>
                            <a:off x="0" y="0"/>
                            <a:ext cx="6162675" cy="4438650"/>
                          </a:xfrm>
                          <a:prstGeom prst="rect">
                            <a:avLst/>
                          </a:prstGeom>
                        </pic:spPr>
                      </pic:pic>
                    </a:graphicData>
                  </a:graphic>
                </wp:inline>
              </w:drawing>
            </w:r>
          </w:p>
          <w:p w:rsidR="00494D95" w:rsidRDefault="00494D95" w:rsidP="00940FA1">
            <w:pPr>
              <w:pStyle w:val="Heading1"/>
            </w:pPr>
          </w:p>
          <w:p w:rsidR="00494D95" w:rsidRDefault="00494D95" w:rsidP="00940FA1">
            <w:pPr>
              <w:pStyle w:val="Heading1"/>
            </w:pPr>
            <w:r>
              <w:t>Foursquare API venues</w:t>
            </w:r>
          </w:p>
          <w:p w:rsidR="00494D95" w:rsidRDefault="00310A75" w:rsidP="00940FA1">
            <w:pPr>
              <w:pStyle w:val="Heading1"/>
            </w:pPr>
            <w:r>
              <w:rPr>
                <w:rFonts w:asciiTheme="minorHAnsi" w:hAnsiTheme="minorHAnsi" w:cstheme="minorHAnsi"/>
                <w:b w:val="0"/>
                <w:sz w:val="28"/>
                <w:szCs w:val="28"/>
              </w:rPr>
              <w:t xml:space="preserve">Foursquare API returned 3200 venues, which could be used for exploring the differences and similarities between London boroughs. </w:t>
            </w:r>
          </w:p>
          <w:p w:rsidR="00494D95" w:rsidRDefault="00494D95" w:rsidP="00940FA1">
            <w:pPr>
              <w:pStyle w:val="Heading1"/>
            </w:pPr>
          </w:p>
          <w:p w:rsidR="00494D95" w:rsidRDefault="00494D95" w:rsidP="00940FA1">
            <w:pPr>
              <w:pStyle w:val="Heading1"/>
            </w:pPr>
            <w:r>
              <w:t>Merged data with boroughs and venues</w:t>
            </w:r>
          </w:p>
          <w:tbl>
            <w:tblPr>
              <w:tblW w:w="16940" w:type="dxa"/>
              <w:tblCellMar>
                <w:left w:w="0" w:type="dxa"/>
                <w:right w:w="0" w:type="dxa"/>
              </w:tblCellMar>
              <w:tblLook w:val="0420" w:firstRow="1" w:lastRow="0" w:firstColumn="0" w:lastColumn="0" w:noHBand="0" w:noVBand="1"/>
            </w:tblPr>
            <w:tblGrid>
              <w:gridCol w:w="2113"/>
              <w:gridCol w:w="2119"/>
              <w:gridCol w:w="2119"/>
              <w:gridCol w:w="2119"/>
              <w:gridCol w:w="2119"/>
              <w:gridCol w:w="2117"/>
              <w:gridCol w:w="2117"/>
              <w:gridCol w:w="2117"/>
            </w:tblGrid>
            <w:tr w:rsidR="00310A75" w:rsidRPr="006A62ED" w:rsidTr="00310A75">
              <w:trPr>
                <w:trHeight w:val="584"/>
              </w:trPr>
              <w:tc>
                <w:tcPr>
                  <w:tcW w:w="21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p>
              </w:tc>
              <w:tc>
                <w:tcPr>
                  <w:tcW w:w="21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bCs/>
                      <w:sz w:val="24"/>
                      <w:szCs w:val="24"/>
                      <w:lang w:val="en-GB"/>
                    </w:rPr>
                    <w:t>Neighborhood</w:t>
                  </w:r>
                </w:p>
              </w:tc>
              <w:tc>
                <w:tcPr>
                  <w:tcW w:w="21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bCs/>
                      <w:sz w:val="24"/>
                      <w:szCs w:val="24"/>
                      <w:lang w:val="en-GB"/>
                    </w:rPr>
                    <w:t>Neighborhood Latitude</w:t>
                  </w:r>
                </w:p>
              </w:tc>
              <w:tc>
                <w:tcPr>
                  <w:tcW w:w="21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bCs/>
                      <w:sz w:val="24"/>
                      <w:szCs w:val="24"/>
                      <w:lang w:val="en-GB"/>
                    </w:rPr>
                    <w:t>Neighborhood Longitude</w:t>
                  </w:r>
                </w:p>
              </w:tc>
              <w:tc>
                <w:tcPr>
                  <w:tcW w:w="21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bCs/>
                      <w:sz w:val="24"/>
                      <w:szCs w:val="24"/>
                      <w:lang w:val="en-GB"/>
                    </w:rPr>
                    <w:t>Venue</w:t>
                  </w:r>
                </w:p>
              </w:tc>
              <w:tc>
                <w:tcPr>
                  <w:tcW w:w="21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bCs/>
                      <w:sz w:val="24"/>
                      <w:szCs w:val="24"/>
                      <w:lang w:val="en-GB"/>
                    </w:rPr>
                    <w:t>Venue Latitude</w:t>
                  </w:r>
                </w:p>
              </w:tc>
              <w:tc>
                <w:tcPr>
                  <w:tcW w:w="21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bCs/>
                      <w:sz w:val="24"/>
                      <w:szCs w:val="24"/>
                      <w:lang w:val="en-GB"/>
                    </w:rPr>
                    <w:t>Venue Longitude</w:t>
                  </w:r>
                </w:p>
              </w:tc>
              <w:tc>
                <w:tcPr>
                  <w:tcW w:w="21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bCs/>
                      <w:sz w:val="24"/>
                      <w:szCs w:val="24"/>
                      <w:lang w:val="en-GB"/>
                    </w:rPr>
                    <w:t>Venue Category</w:t>
                  </w:r>
                </w:p>
              </w:tc>
            </w:tr>
            <w:tr w:rsidR="00310A75" w:rsidRPr="006A62ED" w:rsidTr="00310A75">
              <w:trPr>
                <w:trHeight w:val="584"/>
              </w:trPr>
              <w:tc>
                <w:tcPr>
                  <w:tcW w:w="21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0</w:t>
                  </w:r>
                </w:p>
              </w:tc>
              <w:tc>
                <w:tcPr>
                  <w:tcW w:w="21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Barking and Dagenham</w:t>
                  </w:r>
                </w:p>
              </w:tc>
              <w:tc>
                <w:tcPr>
                  <w:tcW w:w="21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51.5607</w:t>
                  </w:r>
                </w:p>
              </w:tc>
              <w:tc>
                <w:tcPr>
                  <w:tcW w:w="21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0.1557</w:t>
                  </w:r>
                </w:p>
              </w:tc>
              <w:tc>
                <w:tcPr>
                  <w:tcW w:w="21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Better London Aquatics Centre</w:t>
                  </w:r>
                </w:p>
              </w:tc>
              <w:tc>
                <w:tcPr>
                  <w:tcW w:w="21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51.540252</w:t>
                  </w:r>
                </w:p>
              </w:tc>
              <w:tc>
                <w:tcPr>
                  <w:tcW w:w="21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-0.010536</w:t>
                  </w:r>
                </w:p>
              </w:tc>
              <w:tc>
                <w:tcPr>
                  <w:tcW w:w="21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Pool</w:t>
                  </w:r>
                </w:p>
              </w:tc>
            </w:tr>
            <w:tr w:rsidR="00310A75" w:rsidRPr="006A62ED" w:rsidTr="00310A75">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1</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Barking and Dagenham</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51.5607</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0.1557</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Lee Valley VeloPark</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51.550345</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-0.016796</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Athletics &amp; Sports</w:t>
                  </w:r>
                </w:p>
              </w:tc>
            </w:tr>
            <w:tr w:rsidR="00310A75" w:rsidRPr="006A62ED" w:rsidTr="00310A75">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2</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Barking and Dagenham</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51.5607</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0.1557</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Secret Cinema</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51.515953</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0.007427</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Movie Theater</w:t>
                  </w:r>
                </w:p>
              </w:tc>
            </w:tr>
            <w:tr w:rsidR="00310A75" w:rsidRPr="006A62ED" w:rsidTr="00310A75">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lastRenderedPageBreak/>
                    <w:t>3</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Barking and Dagenham</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51.5607</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0.1557</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Sodo Pizza Cafe - Walthamstow</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51.586197</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-0.020491</w:t>
                  </w:r>
                </w:p>
              </w:tc>
              <w:tc>
                <w:tcPr>
                  <w:tcW w:w="21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Pizza Place</w:t>
                  </w:r>
                </w:p>
              </w:tc>
            </w:tr>
            <w:tr w:rsidR="00310A75" w:rsidRPr="006A62ED" w:rsidTr="00310A75">
              <w:trPr>
                <w:trHeight w:val="584"/>
              </w:trPr>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4</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Barking and Dagenham</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51.5607</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0.1557</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Crate Brewery</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51.542973</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-0.022063</w:t>
                  </w:r>
                </w:p>
              </w:tc>
              <w:tc>
                <w:tcPr>
                  <w:tcW w:w="21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310A75" w:rsidRPr="006A62ED" w:rsidRDefault="00310A75" w:rsidP="00310A75">
                  <w:pPr>
                    <w:pStyle w:val="Heading1"/>
                    <w:rPr>
                      <w:rFonts w:asciiTheme="minorHAnsi" w:hAnsiTheme="minorHAnsi" w:cstheme="minorHAnsi"/>
                      <w:sz w:val="24"/>
                      <w:szCs w:val="24"/>
                      <w:lang w:val="en-GB"/>
                    </w:rPr>
                  </w:pPr>
                  <w:r w:rsidRPr="006A62ED">
                    <w:rPr>
                      <w:rFonts w:asciiTheme="minorHAnsi" w:hAnsiTheme="minorHAnsi" w:cstheme="minorHAnsi"/>
                      <w:sz w:val="24"/>
                      <w:szCs w:val="24"/>
                      <w:lang w:val="en-GB"/>
                    </w:rPr>
                    <w:t>Brewery</w:t>
                  </w:r>
                </w:p>
              </w:tc>
            </w:tr>
          </w:tbl>
          <w:p w:rsidR="00494D95" w:rsidRDefault="00494D95" w:rsidP="00940FA1">
            <w:pPr>
              <w:pStyle w:val="Heading1"/>
            </w:pPr>
          </w:p>
          <w:p w:rsidR="00494D95" w:rsidRDefault="00CD553B" w:rsidP="00940FA1">
            <w:pPr>
              <w:pStyle w:val="Heading1"/>
            </w:pPr>
            <w:r>
              <w:t>List of top 10 venue category for each borough</w:t>
            </w:r>
          </w:p>
          <w:tbl>
            <w:tblPr>
              <w:tblW w:w="7938" w:type="dxa"/>
              <w:tblCellMar>
                <w:left w:w="0" w:type="dxa"/>
                <w:right w:w="0" w:type="dxa"/>
              </w:tblCellMar>
              <w:tblLook w:val="0420" w:firstRow="1" w:lastRow="0" w:firstColumn="0" w:lastColumn="0" w:noHBand="0" w:noVBand="1"/>
            </w:tblPr>
            <w:tblGrid>
              <w:gridCol w:w="496"/>
              <w:gridCol w:w="1570"/>
              <w:gridCol w:w="1101"/>
              <w:gridCol w:w="1101"/>
              <w:gridCol w:w="1101"/>
              <w:gridCol w:w="1101"/>
              <w:gridCol w:w="1331"/>
              <w:gridCol w:w="1268"/>
              <w:gridCol w:w="1268"/>
              <w:gridCol w:w="1331"/>
              <w:gridCol w:w="1331"/>
              <w:gridCol w:w="1341"/>
            </w:tblGrid>
            <w:tr w:rsidR="00131090" w:rsidRPr="00131090" w:rsidTr="00131090">
              <w:trPr>
                <w:trHeight w:val="584"/>
              </w:trPr>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p>
              </w:tc>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bCs/>
                      <w:sz w:val="20"/>
                      <w:szCs w:val="20"/>
                      <w:lang w:val="en-GB"/>
                    </w:rPr>
                    <w:t>Neighborhood</w:t>
                  </w:r>
                </w:p>
              </w:tc>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bCs/>
                      <w:sz w:val="20"/>
                      <w:szCs w:val="20"/>
                      <w:lang w:val="en-GB"/>
                    </w:rPr>
                    <w:t>1st Most Common Venue</w:t>
                  </w:r>
                </w:p>
              </w:tc>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bCs/>
                      <w:sz w:val="20"/>
                      <w:szCs w:val="20"/>
                      <w:lang w:val="en-GB"/>
                    </w:rPr>
                    <w:t>2nd Most Common Venue</w:t>
                  </w:r>
                </w:p>
              </w:tc>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bCs/>
                      <w:sz w:val="20"/>
                      <w:szCs w:val="20"/>
                      <w:lang w:val="en-GB"/>
                    </w:rPr>
                    <w:t>3rd Most Common Venue</w:t>
                  </w:r>
                </w:p>
              </w:tc>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bCs/>
                      <w:sz w:val="20"/>
                      <w:szCs w:val="20"/>
                      <w:lang w:val="en-GB"/>
                    </w:rPr>
                    <w:t>4th Most Common Venue</w:t>
                  </w:r>
                </w:p>
              </w:tc>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bCs/>
                      <w:sz w:val="20"/>
                      <w:szCs w:val="20"/>
                      <w:lang w:val="en-GB"/>
                    </w:rPr>
                    <w:t>5th Most Common Venue</w:t>
                  </w:r>
                </w:p>
              </w:tc>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bCs/>
                      <w:sz w:val="20"/>
                      <w:szCs w:val="20"/>
                      <w:lang w:val="en-GB"/>
                    </w:rPr>
                    <w:t>6th Most Common Venue</w:t>
                  </w:r>
                </w:p>
              </w:tc>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bCs/>
                      <w:sz w:val="20"/>
                      <w:szCs w:val="20"/>
                      <w:lang w:val="en-GB"/>
                    </w:rPr>
                    <w:t>7th Most Common Venue</w:t>
                  </w:r>
                </w:p>
              </w:tc>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bCs/>
                      <w:sz w:val="20"/>
                      <w:szCs w:val="20"/>
                      <w:lang w:val="en-GB"/>
                    </w:rPr>
                    <w:t>8th Most Common Venue</w:t>
                  </w:r>
                </w:p>
              </w:tc>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bCs/>
                      <w:sz w:val="20"/>
                      <w:szCs w:val="20"/>
                      <w:lang w:val="en-GB"/>
                    </w:rPr>
                    <w:t>9th Most Common Venue</w:t>
                  </w:r>
                </w:p>
              </w:tc>
              <w:tc>
                <w:tcPr>
                  <w:tcW w:w="1420" w:type="dxa"/>
                  <w:tcBorders>
                    <w:top w:val="single" w:sz="8" w:space="0" w:color="FFFFFF"/>
                    <w:left w:val="single" w:sz="8" w:space="0" w:color="FFFFFF"/>
                    <w:bottom w:val="single" w:sz="24" w:space="0" w:color="FFFFFF"/>
                    <w:right w:val="single" w:sz="8" w:space="0" w:color="FFFFFF"/>
                  </w:tcBorders>
                  <w:shd w:val="clear" w:color="auto" w:fill="50B4C8"/>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bCs/>
                      <w:sz w:val="20"/>
                      <w:szCs w:val="20"/>
                      <w:lang w:val="en-GB"/>
                    </w:rPr>
                    <w:t>10th Most Common Venue</w:t>
                  </w:r>
                </w:p>
              </w:tc>
            </w:tr>
            <w:tr w:rsidR="00131090" w:rsidRPr="00131090" w:rsidTr="00131090">
              <w:trPr>
                <w:trHeight w:val="584"/>
              </w:trPr>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0</w:t>
                  </w:r>
                </w:p>
              </w:tc>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Barking and Dagenham</w:t>
                  </w:r>
                </w:p>
              </w:tc>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Nature Preserve</w:t>
                  </w:r>
                </w:p>
              </w:tc>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Canal</w:t>
                  </w:r>
                </w:p>
              </w:tc>
              <w:tc>
                <w:tcPr>
                  <w:tcW w:w="1420" w:type="dxa"/>
                  <w:tcBorders>
                    <w:top w:val="single" w:sz="24"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Performing Arts Venue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1</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Barnet</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Pizza Place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Lounge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Grocery Store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2</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Bexley</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Canal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Beer Store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lastRenderedPageBreak/>
                    <w:t>3</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Brent</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Grocery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Bookstore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Botanical 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Department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Pizza Place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4</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Bromley</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Beer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Scenic Lookout</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Liquor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Brewery</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5</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Camden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Bookstore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Grocery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Department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6</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Croydon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Boutique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Pizza Place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Plaza</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Bookstore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7</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Ealing</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Bookstore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Botanical 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Department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Pizza Place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8</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Enfield</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Grocery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Nature Preserve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Climbing Gym</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9</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Greenwich</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Canal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Market</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Brewery</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10</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Hackney</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Grocery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Canal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Ice Cream Shop</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Nature Preserve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lastRenderedPageBreak/>
                    <w:t>11</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Hammersmith and Fulham</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Bookstore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Botanical 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Department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Pizza Place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12</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Haringey</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Nature Preserve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Grocery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Climbing Gym</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13</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Harrow</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Grocery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Pizza Place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Botanical 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Boutique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14</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Havering</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Nature Preserve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Brewery</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Canal</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15</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Hillingdon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Pizza Place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Botanical 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Department Store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16</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Hounslow</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Pizza Place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Botanical Garden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Department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 Bar</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17</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Islington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Grocery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Steakhouse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18</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Kensington and Chelsea</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Department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Bookstore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Plaza</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Clothing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Pizza Place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lastRenderedPageBreak/>
                    <w:t>19</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Kingston upon Thames</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Bookstore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Botanical 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Department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Clothing Store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20</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Lambeth</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Boutique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Bookstore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Beer Store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21</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Lewisham</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Market</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Gallery</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Scenic Lookout</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22</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Merton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Botanical Garden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Beer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Plaza</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Clothing Store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23</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Newham</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Canal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Nature Preserve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Brewery</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24</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Redbridge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Canal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Nature Preserve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Climbing Gym</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25</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Richmond upon Thames</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Bookstore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Botanical 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Department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Clothing Store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26</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Southwark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Liquor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Clothing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lastRenderedPageBreak/>
                    <w:t>27</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Sutton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Botanical 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Clothing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 Bar</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28</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Tower Hamlets</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Canal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Nature Preserve</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29</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Waltham Forest</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Coffee Shop</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Pub</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Grocery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Indian Restaurant</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Garden</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Scenic Lookout</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30</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Wandsworth</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Café</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Bookstore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Department Store</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Botanical Garden</w:t>
                  </w:r>
                </w:p>
              </w:tc>
              <w:tc>
                <w:tcPr>
                  <w:tcW w:w="1420" w:type="dxa"/>
                  <w:tcBorders>
                    <w:top w:val="single" w:sz="8" w:space="0" w:color="FFFFFF"/>
                    <w:left w:val="single" w:sz="8" w:space="0" w:color="FFFFFF"/>
                    <w:bottom w:val="single" w:sz="8" w:space="0" w:color="FFFFFF"/>
                    <w:right w:val="single" w:sz="8" w:space="0" w:color="FFFFFF"/>
                  </w:tcBorders>
                  <w:shd w:val="clear" w:color="auto" w:fill="D0E5EB"/>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Gallery</w:t>
                  </w:r>
                </w:p>
              </w:tc>
            </w:tr>
            <w:tr w:rsidR="00131090" w:rsidRPr="00131090" w:rsidTr="00131090">
              <w:trPr>
                <w:trHeight w:val="584"/>
              </w:trPr>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31</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Westminster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Park</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Cocktail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Museum</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Theater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Bookstore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Hotel Bar</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Department Store</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Art Gallery</w:t>
                  </w:r>
                </w:p>
              </w:tc>
              <w:tc>
                <w:tcPr>
                  <w:tcW w:w="1420" w:type="dxa"/>
                  <w:tcBorders>
                    <w:top w:val="single" w:sz="8" w:space="0" w:color="FFFFFF"/>
                    <w:left w:val="single" w:sz="8" w:space="0" w:color="FFFFFF"/>
                    <w:bottom w:val="single" w:sz="8" w:space="0" w:color="FFFFFF"/>
                    <w:right w:val="single" w:sz="8" w:space="0" w:color="FFFFFF"/>
                  </w:tcBorders>
                  <w:shd w:val="clear" w:color="auto" w:fill="E9F2F5"/>
                  <w:tcMar>
                    <w:top w:w="72" w:type="dxa"/>
                    <w:left w:w="144" w:type="dxa"/>
                    <w:bottom w:w="72" w:type="dxa"/>
                    <w:right w:w="144" w:type="dxa"/>
                  </w:tcMar>
                  <w:vAlign w:val="center"/>
                  <w:hideMark/>
                </w:tcPr>
                <w:p w:rsidR="00131090" w:rsidRPr="00131090" w:rsidRDefault="00131090" w:rsidP="00131090">
                  <w:pPr>
                    <w:pStyle w:val="Heading1"/>
                    <w:rPr>
                      <w:sz w:val="20"/>
                      <w:szCs w:val="20"/>
                      <w:lang w:val="en-GB"/>
                    </w:rPr>
                  </w:pPr>
                  <w:r w:rsidRPr="00131090">
                    <w:rPr>
                      <w:sz w:val="20"/>
                      <w:szCs w:val="20"/>
                      <w:lang w:val="en-GB"/>
                    </w:rPr>
                    <w:t>Plaza</w:t>
                  </w:r>
                </w:p>
              </w:tc>
            </w:tr>
          </w:tbl>
          <w:p w:rsidR="00CD553B" w:rsidRDefault="00CD553B" w:rsidP="00940FA1">
            <w:pPr>
              <w:pStyle w:val="Heading1"/>
            </w:pPr>
          </w:p>
          <w:p w:rsidR="00494D95" w:rsidRDefault="00494D95" w:rsidP="00940FA1">
            <w:pPr>
              <w:pStyle w:val="Heading1"/>
            </w:pPr>
          </w:p>
          <w:p w:rsidR="00494D95" w:rsidRDefault="00494D95" w:rsidP="00940FA1">
            <w:pPr>
              <w:pStyle w:val="Heading1"/>
            </w:pPr>
            <w:r>
              <w:t>Methodology</w:t>
            </w:r>
          </w:p>
          <w:p w:rsidR="00CD553B" w:rsidRDefault="00CD553B" w:rsidP="00940FA1">
            <w:pPr>
              <w:pStyle w:val="Heading1"/>
            </w:pPr>
          </w:p>
          <w:p w:rsidR="00CD553B" w:rsidRPr="00CD553B" w:rsidRDefault="00925918" w:rsidP="00CD553B">
            <w:pPr>
              <w:pStyle w:val="NormalWeb"/>
              <w:rPr>
                <w:rFonts w:asciiTheme="minorHAnsi" w:hAnsiTheme="minorHAnsi" w:cstheme="minorHAnsi"/>
                <w:sz w:val="28"/>
                <w:szCs w:val="28"/>
              </w:rPr>
            </w:pPr>
            <w:r>
              <w:rPr>
                <w:rFonts w:asciiTheme="minorHAnsi" w:hAnsiTheme="minorHAnsi" w:cstheme="minorHAnsi"/>
                <w:sz w:val="28"/>
                <w:szCs w:val="28"/>
              </w:rPr>
              <w:lastRenderedPageBreak/>
              <w:t xml:space="preserve">I </w:t>
            </w:r>
            <w:r w:rsidR="00CD553B" w:rsidRPr="00CD553B">
              <w:rPr>
                <w:rFonts w:asciiTheme="minorHAnsi" w:hAnsiTheme="minorHAnsi" w:cstheme="minorHAnsi"/>
                <w:sz w:val="28"/>
                <w:szCs w:val="28"/>
              </w:rPr>
              <w:t xml:space="preserve">have used an unsupervised machine learning algorithm, K-means to cluster London boroughs. It is one of the most common methods and does a good job given the data on venues and boroughs. I checked for the optimal number of clusters, and the graph suggests that 4 would be a good number. </w:t>
            </w:r>
          </w:p>
          <w:p w:rsidR="00CD553B" w:rsidRDefault="00CD553B" w:rsidP="00CD553B">
            <w:pPr>
              <w:pStyle w:val="NormalWeb"/>
              <w:rPr>
                <w:rFonts w:asciiTheme="minorHAnsi" w:hAnsiTheme="minorHAnsi" w:cstheme="minorHAnsi"/>
                <w:sz w:val="28"/>
                <w:szCs w:val="28"/>
              </w:rPr>
            </w:pPr>
            <w:r w:rsidRPr="00CD553B">
              <w:rPr>
                <w:rFonts w:asciiTheme="minorHAnsi" w:hAnsiTheme="minorHAnsi" w:cstheme="minorHAnsi"/>
                <w:sz w:val="28"/>
                <w:szCs w:val="28"/>
              </w:rPr>
              <w:t xml:space="preserve">Elbow graph showing that 4 clusters are optimal. </w:t>
            </w:r>
          </w:p>
          <w:p w:rsidR="0010426F" w:rsidRPr="00CD553B" w:rsidRDefault="0010426F" w:rsidP="00CD553B">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403860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bow.JPG"/>
                          <pic:cNvPicPr/>
                        </pic:nvPicPr>
                        <pic:blipFill>
                          <a:blip r:embed="rId10">
                            <a:extLst>
                              <a:ext uri="{28A0092B-C50C-407E-A947-70E740481C1C}">
                                <a14:useLocalDpi xmlns:a14="http://schemas.microsoft.com/office/drawing/2010/main" val="0"/>
                              </a:ext>
                            </a:extLst>
                          </a:blip>
                          <a:stretch>
                            <a:fillRect/>
                          </a:stretch>
                        </pic:blipFill>
                        <pic:spPr>
                          <a:xfrm>
                            <a:off x="0" y="0"/>
                            <a:ext cx="4038600" cy="2733675"/>
                          </a:xfrm>
                          <a:prstGeom prst="rect">
                            <a:avLst/>
                          </a:prstGeom>
                        </pic:spPr>
                      </pic:pic>
                    </a:graphicData>
                  </a:graphic>
                </wp:inline>
              </w:drawing>
            </w:r>
          </w:p>
          <w:p w:rsidR="00CD553B" w:rsidRDefault="00CD553B" w:rsidP="00940FA1">
            <w:pPr>
              <w:pStyle w:val="Heading1"/>
            </w:pPr>
          </w:p>
          <w:p w:rsidR="00CD553B" w:rsidRDefault="00494D95" w:rsidP="00940FA1">
            <w:pPr>
              <w:pStyle w:val="Heading1"/>
            </w:pPr>
            <w:r>
              <w:t>Results</w:t>
            </w:r>
          </w:p>
          <w:p w:rsidR="00CD553B" w:rsidRDefault="00CD553B" w:rsidP="00CD553B">
            <w:pPr>
              <w:ind w:left="720"/>
              <w:rPr>
                <w:b w:val="0"/>
                <w:lang w:val="en-GB"/>
              </w:rPr>
            </w:pPr>
            <w:r>
              <w:rPr>
                <w:b w:val="0"/>
                <w:lang w:val="en-GB"/>
              </w:rPr>
              <w:t xml:space="preserve">Below is the table with 32 boroughs, their most common venues, and cluster assignment for each of them. </w:t>
            </w:r>
          </w:p>
          <w:tbl>
            <w:tblPr>
              <w:tblW w:w="14350" w:type="dxa"/>
              <w:tblLook w:val="0420" w:firstRow="1" w:lastRow="0" w:firstColumn="0" w:lastColumn="0" w:noHBand="0" w:noVBand="1"/>
            </w:tblPr>
            <w:tblGrid>
              <w:gridCol w:w="514"/>
              <w:gridCol w:w="1500"/>
              <w:gridCol w:w="1196"/>
              <w:gridCol w:w="1220"/>
              <w:gridCol w:w="1204"/>
              <w:gridCol w:w="1204"/>
              <w:gridCol w:w="1276"/>
              <w:gridCol w:w="1204"/>
              <w:gridCol w:w="1204"/>
              <w:gridCol w:w="1276"/>
              <w:gridCol w:w="1276"/>
              <w:gridCol w:w="1276"/>
            </w:tblGrid>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p>
              </w:tc>
              <w:tc>
                <w:tcPr>
                  <w:tcW w:w="1380" w:type="dxa"/>
                  <w:tcBorders>
                    <w:top w:val="single" w:sz="4" w:space="0" w:color="9BC2E6"/>
                    <w:left w:val="nil"/>
                    <w:bottom w:val="single" w:sz="4" w:space="0" w:color="9BC2E6"/>
                    <w:right w:val="nil"/>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r w:rsidRPr="002B31BB">
                    <w:rPr>
                      <w:rFonts w:ascii="Calibri" w:eastAsia="Times New Roman" w:hAnsi="Calibri" w:cs="Calibri"/>
                      <w:bCs/>
                      <w:color w:val="FFFFFF"/>
                      <w:sz w:val="22"/>
                      <w:lang w:val="en-GB" w:eastAsia="en-GB"/>
                    </w:rPr>
                    <w:t>Neighborhood</w:t>
                  </w:r>
                </w:p>
              </w:tc>
              <w:tc>
                <w:tcPr>
                  <w:tcW w:w="1225" w:type="dxa"/>
                  <w:tcBorders>
                    <w:top w:val="single" w:sz="4" w:space="0" w:color="9BC2E6"/>
                    <w:left w:val="nil"/>
                    <w:bottom w:val="single" w:sz="4" w:space="0" w:color="9BC2E6"/>
                    <w:right w:val="nil"/>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r w:rsidRPr="002B31BB">
                    <w:rPr>
                      <w:rFonts w:ascii="Calibri" w:eastAsia="Times New Roman" w:hAnsi="Calibri" w:cs="Calibri"/>
                      <w:bCs/>
                      <w:color w:val="FFFFFF"/>
                      <w:sz w:val="22"/>
                      <w:lang w:val="en-GB" w:eastAsia="en-GB"/>
                    </w:rPr>
                    <w:t>1st Most Common Venue</w:t>
                  </w:r>
                </w:p>
              </w:tc>
              <w:tc>
                <w:tcPr>
                  <w:tcW w:w="1249" w:type="dxa"/>
                  <w:tcBorders>
                    <w:top w:val="single" w:sz="4" w:space="0" w:color="9BC2E6"/>
                    <w:left w:val="nil"/>
                    <w:bottom w:val="single" w:sz="4" w:space="0" w:color="9BC2E6"/>
                    <w:right w:val="nil"/>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r w:rsidRPr="002B31BB">
                    <w:rPr>
                      <w:rFonts w:ascii="Calibri" w:eastAsia="Times New Roman" w:hAnsi="Calibri" w:cs="Calibri"/>
                      <w:bCs/>
                      <w:color w:val="FFFFFF"/>
                      <w:sz w:val="22"/>
                      <w:lang w:val="en-GB" w:eastAsia="en-GB"/>
                    </w:rPr>
                    <w:t>2nd Most Common Venue</w:t>
                  </w:r>
                </w:p>
              </w:tc>
              <w:tc>
                <w:tcPr>
                  <w:tcW w:w="1233" w:type="dxa"/>
                  <w:tcBorders>
                    <w:top w:val="single" w:sz="4" w:space="0" w:color="9BC2E6"/>
                    <w:left w:val="nil"/>
                    <w:bottom w:val="single" w:sz="4" w:space="0" w:color="9BC2E6"/>
                    <w:right w:val="nil"/>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r w:rsidRPr="002B31BB">
                    <w:rPr>
                      <w:rFonts w:ascii="Calibri" w:eastAsia="Times New Roman" w:hAnsi="Calibri" w:cs="Calibri"/>
                      <w:bCs/>
                      <w:color w:val="FFFFFF"/>
                      <w:sz w:val="22"/>
                      <w:lang w:val="en-GB" w:eastAsia="en-GB"/>
                    </w:rPr>
                    <w:t>3rd Most Common Venue</w:t>
                  </w:r>
                </w:p>
              </w:tc>
              <w:tc>
                <w:tcPr>
                  <w:tcW w:w="1233" w:type="dxa"/>
                  <w:tcBorders>
                    <w:top w:val="single" w:sz="4" w:space="0" w:color="9BC2E6"/>
                    <w:left w:val="nil"/>
                    <w:bottom w:val="single" w:sz="4" w:space="0" w:color="9BC2E6"/>
                    <w:right w:val="nil"/>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r w:rsidRPr="002B31BB">
                    <w:rPr>
                      <w:rFonts w:ascii="Calibri" w:eastAsia="Times New Roman" w:hAnsi="Calibri" w:cs="Calibri"/>
                      <w:bCs/>
                      <w:color w:val="FFFFFF"/>
                      <w:sz w:val="22"/>
                      <w:lang w:val="en-GB" w:eastAsia="en-GB"/>
                    </w:rPr>
                    <w:t>4th Most Common Venue</w:t>
                  </w:r>
                </w:p>
              </w:tc>
              <w:tc>
                <w:tcPr>
                  <w:tcW w:w="1256" w:type="dxa"/>
                  <w:tcBorders>
                    <w:top w:val="single" w:sz="4" w:space="0" w:color="9BC2E6"/>
                    <w:left w:val="nil"/>
                    <w:bottom w:val="single" w:sz="4" w:space="0" w:color="9BC2E6"/>
                    <w:right w:val="nil"/>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r w:rsidRPr="002B31BB">
                    <w:rPr>
                      <w:rFonts w:ascii="Calibri" w:eastAsia="Times New Roman" w:hAnsi="Calibri" w:cs="Calibri"/>
                      <w:bCs/>
                      <w:color w:val="FFFFFF"/>
                      <w:sz w:val="22"/>
                      <w:lang w:val="en-GB" w:eastAsia="en-GB"/>
                    </w:rPr>
                    <w:t>5th Most Common Venue</w:t>
                  </w:r>
                </w:p>
              </w:tc>
              <w:tc>
                <w:tcPr>
                  <w:tcW w:w="1233" w:type="dxa"/>
                  <w:tcBorders>
                    <w:top w:val="single" w:sz="4" w:space="0" w:color="9BC2E6"/>
                    <w:left w:val="nil"/>
                    <w:bottom w:val="single" w:sz="4" w:space="0" w:color="9BC2E6"/>
                    <w:right w:val="nil"/>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r w:rsidRPr="002B31BB">
                    <w:rPr>
                      <w:rFonts w:ascii="Calibri" w:eastAsia="Times New Roman" w:hAnsi="Calibri" w:cs="Calibri"/>
                      <w:bCs/>
                      <w:color w:val="FFFFFF"/>
                      <w:sz w:val="22"/>
                      <w:lang w:val="en-GB" w:eastAsia="en-GB"/>
                    </w:rPr>
                    <w:t>6th Most Common Venue</w:t>
                  </w:r>
                </w:p>
              </w:tc>
              <w:tc>
                <w:tcPr>
                  <w:tcW w:w="1233" w:type="dxa"/>
                  <w:tcBorders>
                    <w:top w:val="single" w:sz="4" w:space="0" w:color="9BC2E6"/>
                    <w:left w:val="nil"/>
                    <w:bottom w:val="single" w:sz="4" w:space="0" w:color="9BC2E6"/>
                    <w:right w:val="nil"/>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r w:rsidRPr="002B31BB">
                    <w:rPr>
                      <w:rFonts w:ascii="Calibri" w:eastAsia="Times New Roman" w:hAnsi="Calibri" w:cs="Calibri"/>
                      <w:bCs/>
                      <w:color w:val="FFFFFF"/>
                      <w:sz w:val="22"/>
                      <w:lang w:val="en-GB" w:eastAsia="en-GB"/>
                    </w:rPr>
                    <w:t>7th Most Common Venue</w:t>
                  </w:r>
                </w:p>
              </w:tc>
              <w:tc>
                <w:tcPr>
                  <w:tcW w:w="1256" w:type="dxa"/>
                  <w:tcBorders>
                    <w:top w:val="single" w:sz="4" w:space="0" w:color="9BC2E6"/>
                    <w:left w:val="nil"/>
                    <w:bottom w:val="single" w:sz="4" w:space="0" w:color="9BC2E6"/>
                    <w:right w:val="nil"/>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r w:rsidRPr="002B31BB">
                    <w:rPr>
                      <w:rFonts w:ascii="Calibri" w:eastAsia="Times New Roman" w:hAnsi="Calibri" w:cs="Calibri"/>
                      <w:bCs/>
                      <w:color w:val="FFFFFF"/>
                      <w:sz w:val="22"/>
                      <w:lang w:val="en-GB" w:eastAsia="en-GB"/>
                    </w:rPr>
                    <w:t>8th Most Common Venue</w:t>
                  </w:r>
                </w:p>
              </w:tc>
              <w:tc>
                <w:tcPr>
                  <w:tcW w:w="1256" w:type="dxa"/>
                  <w:tcBorders>
                    <w:top w:val="single" w:sz="4" w:space="0" w:color="9BC2E6"/>
                    <w:left w:val="nil"/>
                    <w:bottom w:val="single" w:sz="4" w:space="0" w:color="9BC2E6"/>
                    <w:right w:val="nil"/>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r w:rsidRPr="002B31BB">
                    <w:rPr>
                      <w:rFonts w:ascii="Calibri" w:eastAsia="Times New Roman" w:hAnsi="Calibri" w:cs="Calibri"/>
                      <w:bCs/>
                      <w:color w:val="FFFFFF"/>
                      <w:sz w:val="22"/>
                      <w:lang w:val="en-GB" w:eastAsia="en-GB"/>
                    </w:rPr>
                    <w:t>9th Most Common Venue</w:t>
                  </w:r>
                </w:p>
              </w:tc>
              <w:tc>
                <w:tcPr>
                  <w:tcW w:w="1274" w:type="dxa"/>
                  <w:tcBorders>
                    <w:top w:val="single" w:sz="4" w:space="0" w:color="9BC2E6"/>
                    <w:left w:val="nil"/>
                    <w:bottom w:val="single" w:sz="4" w:space="0" w:color="9BC2E6"/>
                    <w:right w:val="single" w:sz="4" w:space="0" w:color="9BC2E6"/>
                  </w:tcBorders>
                  <w:shd w:val="clear" w:color="5B9BD5" w:fill="5B9BD5"/>
                  <w:noWrap/>
                  <w:vAlign w:val="bottom"/>
                  <w:hideMark/>
                </w:tcPr>
                <w:p w:rsidR="002B31BB" w:rsidRPr="002B31BB" w:rsidRDefault="002B31BB" w:rsidP="002B31BB">
                  <w:pPr>
                    <w:spacing w:line="240" w:lineRule="auto"/>
                    <w:rPr>
                      <w:rFonts w:ascii="Calibri" w:eastAsia="Times New Roman" w:hAnsi="Calibri" w:cs="Calibri"/>
                      <w:bCs/>
                      <w:color w:val="FFFFFF"/>
                      <w:sz w:val="22"/>
                      <w:lang w:val="en-GB" w:eastAsia="en-GB"/>
                    </w:rPr>
                  </w:pPr>
                  <w:r w:rsidRPr="002B31BB">
                    <w:rPr>
                      <w:rFonts w:ascii="Calibri" w:eastAsia="Times New Roman" w:hAnsi="Calibri" w:cs="Calibri"/>
                      <w:bCs/>
                      <w:color w:val="FFFFFF"/>
                      <w:sz w:val="22"/>
                      <w:lang w:val="en-GB" w:eastAsia="en-GB"/>
                    </w:rPr>
                    <w:t>10th Most Common Venue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0</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Barking and Dagenham</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Nature Preserve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Canal</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Performing Arts Venue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1</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Barnet</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Pizza Place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Lounge</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Grocery Store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2</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Bexley</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Canal</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Beer Store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3</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Brent</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Grocery Store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Bookstore</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Botanical Garden</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Department Store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Pizza Place</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4</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Bromley</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Beer Store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Scenic Lookout</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Liquor Store</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BreIry</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5</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Camden</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Bookstore</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Grocery Store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Department Store</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6</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Croydon</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Boutique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Pizza Place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Plaza</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Bookstore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7</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Ealing</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Bookstore</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Botanical Garden</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Department Store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Pizza Place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8</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Enfield</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Grocery Store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Nature Preserve</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Climbing Gym</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9</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Greenwich</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Canal</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Market</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BreIry</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10</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Hackney</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Grocery Store</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Canal</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Ice Cream Shop</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Nature Preserve</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11</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Hammersmith and Fulham</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Bookstore</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Botanical Garden</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Department Store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Pizza Place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12</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Haringey</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Nature Preserve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Grocery Store</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Climbing Gym</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13</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Harrow</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Grocery Store</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Pizza Place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Botanical Garden</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Boutique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14</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Havering</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Nature Preserve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BreIry</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Canal</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15</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Hillingdon</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Pizza Place</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Botanical Garden</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Department Store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lastRenderedPageBreak/>
                    <w:t>16</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Hounslow</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Pizza Place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Botanical Garden</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Department Store</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 Bar</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17</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Islington</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Grocery Store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Steakhouse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18</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Kensington and Chelsea</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Department Store</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Bookstore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Plaza</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Clothing Store</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Pizza Place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19</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Kingston upon Thames</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Bookstore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Botanical Garden</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Department Store</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Clothing Store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20</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Lambeth</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Boutique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Bookstore</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Beer Store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21</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Lewisham</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Market</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Gallery</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Scenic Lookout</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22</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Merton</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Botanical Garden</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Beer Store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Plaza</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Clothing Store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23</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Newham</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Canal</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Nature Preserve</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BreIry</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24</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Redbridge</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Canal</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Nature Preserve</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Climbing Gym</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25</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Richmond upon Thames</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Bookstore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Botanical Garden</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Department Store</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Clothing Store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26</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Southwark</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Liquor Store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Clothing Store</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27</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Sutton</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Botanical Garden</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Clothing Store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Bar</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 Bar</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28</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ToIr Hamlets</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Canal</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Nature Preserve</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29</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Waltham Forest</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Coffee Shop</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Pub</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Grocery Store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Indian Restaurant</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Garden</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Scenic Lookout</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DDEBF7" w:fill="DDEBF7"/>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30</w:t>
                  </w:r>
                </w:p>
              </w:tc>
              <w:tc>
                <w:tcPr>
                  <w:tcW w:w="1380"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Wandsworth</w:t>
                  </w:r>
                </w:p>
              </w:tc>
              <w:tc>
                <w:tcPr>
                  <w:tcW w:w="1225"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Café</w:t>
                  </w:r>
                </w:p>
              </w:tc>
              <w:tc>
                <w:tcPr>
                  <w:tcW w:w="1233"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Bookstore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Department Store</w:t>
                  </w:r>
                </w:p>
              </w:tc>
              <w:tc>
                <w:tcPr>
                  <w:tcW w:w="1256" w:type="dxa"/>
                  <w:tcBorders>
                    <w:top w:val="single" w:sz="4" w:space="0" w:color="9BC2E6"/>
                    <w:left w:val="nil"/>
                    <w:bottom w:val="single" w:sz="4" w:space="0" w:color="9BC2E6"/>
                    <w:right w:val="nil"/>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Botanical Garden</w:t>
                  </w:r>
                </w:p>
              </w:tc>
              <w:tc>
                <w:tcPr>
                  <w:tcW w:w="1274" w:type="dxa"/>
                  <w:tcBorders>
                    <w:top w:val="single" w:sz="4" w:space="0" w:color="9BC2E6"/>
                    <w:left w:val="nil"/>
                    <w:bottom w:val="single" w:sz="4" w:space="0" w:color="9BC2E6"/>
                    <w:right w:val="single" w:sz="4" w:space="0" w:color="9BC2E6"/>
                  </w:tcBorders>
                  <w:shd w:val="clear" w:color="DDEBF7" w:fill="DDEBF7"/>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Gallery</w:t>
                  </w:r>
                </w:p>
              </w:tc>
            </w:tr>
            <w:tr w:rsidR="002B31BB" w:rsidRPr="002B31BB" w:rsidTr="002B31BB">
              <w:trPr>
                <w:trHeight w:val="300"/>
              </w:trPr>
              <w:tc>
                <w:tcPr>
                  <w:tcW w:w="522" w:type="dxa"/>
                  <w:tcBorders>
                    <w:top w:val="single" w:sz="4" w:space="0" w:color="9BC2E6"/>
                    <w:left w:val="single" w:sz="4" w:space="0" w:color="9BC2E6"/>
                    <w:bottom w:val="single" w:sz="4" w:space="0" w:color="9BC2E6"/>
                    <w:right w:val="nil"/>
                  </w:tcBorders>
                  <w:shd w:val="clear" w:color="auto" w:fill="auto"/>
                  <w:noWrap/>
                  <w:vAlign w:val="bottom"/>
                  <w:hideMark/>
                </w:tcPr>
                <w:p w:rsidR="002B31BB" w:rsidRPr="002B31BB" w:rsidRDefault="002B31BB" w:rsidP="002B31BB">
                  <w:pPr>
                    <w:spacing w:line="240" w:lineRule="auto"/>
                    <w:jc w:val="right"/>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31</w:t>
                  </w:r>
                </w:p>
              </w:tc>
              <w:tc>
                <w:tcPr>
                  <w:tcW w:w="1380"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Istminster</w:t>
                  </w:r>
                </w:p>
              </w:tc>
              <w:tc>
                <w:tcPr>
                  <w:tcW w:w="1225"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w:t>
                  </w:r>
                </w:p>
              </w:tc>
              <w:tc>
                <w:tcPr>
                  <w:tcW w:w="1249"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Park</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Cocktail Bar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Museum</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Theater</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Bookstore</w:t>
                  </w:r>
                </w:p>
              </w:tc>
              <w:tc>
                <w:tcPr>
                  <w:tcW w:w="1233"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Hotel Bar</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Department Store</w:t>
                  </w:r>
                </w:p>
              </w:tc>
              <w:tc>
                <w:tcPr>
                  <w:tcW w:w="1256" w:type="dxa"/>
                  <w:tcBorders>
                    <w:top w:val="single" w:sz="4" w:space="0" w:color="9BC2E6"/>
                    <w:left w:val="nil"/>
                    <w:bottom w:val="single" w:sz="4" w:space="0" w:color="9BC2E6"/>
                    <w:right w:val="nil"/>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Art Gallery</w:t>
                  </w:r>
                </w:p>
              </w:tc>
              <w:tc>
                <w:tcPr>
                  <w:tcW w:w="1274" w:type="dxa"/>
                  <w:tcBorders>
                    <w:top w:val="single" w:sz="4" w:space="0" w:color="9BC2E6"/>
                    <w:left w:val="nil"/>
                    <w:bottom w:val="single" w:sz="4" w:space="0" w:color="9BC2E6"/>
                    <w:right w:val="single" w:sz="4" w:space="0" w:color="9BC2E6"/>
                  </w:tcBorders>
                  <w:shd w:val="clear" w:color="auto" w:fill="auto"/>
                  <w:noWrap/>
                  <w:vAlign w:val="bottom"/>
                  <w:hideMark/>
                </w:tcPr>
                <w:p w:rsidR="002B31BB" w:rsidRPr="002B31BB" w:rsidRDefault="002B31BB" w:rsidP="002B31BB">
                  <w:pPr>
                    <w:spacing w:line="240" w:lineRule="auto"/>
                    <w:rPr>
                      <w:rFonts w:ascii="Calibri" w:eastAsia="Times New Roman" w:hAnsi="Calibri" w:cs="Calibri"/>
                      <w:b w:val="0"/>
                      <w:color w:val="000000"/>
                      <w:sz w:val="22"/>
                      <w:lang w:val="en-GB" w:eastAsia="en-GB"/>
                    </w:rPr>
                  </w:pPr>
                  <w:r w:rsidRPr="002B31BB">
                    <w:rPr>
                      <w:rFonts w:ascii="Calibri" w:eastAsia="Times New Roman" w:hAnsi="Calibri" w:cs="Calibri"/>
                      <w:b w:val="0"/>
                      <w:color w:val="000000"/>
                      <w:sz w:val="22"/>
                      <w:lang w:val="en-GB" w:eastAsia="en-GB"/>
                    </w:rPr>
                    <w:t>Plaza</w:t>
                  </w:r>
                </w:p>
              </w:tc>
            </w:tr>
          </w:tbl>
          <w:p w:rsidR="002B31BB" w:rsidRDefault="002B31BB" w:rsidP="00CD553B">
            <w:pPr>
              <w:ind w:left="720"/>
              <w:rPr>
                <w:b w:val="0"/>
                <w:lang w:val="en-GB"/>
              </w:rPr>
            </w:pPr>
          </w:p>
          <w:p w:rsidR="00CD553B" w:rsidRDefault="00CD553B" w:rsidP="00CD553B">
            <w:pPr>
              <w:ind w:left="720"/>
              <w:rPr>
                <w:b w:val="0"/>
                <w:lang w:val="en-GB"/>
              </w:rPr>
            </w:pPr>
          </w:p>
          <w:p w:rsidR="00CD553B" w:rsidRDefault="00CD553B" w:rsidP="00CD553B">
            <w:pPr>
              <w:ind w:left="720"/>
              <w:rPr>
                <w:b w:val="0"/>
                <w:lang w:val="en-GB"/>
              </w:rPr>
            </w:pPr>
            <w:r>
              <w:rPr>
                <w:b w:val="0"/>
                <w:lang w:val="en-GB"/>
              </w:rPr>
              <w:lastRenderedPageBreak/>
              <w:t xml:space="preserve">Here is a map of clustered boroughs of London. </w:t>
            </w:r>
          </w:p>
          <w:p w:rsidR="00CD553B" w:rsidRDefault="00CD553B" w:rsidP="00CD553B">
            <w:pPr>
              <w:ind w:left="720"/>
              <w:rPr>
                <w:b w:val="0"/>
                <w:lang w:val="en-GB"/>
              </w:rPr>
            </w:pPr>
            <w:r>
              <w:rPr>
                <w:b w:val="0"/>
                <w:noProof/>
                <w:lang w:val="en-GB" w:eastAsia="en-GB"/>
              </w:rPr>
              <w:drawing>
                <wp:inline distT="0" distB="0" distL="0" distR="0">
                  <wp:extent cx="5257800" cy="426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usters London.JPG"/>
                          <pic:cNvPicPr/>
                        </pic:nvPicPr>
                        <pic:blipFill>
                          <a:blip r:embed="rId11">
                            <a:extLst>
                              <a:ext uri="{28A0092B-C50C-407E-A947-70E740481C1C}">
                                <a14:useLocalDpi xmlns:a14="http://schemas.microsoft.com/office/drawing/2010/main" val="0"/>
                              </a:ext>
                            </a:extLst>
                          </a:blip>
                          <a:stretch>
                            <a:fillRect/>
                          </a:stretch>
                        </pic:blipFill>
                        <pic:spPr>
                          <a:xfrm>
                            <a:off x="0" y="0"/>
                            <a:ext cx="5257800" cy="4267200"/>
                          </a:xfrm>
                          <a:prstGeom prst="rect">
                            <a:avLst/>
                          </a:prstGeom>
                        </pic:spPr>
                      </pic:pic>
                    </a:graphicData>
                  </a:graphic>
                </wp:inline>
              </w:drawing>
            </w:r>
          </w:p>
          <w:p w:rsidR="00CD553B" w:rsidRDefault="00CD553B" w:rsidP="00CD553B">
            <w:pPr>
              <w:ind w:left="720"/>
              <w:rPr>
                <w:b w:val="0"/>
                <w:lang w:val="en-GB"/>
              </w:rPr>
            </w:pPr>
          </w:p>
          <w:p w:rsidR="00CD553B" w:rsidRDefault="00CD553B" w:rsidP="00CD553B">
            <w:pPr>
              <w:ind w:left="720"/>
              <w:rPr>
                <w:b w:val="0"/>
                <w:lang w:val="en-GB"/>
              </w:rPr>
            </w:pPr>
            <w:r>
              <w:rPr>
                <w:b w:val="0"/>
                <w:lang w:val="en-GB"/>
              </w:rPr>
              <w:t xml:space="preserve">London boroughs fall into four clusters rather neatly, with no obvious outliers. The east and the west boroughs have fewer hotels, more parks and other residential facilities for everyday life. More centric borrows lean towards hotels and overall infrastructure that aims at short-term visitors (such as theatres and restaurants). </w:t>
            </w:r>
          </w:p>
          <w:p w:rsidR="00CD553B" w:rsidRPr="00CD553B" w:rsidRDefault="00CD553B" w:rsidP="00940FA1">
            <w:pPr>
              <w:pStyle w:val="Heading1"/>
            </w:pPr>
          </w:p>
          <w:p w:rsidR="00494D95" w:rsidRDefault="00494D95" w:rsidP="00940FA1">
            <w:pPr>
              <w:pStyle w:val="Heading1"/>
            </w:pPr>
            <w:r>
              <w:t>Discussion</w:t>
            </w:r>
          </w:p>
          <w:p w:rsidR="00CD553B" w:rsidRDefault="00CD553B" w:rsidP="00CD553B">
            <w:pPr>
              <w:ind w:left="720"/>
              <w:rPr>
                <w:b w:val="0"/>
                <w:lang w:val="en-GB"/>
              </w:rPr>
            </w:pPr>
            <w:r>
              <w:rPr>
                <w:b w:val="0"/>
                <w:lang w:val="en-GB"/>
              </w:rPr>
              <w:t>London boroughs fall into four clusters rather neatly, with no obvious outliers. The east and the west boroughs have fe</w:t>
            </w:r>
            <w:bookmarkStart w:id="0" w:name="_GoBack"/>
            <w:r>
              <w:rPr>
                <w:b w:val="0"/>
                <w:lang w:val="en-GB"/>
              </w:rPr>
              <w:t>we</w:t>
            </w:r>
            <w:bookmarkEnd w:id="0"/>
            <w:r>
              <w:rPr>
                <w:b w:val="0"/>
                <w:lang w:val="en-GB"/>
              </w:rPr>
              <w:t xml:space="preserve">r hotels, more parks and other residential facilities for everyday life. More centric borrows lean towards hotels and overall infrastructure that aims at short-term visitors (such as theatres and restaurants). </w:t>
            </w:r>
          </w:p>
          <w:p w:rsidR="00CD553B" w:rsidRDefault="00CD553B" w:rsidP="00940FA1">
            <w:pPr>
              <w:pStyle w:val="Heading1"/>
            </w:pPr>
          </w:p>
          <w:p w:rsidR="00494D95" w:rsidRDefault="00494D95" w:rsidP="00940FA1">
            <w:pPr>
              <w:pStyle w:val="Heading1"/>
            </w:pPr>
            <w:r>
              <w:t>Conclusion</w:t>
            </w:r>
          </w:p>
          <w:p w:rsidR="00494D95" w:rsidRPr="00CD553B" w:rsidRDefault="00CD553B" w:rsidP="00940FA1">
            <w:pPr>
              <w:pStyle w:val="Heading1"/>
              <w:rPr>
                <w:rFonts w:asciiTheme="minorHAnsi" w:hAnsiTheme="minorHAnsi" w:cstheme="minorHAnsi"/>
                <w:b w:val="0"/>
                <w:sz w:val="28"/>
                <w:szCs w:val="28"/>
              </w:rPr>
            </w:pPr>
            <w:r>
              <w:rPr>
                <w:rFonts w:asciiTheme="minorHAnsi" w:hAnsiTheme="minorHAnsi" w:cstheme="minorHAnsi"/>
                <w:b w:val="0"/>
                <w:sz w:val="28"/>
                <w:szCs w:val="28"/>
              </w:rPr>
              <w:t xml:space="preserve">Clustering algorithms proved very useful for creating a map of London, where boroughs are combined based on their prevalence of venues of a certain type. Data analysis can be useful for obtaining various type of results, such as </w:t>
            </w:r>
            <w:r w:rsidR="00131090">
              <w:rPr>
                <w:rFonts w:asciiTheme="minorHAnsi" w:hAnsiTheme="minorHAnsi" w:cstheme="minorHAnsi"/>
                <w:b w:val="0"/>
                <w:sz w:val="28"/>
                <w:szCs w:val="28"/>
              </w:rPr>
              <w:t xml:space="preserve">giving more nuanced information on the best places to live, for example. </w:t>
            </w:r>
          </w:p>
        </w:tc>
      </w:tr>
      <w:tr w:rsidR="00CD553B" w:rsidTr="00925918">
        <w:trPr>
          <w:trHeight w:val="5931"/>
        </w:trPr>
        <w:tc>
          <w:tcPr>
            <w:tcW w:w="14360" w:type="dxa"/>
          </w:tcPr>
          <w:p w:rsidR="00CD553B" w:rsidRDefault="00CD553B" w:rsidP="00940FA1">
            <w:pPr>
              <w:pStyle w:val="Heading1"/>
            </w:pPr>
          </w:p>
        </w:tc>
      </w:tr>
    </w:tbl>
    <w:p w:rsidR="0087605E" w:rsidRDefault="0087605E" w:rsidP="00FC3BEF"/>
    <w:p w:rsidR="00BE7143" w:rsidRDefault="00BE7143" w:rsidP="00FC3BEF"/>
    <w:p w:rsidR="00BE7143" w:rsidRDefault="00BE7143" w:rsidP="00FC3BEF"/>
    <w:p w:rsidR="00BE7143" w:rsidRDefault="00BE7143" w:rsidP="00FC3BEF"/>
    <w:p w:rsidR="00BE7143" w:rsidRDefault="00BE7143" w:rsidP="00FC3BEF"/>
    <w:p w:rsidR="00BE7143" w:rsidRDefault="00BE7143" w:rsidP="00FC3BEF"/>
    <w:p w:rsidR="00BE7143" w:rsidRDefault="00BE7143" w:rsidP="00FC3BEF"/>
    <w:p w:rsidR="00BE7143" w:rsidRDefault="00BE7143" w:rsidP="00FC3BEF"/>
    <w:p w:rsidR="00BE7143" w:rsidRDefault="00BE7143" w:rsidP="00FC3BEF"/>
    <w:p w:rsidR="00BE7143" w:rsidRPr="00D70D02" w:rsidRDefault="00BE7143" w:rsidP="00FC3BEF"/>
    <w:sectPr w:rsidR="00BE7143" w:rsidRPr="00D70D02" w:rsidSect="00C41C04">
      <w:headerReference w:type="default" r:id="rId12"/>
      <w:footerReference w:type="default" r:id="rId13"/>
      <w:pgSz w:w="15840" w:h="12240" w:orient="landscape"/>
      <w:pgMar w:top="1152" w:right="720" w:bottom="1152" w:left="720"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0DD" w:rsidRDefault="00C100DD">
      <w:r>
        <w:separator/>
      </w:r>
    </w:p>
    <w:p w:rsidR="00C100DD" w:rsidRDefault="00C100DD"/>
  </w:endnote>
  <w:endnote w:type="continuationSeparator" w:id="0">
    <w:p w:rsidR="00C100DD" w:rsidRDefault="00C100DD">
      <w:r>
        <w:continuationSeparator/>
      </w:r>
    </w:p>
    <w:p w:rsidR="00C100DD" w:rsidRDefault="00C100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10426F" w:rsidRDefault="0010426F">
        <w:pPr>
          <w:pStyle w:val="Footer"/>
          <w:jc w:val="center"/>
        </w:pPr>
        <w:r>
          <w:fldChar w:fldCharType="begin"/>
        </w:r>
        <w:r>
          <w:instrText xml:space="preserve"> PAGE   \* MERGEFORMAT </w:instrText>
        </w:r>
        <w:r>
          <w:fldChar w:fldCharType="separate"/>
        </w:r>
        <w:r w:rsidR="00925918">
          <w:rPr>
            <w:noProof/>
          </w:rPr>
          <w:t>25</w:t>
        </w:r>
        <w:r>
          <w:rPr>
            <w:noProof/>
          </w:rPr>
          <w:fldChar w:fldCharType="end"/>
        </w:r>
      </w:p>
    </w:sdtContent>
  </w:sdt>
  <w:p w:rsidR="0010426F" w:rsidRDefault="001042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0DD" w:rsidRDefault="00C100DD">
      <w:r>
        <w:separator/>
      </w:r>
    </w:p>
    <w:p w:rsidR="00C100DD" w:rsidRDefault="00C100DD"/>
  </w:footnote>
  <w:footnote w:type="continuationSeparator" w:id="0">
    <w:p w:rsidR="00C100DD" w:rsidRDefault="00C100DD">
      <w:r>
        <w:continuationSeparator/>
      </w:r>
    </w:p>
    <w:p w:rsidR="00C100DD" w:rsidRDefault="00C100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10426F" w:rsidTr="00D077E9">
      <w:trPr>
        <w:trHeight w:val="978"/>
      </w:trPr>
      <w:tc>
        <w:tcPr>
          <w:tcW w:w="9990" w:type="dxa"/>
          <w:tcBorders>
            <w:top w:val="nil"/>
            <w:left w:val="nil"/>
            <w:bottom w:val="single" w:sz="36" w:space="0" w:color="34ABA2" w:themeColor="accent3"/>
            <w:right w:val="nil"/>
          </w:tcBorders>
        </w:tcPr>
        <w:p w:rsidR="0010426F" w:rsidRDefault="0010426F">
          <w:pPr>
            <w:pStyle w:val="Header"/>
          </w:pPr>
        </w:p>
      </w:tc>
    </w:tr>
  </w:tbl>
  <w:p w:rsidR="0010426F" w:rsidRDefault="0010426F"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726D3"/>
    <w:multiLevelType w:val="hybridMultilevel"/>
    <w:tmpl w:val="454615EA"/>
    <w:lvl w:ilvl="0" w:tplc="2EA49938">
      <w:start w:val="1"/>
      <w:numFmt w:val="bullet"/>
      <w:lvlText w:val=" "/>
      <w:lvlJc w:val="left"/>
      <w:pPr>
        <w:tabs>
          <w:tab w:val="num" w:pos="720"/>
        </w:tabs>
        <w:ind w:left="720" w:hanging="360"/>
      </w:pPr>
      <w:rPr>
        <w:rFonts w:ascii="Arial" w:hAnsi="Arial" w:hint="default"/>
      </w:rPr>
    </w:lvl>
    <w:lvl w:ilvl="1" w:tplc="9920CCF2" w:tentative="1">
      <w:start w:val="1"/>
      <w:numFmt w:val="bullet"/>
      <w:lvlText w:val=" "/>
      <w:lvlJc w:val="left"/>
      <w:pPr>
        <w:tabs>
          <w:tab w:val="num" w:pos="1440"/>
        </w:tabs>
        <w:ind w:left="1440" w:hanging="360"/>
      </w:pPr>
      <w:rPr>
        <w:rFonts w:ascii="Arial" w:hAnsi="Arial" w:hint="default"/>
      </w:rPr>
    </w:lvl>
    <w:lvl w:ilvl="2" w:tplc="F454EA1A" w:tentative="1">
      <w:start w:val="1"/>
      <w:numFmt w:val="bullet"/>
      <w:lvlText w:val=" "/>
      <w:lvlJc w:val="left"/>
      <w:pPr>
        <w:tabs>
          <w:tab w:val="num" w:pos="2160"/>
        </w:tabs>
        <w:ind w:left="2160" w:hanging="360"/>
      </w:pPr>
      <w:rPr>
        <w:rFonts w:ascii="Arial" w:hAnsi="Arial" w:hint="default"/>
      </w:rPr>
    </w:lvl>
    <w:lvl w:ilvl="3" w:tplc="A6D27322" w:tentative="1">
      <w:start w:val="1"/>
      <w:numFmt w:val="bullet"/>
      <w:lvlText w:val=" "/>
      <w:lvlJc w:val="left"/>
      <w:pPr>
        <w:tabs>
          <w:tab w:val="num" w:pos="2880"/>
        </w:tabs>
        <w:ind w:left="2880" w:hanging="360"/>
      </w:pPr>
      <w:rPr>
        <w:rFonts w:ascii="Arial" w:hAnsi="Arial" w:hint="default"/>
      </w:rPr>
    </w:lvl>
    <w:lvl w:ilvl="4" w:tplc="73AC2A6C" w:tentative="1">
      <w:start w:val="1"/>
      <w:numFmt w:val="bullet"/>
      <w:lvlText w:val=" "/>
      <w:lvlJc w:val="left"/>
      <w:pPr>
        <w:tabs>
          <w:tab w:val="num" w:pos="3600"/>
        </w:tabs>
        <w:ind w:left="3600" w:hanging="360"/>
      </w:pPr>
      <w:rPr>
        <w:rFonts w:ascii="Arial" w:hAnsi="Arial" w:hint="default"/>
      </w:rPr>
    </w:lvl>
    <w:lvl w:ilvl="5" w:tplc="DACEA15A" w:tentative="1">
      <w:start w:val="1"/>
      <w:numFmt w:val="bullet"/>
      <w:lvlText w:val=" "/>
      <w:lvlJc w:val="left"/>
      <w:pPr>
        <w:tabs>
          <w:tab w:val="num" w:pos="4320"/>
        </w:tabs>
        <w:ind w:left="4320" w:hanging="360"/>
      </w:pPr>
      <w:rPr>
        <w:rFonts w:ascii="Arial" w:hAnsi="Arial" w:hint="default"/>
      </w:rPr>
    </w:lvl>
    <w:lvl w:ilvl="6" w:tplc="971C974A" w:tentative="1">
      <w:start w:val="1"/>
      <w:numFmt w:val="bullet"/>
      <w:lvlText w:val=" "/>
      <w:lvlJc w:val="left"/>
      <w:pPr>
        <w:tabs>
          <w:tab w:val="num" w:pos="5040"/>
        </w:tabs>
        <w:ind w:left="5040" w:hanging="360"/>
      </w:pPr>
      <w:rPr>
        <w:rFonts w:ascii="Arial" w:hAnsi="Arial" w:hint="default"/>
      </w:rPr>
    </w:lvl>
    <w:lvl w:ilvl="7" w:tplc="94364762" w:tentative="1">
      <w:start w:val="1"/>
      <w:numFmt w:val="bullet"/>
      <w:lvlText w:val=" "/>
      <w:lvlJc w:val="left"/>
      <w:pPr>
        <w:tabs>
          <w:tab w:val="num" w:pos="5760"/>
        </w:tabs>
        <w:ind w:left="5760" w:hanging="360"/>
      </w:pPr>
      <w:rPr>
        <w:rFonts w:ascii="Arial" w:hAnsi="Arial" w:hint="default"/>
      </w:rPr>
    </w:lvl>
    <w:lvl w:ilvl="8" w:tplc="0C30DBEE"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73542943"/>
    <w:multiLevelType w:val="hybridMultilevel"/>
    <w:tmpl w:val="3CFE34F8"/>
    <w:lvl w:ilvl="0" w:tplc="750A7E36">
      <w:start w:val="1"/>
      <w:numFmt w:val="bullet"/>
      <w:lvlText w:val=" "/>
      <w:lvlJc w:val="left"/>
      <w:pPr>
        <w:tabs>
          <w:tab w:val="num" w:pos="720"/>
        </w:tabs>
        <w:ind w:left="720" w:hanging="360"/>
      </w:pPr>
      <w:rPr>
        <w:rFonts w:ascii="Arial" w:hAnsi="Arial" w:hint="default"/>
      </w:rPr>
    </w:lvl>
    <w:lvl w:ilvl="1" w:tplc="79EA8D40" w:tentative="1">
      <w:start w:val="1"/>
      <w:numFmt w:val="bullet"/>
      <w:lvlText w:val=" "/>
      <w:lvlJc w:val="left"/>
      <w:pPr>
        <w:tabs>
          <w:tab w:val="num" w:pos="1440"/>
        </w:tabs>
        <w:ind w:left="1440" w:hanging="360"/>
      </w:pPr>
      <w:rPr>
        <w:rFonts w:ascii="Arial" w:hAnsi="Arial" w:hint="default"/>
      </w:rPr>
    </w:lvl>
    <w:lvl w:ilvl="2" w:tplc="5658040A" w:tentative="1">
      <w:start w:val="1"/>
      <w:numFmt w:val="bullet"/>
      <w:lvlText w:val=" "/>
      <w:lvlJc w:val="left"/>
      <w:pPr>
        <w:tabs>
          <w:tab w:val="num" w:pos="2160"/>
        </w:tabs>
        <w:ind w:left="2160" w:hanging="360"/>
      </w:pPr>
      <w:rPr>
        <w:rFonts w:ascii="Arial" w:hAnsi="Arial" w:hint="default"/>
      </w:rPr>
    </w:lvl>
    <w:lvl w:ilvl="3" w:tplc="62582D2C" w:tentative="1">
      <w:start w:val="1"/>
      <w:numFmt w:val="bullet"/>
      <w:lvlText w:val=" "/>
      <w:lvlJc w:val="left"/>
      <w:pPr>
        <w:tabs>
          <w:tab w:val="num" w:pos="2880"/>
        </w:tabs>
        <w:ind w:left="2880" w:hanging="360"/>
      </w:pPr>
      <w:rPr>
        <w:rFonts w:ascii="Arial" w:hAnsi="Arial" w:hint="default"/>
      </w:rPr>
    </w:lvl>
    <w:lvl w:ilvl="4" w:tplc="5038E28C" w:tentative="1">
      <w:start w:val="1"/>
      <w:numFmt w:val="bullet"/>
      <w:lvlText w:val=" "/>
      <w:lvlJc w:val="left"/>
      <w:pPr>
        <w:tabs>
          <w:tab w:val="num" w:pos="3600"/>
        </w:tabs>
        <w:ind w:left="3600" w:hanging="360"/>
      </w:pPr>
      <w:rPr>
        <w:rFonts w:ascii="Arial" w:hAnsi="Arial" w:hint="default"/>
      </w:rPr>
    </w:lvl>
    <w:lvl w:ilvl="5" w:tplc="D9AE6D52" w:tentative="1">
      <w:start w:val="1"/>
      <w:numFmt w:val="bullet"/>
      <w:lvlText w:val=" "/>
      <w:lvlJc w:val="left"/>
      <w:pPr>
        <w:tabs>
          <w:tab w:val="num" w:pos="4320"/>
        </w:tabs>
        <w:ind w:left="4320" w:hanging="360"/>
      </w:pPr>
      <w:rPr>
        <w:rFonts w:ascii="Arial" w:hAnsi="Arial" w:hint="default"/>
      </w:rPr>
    </w:lvl>
    <w:lvl w:ilvl="6" w:tplc="63F87874" w:tentative="1">
      <w:start w:val="1"/>
      <w:numFmt w:val="bullet"/>
      <w:lvlText w:val=" "/>
      <w:lvlJc w:val="left"/>
      <w:pPr>
        <w:tabs>
          <w:tab w:val="num" w:pos="5040"/>
        </w:tabs>
        <w:ind w:left="5040" w:hanging="360"/>
      </w:pPr>
      <w:rPr>
        <w:rFonts w:ascii="Arial" w:hAnsi="Arial" w:hint="default"/>
      </w:rPr>
    </w:lvl>
    <w:lvl w:ilvl="7" w:tplc="80C4579C" w:tentative="1">
      <w:start w:val="1"/>
      <w:numFmt w:val="bullet"/>
      <w:lvlText w:val=" "/>
      <w:lvlJc w:val="left"/>
      <w:pPr>
        <w:tabs>
          <w:tab w:val="num" w:pos="5760"/>
        </w:tabs>
        <w:ind w:left="5760" w:hanging="360"/>
      </w:pPr>
      <w:rPr>
        <w:rFonts w:ascii="Arial" w:hAnsi="Arial" w:hint="default"/>
      </w:rPr>
    </w:lvl>
    <w:lvl w:ilvl="8" w:tplc="815E5D0A"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7A171AF3"/>
    <w:multiLevelType w:val="hybridMultilevel"/>
    <w:tmpl w:val="33D4D55C"/>
    <w:lvl w:ilvl="0" w:tplc="C28AAF00">
      <w:start w:val="1"/>
      <w:numFmt w:val="bullet"/>
      <w:lvlText w:val=" "/>
      <w:lvlJc w:val="left"/>
      <w:pPr>
        <w:tabs>
          <w:tab w:val="num" w:pos="720"/>
        </w:tabs>
        <w:ind w:left="720" w:hanging="360"/>
      </w:pPr>
      <w:rPr>
        <w:rFonts w:ascii="Arial" w:hAnsi="Arial" w:hint="default"/>
      </w:rPr>
    </w:lvl>
    <w:lvl w:ilvl="1" w:tplc="FF761BAC" w:tentative="1">
      <w:start w:val="1"/>
      <w:numFmt w:val="bullet"/>
      <w:lvlText w:val=" "/>
      <w:lvlJc w:val="left"/>
      <w:pPr>
        <w:tabs>
          <w:tab w:val="num" w:pos="1440"/>
        </w:tabs>
        <w:ind w:left="1440" w:hanging="360"/>
      </w:pPr>
      <w:rPr>
        <w:rFonts w:ascii="Arial" w:hAnsi="Arial" w:hint="default"/>
      </w:rPr>
    </w:lvl>
    <w:lvl w:ilvl="2" w:tplc="0A187D76" w:tentative="1">
      <w:start w:val="1"/>
      <w:numFmt w:val="bullet"/>
      <w:lvlText w:val=" "/>
      <w:lvlJc w:val="left"/>
      <w:pPr>
        <w:tabs>
          <w:tab w:val="num" w:pos="2160"/>
        </w:tabs>
        <w:ind w:left="2160" w:hanging="360"/>
      </w:pPr>
      <w:rPr>
        <w:rFonts w:ascii="Arial" w:hAnsi="Arial" w:hint="default"/>
      </w:rPr>
    </w:lvl>
    <w:lvl w:ilvl="3" w:tplc="A56A5EC8" w:tentative="1">
      <w:start w:val="1"/>
      <w:numFmt w:val="bullet"/>
      <w:lvlText w:val=" "/>
      <w:lvlJc w:val="left"/>
      <w:pPr>
        <w:tabs>
          <w:tab w:val="num" w:pos="2880"/>
        </w:tabs>
        <w:ind w:left="2880" w:hanging="360"/>
      </w:pPr>
      <w:rPr>
        <w:rFonts w:ascii="Arial" w:hAnsi="Arial" w:hint="default"/>
      </w:rPr>
    </w:lvl>
    <w:lvl w:ilvl="4" w:tplc="985C90FA" w:tentative="1">
      <w:start w:val="1"/>
      <w:numFmt w:val="bullet"/>
      <w:lvlText w:val=" "/>
      <w:lvlJc w:val="left"/>
      <w:pPr>
        <w:tabs>
          <w:tab w:val="num" w:pos="3600"/>
        </w:tabs>
        <w:ind w:left="3600" w:hanging="360"/>
      </w:pPr>
      <w:rPr>
        <w:rFonts w:ascii="Arial" w:hAnsi="Arial" w:hint="default"/>
      </w:rPr>
    </w:lvl>
    <w:lvl w:ilvl="5" w:tplc="74D463B4" w:tentative="1">
      <w:start w:val="1"/>
      <w:numFmt w:val="bullet"/>
      <w:lvlText w:val=" "/>
      <w:lvlJc w:val="left"/>
      <w:pPr>
        <w:tabs>
          <w:tab w:val="num" w:pos="4320"/>
        </w:tabs>
        <w:ind w:left="4320" w:hanging="360"/>
      </w:pPr>
      <w:rPr>
        <w:rFonts w:ascii="Arial" w:hAnsi="Arial" w:hint="default"/>
      </w:rPr>
    </w:lvl>
    <w:lvl w:ilvl="6" w:tplc="85E8B14C" w:tentative="1">
      <w:start w:val="1"/>
      <w:numFmt w:val="bullet"/>
      <w:lvlText w:val=" "/>
      <w:lvlJc w:val="left"/>
      <w:pPr>
        <w:tabs>
          <w:tab w:val="num" w:pos="5040"/>
        </w:tabs>
        <w:ind w:left="5040" w:hanging="360"/>
      </w:pPr>
      <w:rPr>
        <w:rFonts w:ascii="Arial" w:hAnsi="Arial" w:hint="default"/>
      </w:rPr>
    </w:lvl>
    <w:lvl w:ilvl="7" w:tplc="45CAD86E" w:tentative="1">
      <w:start w:val="1"/>
      <w:numFmt w:val="bullet"/>
      <w:lvlText w:val=" "/>
      <w:lvlJc w:val="left"/>
      <w:pPr>
        <w:tabs>
          <w:tab w:val="num" w:pos="5760"/>
        </w:tabs>
        <w:ind w:left="5760" w:hanging="360"/>
      </w:pPr>
      <w:rPr>
        <w:rFonts w:ascii="Arial" w:hAnsi="Arial" w:hint="default"/>
      </w:rPr>
    </w:lvl>
    <w:lvl w:ilvl="8" w:tplc="B37C1E8E" w:tentative="1">
      <w:start w:val="1"/>
      <w:numFmt w:val="bullet"/>
      <w:lvlText w:val=" "/>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FA1"/>
    <w:rsid w:val="0002482E"/>
    <w:rsid w:val="0003263A"/>
    <w:rsid w:val="00050324"/>
    <w:rsid w:val="000A0150"/>
    <w:rsid w:val="000E63C9"/>
    <w:rsid w:val="0010426F"/>
    <w:rsid w:val="00130E9D"/>
    <w:rsid w:val="00131090"/>
    <w:rsid w:val="00150A6D"/>
    <w:rsid w:val="00185B35"/>
    <w:rsid w:val="001F2BC8"/>
    <w:rsid w:val="001F5F6B"/>
    <w:rsid w:val="00243EBC"/>
    <w:rsid w:val="00246A35"/>
    <w:rsid w:val="00284348"/>
    <w:rsid w:val="002B31BB"/>
    <w:rsid w:val="002F51F5"/>
    <w:rsid w:val="00310A75"/>
    <w:rsid w:val="00312137"/>
    <w:rsid w:val="00330359"/>
    <w:rsid w:val="0033762F"/>
    <w:rsid w:val="00366C7E"/>
    <w:rsid w:val="00384EA3"/>
    <w:rsid w:val="003A39A1"/>
    <w:rsid w:val="003C2191"/>
    <w:rsid w:val="003D3863"/>
    <w:rsid w:val="004110DE"/>
    <w:rsid w:val="00414EE1"/>
    <w:rsid w:val="0044085A"/>
    <w:rsid w:val="00494D95"/>
    <w:rsid w:val="004B21A5"/>
    <w:rsid w:val="005037F0"/>
    <w:rsid w:val="00516A86"/>
    <w:rsid w:val="005275F6"/>
    <w:rsid w:val="00572102"/>
    <w:rsid w:val="00592211"/>
    <w:rsid w:val="005F1BB0"/>
    <w:rsid w:val="00656C4D"/>
    <w:rsid w:val="006A62E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25918"/>
    <w:rsid w:val="0093335D"/>
    <w:rsid w:val="0093613E"/>
    <w:rsid w:val="00940FA1"/>
    <w:rsid w:val="00943026"/>
    <w:rsid w:val="00966B81"/>
    <w:rsid w:val="009C7720"/>
    <w:rsid w:val="00A23AFA"/>
    <w:rsid w:val="00A31B3E"/>
    <w:rsid w:val="00A532F3"/>
    <w:rsid w:val="00A8489E"/>
    <w:rsid w:val="00AC29F3"/>
    <w:rsid w:val="00B231E5"/>
    <w:rsid w:val="00BE7143"/>
    <w:rsid w:val="00C02B87"/>
    <w:rsid w:val="00C100DD"/>
    <w:rsid w:val="00C4086D"/>
    <w:rsid w:val="00C41C04"/>
    <w:rsid w:val="00CA1896"/>
    <w:rsid w:val="00CB5B28"/>
    <w:rsid w:val="00CD553B"/>
    <w:rsid w:val="00CF5371"/>
    <w:rsid w:val="00D0323A"/>
    <w:rsid w:val="00D0559F"/>
    <w:rsid w:val="00D077E9"/>
    <w:rsid w:val="00D42CB7"/>
    <w:rsid w:val="00D5413D"/>
    <w:rsid w:val="00D570A9"/>
    <w:rsid w:val="00D70D02"/>
    <w:rsid w:val="00D770C7"/>
    <w:rsid w:val="00D86945"/>
    <w:rsid w:val="00D90290"/>
    <w:rsid w:val="00DA6904"/>
    <w:rsid w:val="00DD152F"/>
    <w:rsid w:val="00DE213F"/>
    <w:rsid w:val="00DF027C"/>
    <w:rsid w:val="00E00A32"/>
    <w:rsid w:val="00E22ACD"/>
    <w:rsid w:val="00E620B0"/>
    <w:rsid w:val="00E81B40"/>
    <w:rsid w:val="00EF555B"/>
    <w:rsid w:val="00F027BB"/>
    <w:rsid w:val="00F11DCF"/>
    <w:rsid w:val="00F162EA"/>
    <w:rsid w:val="00F52D27"/>
    <w:rsid w:val="00F83527"/>
    <w:rsid w:val="00FC3BEF"/>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0535AD3C-9633-4103-927A-4C44D766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semiHidden/>
    <w:unhideWhenUsed/>
    <w:qFormat/>
    <w:rsid w:val="00940FA1"/>
    <w:pPr>
      <w:ind w:left="720"/>
      <w:contextualSpacing/>
    </w:pPr>
  </w:style>
  <w:style w:type="paragraph" w:styleId="NormalWeb">
    <w:name w:val="Normal (Web)"/>
    <w:basedOn w:val="Normal"/>
    <w:uiPriority w:val="99"/>
    <w:semiHidden/>
    <w:unhideWhenUsed/>
    <w:rsid w:val="00CD553B"/>
    <w:pPr>
      <w:spacing w:before="100" w:beforeAutospacing="1" w:after="100" w:afterAutospacing="1" w:line="240" w:lineRule="auto"/>
    </w:pPr>
    <w:rPr>
      <w:rFonts w:ascii="Times New Roman" w:eastAsia="Times New Roman" w:hAnsi="Times New Roman" w:cs="Times New Roman"/>
      <w:b w:val="0"/>
      <w:color w:val="auto"/>
      <w:sz w:val="24"/>
      <w:szCs w:val="24"/>
      <w:lang w:val="en-GB" w:eastAsia="en-GB"/>
    </w:rPr>
  </w:style>
  <w:style w:type="character" w:styleId="Strong">
    <w:name w:val="Strong"/>
    <w:basedOn w:val="DefaultParagraphFont"/>
    <w:uiPriority w:val="22"/>
    <w:qFormat/>
    <w:rsid w:val="00CD5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5297">
      <w:bodyDiv w:val="1"/>
      <w:marLeft w:val="0"/>
      <w:marRight w:val="0"/>
      <w:marTop w:val="0"/>
      <w:marBottom w:val="0"/>
      <w:divBdr>
        <w:top w:val="none" w:sz="0" w:space="0" w:color="auto"/>
        <w:left w:val="none" w:sz="0" w:space="0" w:color="auto"/>
        <w:bottom w:val="none" w:sz="0" w:space="0" w:color="auto"/>
        <w:right w:val="none" w:sz="0" w:space="0" w:color="auto"/>
      </w:divBdr>
    </w:div>
    <w:div w:id="219634767">
      <w:bodyDiv w:val="1"/>
      <w:marLeft w:val="0"/>
      <w:marRight w:val="0"/>
      <w:marTop w:val="0"/>
      <w:marBottom w:val="0"/>
      <w:divBdr>
        <w:top w:val="none" w:sz="0" w:space="0" w:color="auto"/>
        <w:left w:val="none" w:sz="0" w:space="0" w:color="auto"/>
        <w:bottom w:val="none" w:sz="0" w:space="0" w:color="auto"/>
        <w:right w:val="none" w:sz="0" w:space="0" w:color="auto"/>
      </w:divBdr>
    </w:div>
    <w:div w:id="264926885">
      <w:bodyDiv w:val="1"/>
      <w:marLeft w:val="0"/>
      <w:marRight w:val="0"/>
      <w:marTop w:val="0"/>
      <w:marBottom w:val="0"/>
      <w:divBdr>
        <w:top w:val="none" w:sz="0" w:space="0" w:color="auto"/>
        <w:left w:val="none" w:sz="0" w:space="0" w:color="auto"/>
        <w:bottom w:val="none" w:sz="0" w:space="0" w:color="auto"/>
        <w:right w:val="none" w:sz="0" w:space="0" w:color="auto"/>
      </w:divBdr>
    </w:div>
    <w:div w:id="548805802">
      <w:bodyDiv w:val="1"/>
      <w:marLeft w:val="0"/>
      <w:marRight w:val="0"/>
      <w:marTop w:val="0"/>
      <w:marBottom w:val="0"/>
      <w:divBdr>
        <w:top w:val="none" w:sz="0" w:space="0" w:color="auto"/>
        <w:left w:val="none" w:sz="0" w:space="0" w:color="auto"/>
        <w:bottom w:val="none" w:sz="0" w:space="0" w:color="auto"/>
        <w:right w:val="none" w:sz="0" w:space="0" w:color="auto"/>
      </w:divBdr>
    </w:div>
    <w:div w:id="631444462">
      <w:bodyDiv w:val="1"/>
      <w:marLeft w:val="0"/>
      <w:marRight w:val="0"/>
      <w:marTop w:val="0"/>
      <w:marBottom w:val="0"/>
      <w:divBdr>
        <w:top w:val="none" w:sz="0" w:space="0" w:color="auto"/>
        <w:left w:val="none" w:sz="0" w:space="0" w:color="auto"/>
        <w:bottom w:val="none" w:sz="0" w:space="0" w:color="auto"/>
        <w:right w:val="none" w:sz="0" w:space="0" w:color="auto"/>
      </w:divBdr>
    </w:div>
    <w:div w:id="666253430">
      <w:bodyDiv w:val="1"/>
      <w:marLeft w:val="0"/>
      <w:marRight w:val="0"/>
      <w:marTop w:val="0"/>
      <w:marBottom w:val="0"/>
      <w:divBdr>
        <w:top w:val="none" w:sz="0" w:space="0" w:color="auto"/>
        <w:left w:val="none" w:sz="0" w:space="0" w:color="auto"/>
        <w:bottom w:val="none" w:sz="0" w:space="0" w:color="auto"/>
        <w:right w:val="none" w:sz="0" w:space="0" w:color="auto"/>
      </w:divBdr>
    </w:div>
    <w:div w:id="1247420685">
      <w:bodyDiv w:val="1"/>
      <w:marLeft w:val="0"/>
      <w:marRight w:val="0"/>
      <w:marTop w:val="0"/>
      <w:marBottom w:val="0"/>
      <w:divBdr>
        <w:top w:val="none" w:sz="0" w:space="0" w:color="auto"/>
        <w:left w:val="none" w:sz="0" w:space="0" w:color="auto"/>
        <w:bottom w:val="none" w:sz="0" w:space="0" w:color="auto"/>
        <w:right w:val="none" w:sz="0" w:space="0" w:color="auto"/>
      </w:divBdr>
      <w:divsChild>
        <w:div w:id="153685965">
          <w:marLeft w:val="144"/>
          <w:marRight w:val="0"/>
          <w:marTop w:val="260"/>
          <w:marBottom w:val="0"/>
          <w:divBdr>
            <w:top w:val="none" w:sz="0" w:space="0" w:color="auto"/>
            <w:left w:val="none" w:sz="0" w:space="0" w:color="auto"/>
            <w:bottom w:val="none" w:sz="0" w:space="0" w:color="auto"/>
            <w:right w:val="none" w:sz="0" w:space="0" w:color="auto"/>
          </w:divBdr>
        </w:div>
      </w:divsChild>
    </w:div>
    <w:div w:id="1502233098">
      <w:bodyDiv w:val="1"/>
      <w:marLeft w:val="0"/>
      <w:marRight w:val="0"/>
      <w:marTop w:val="0"/>
      <w:marBottom w:val="0"/>
      <w:divBdr>
        <w:top w:val="none" w:sz="0" w:space="0" w:color="auto"/>
        <w:left w:val="none" w:sz="0" w:space="0" w:color="auto"/>
        <w:bottom w:val="none" w:sz="0" w:space="0" w:color="auto"/>
        <w:right w:val="none" w:sz="0" w:space="0" w:color="auto"/>
      </w:divBdr>
    </w:div>
    <w:div w:id="1995646798">
      <w:bodyDiv w:val="1"/>
      <w:marLeft w:val="0"/>
      <w:marRight w:val="0"/>
      <w:marTop w:val="0"/>
      <w:marBottom w:val="0"/>
      <w:divBdr>
        <w:top w:val="none" w:sz="0" w:space="0" w:color="auto"/>
        <w:left w:val="none" w:sz="0" w:space="0" w:color="auto"/>
        <w:bottom w:val="none" w:sz="0" w:space="0" w:color="auto"/>
        <w:right w:val="none" w:sz="0" w:space="0" w:color="auto"/>
      </w:divBdr>
      <w:divsChild>
        <w:div w:id="1063258390">
          <w:marLeft w:val="144"/>
          <w:marRight w:val="0"/>
          <w:marTop w:val="260"/>
          <w:marBottom w:val="0"/>
          <w:divBdr>
            <w:top w:val="none" w:sz="0" w:space="0" w:color="auto"/>
            <w:left w:val="none" w:sz="0" w:space="0" w:color="auto"/>
            <w:bottom w:val="none" w:sz="0" w:space="0" w:color="auto"/>
            <w:right w:val="none" w:sz="0" w:space="0" w:color="auto"/>
          </w:divBdr>
        </w:div>
        <w:div w:id="1159151080">
          <w:marLeft w:val="144"/>
          <w:marRight w:val="0"/>
          <w:marTop w:val="260"/>
          <w:marBottom w:val="0"/>
          <w:divBdr>
            <w:top w:val="none" w:sz="0" w:space="0" w:color="auto"/>
            <w:left w:val="none" w:sz="0" w:space="0" w:color="auto"/>
            <w:bottom w:val="none" w:sz="0" w:space="0" w:color="auto"/>
            <w:right w:val="none" w:sz="0" w:space="0" w:color="auto"/>
          </w:divBdr>
        </w:div>
        <w:div w:id="544146477">
          <w:marLeft w:val="144"/>
          <w:marRight w:val="0"/>
          <w:marTop w:val="260"/>
          <w:marBottom w:val="0"/>
          <w:divBdr>
            <w:top w:val="none" w:sz="0" w:space="0" w:color="auto"/>
            <w:left w:val="none" w:sz="0" w:space="0" w:color="auto"/>
            <w:bottom w:val="none" w:sz="0" w:space="0" w:color="auto"/>
            <w:right w:val="none" w:sz="0" w:space="0" w:color="auto"/>
          </w:divBdr>
        </w:div>
        <w:div w:id="1954677133">
          <w:marLeft w:val="144"/>
          <w:marRight w:val="0"/>
          <w:marTop w:val="260"/>
          <w:marBottom w:val="0"/>
          <w:divBdr>
            <w:top w:val="none" w:sz="0" w:space="0" w:color="auto"/>
            <w:left w:val="none" w:sz="0" w:space="0" w:color="auto"/>
            <w:bottom w:val="none" w:sz="0" w:space="0" w:color="auto"/>
            <w:right w:val="none" w:sz="0" w:space="0" w:color="auto"/>
          </w:divBdr>
        </w:div>
      </w:divsChild>
    </w:div>
    <w:div w:id="2076853180">
      <w:bodyDiv w:val="1"/>
      <w:marLeft w:val="0"/>
      <w:marRight w:val="0"/>
      <w:marTop w:val="0"/>
      <w:marBottom w:val="0"/>
      <w:divBdr>
        <w:top w:val="none" w:sz="0" w:space="0" w:color="auto"/>
        <w:left w:val="none" w:sz="0" w:space="0" w:color="auto"/>
        <w:bottom w:val="none" w:sz="0" w:space="0" w:color="auto"/>
        <w:right w:val="none" w:sz="0" w:space="0" w:color="auto"/>
      </w:divBdr>
    </w:div>
    <w:div w:id="2118404341">
      <w:bodyDiv w:val="1"/>
      <w:marLeft w:val="0"/>
      <w:marRight w:val="0"/>
      <w:marTop w:val="0"/>
      <w:marBottom w:val="0"/>
      <w:divBdr>
        <w:top w:val="none" w:sz="0" w:space="0" w:color="auto"/>
        <w:left w:val="none" w:sz="0" w:space="0" w:color="auto"/>
        <w:bottom w:val="none" w:sz="0" w:space="0" w:color="auto"/>
        <w:right w:val="none" w:sz="0" w:space="0" w:color="auto"/>
      </w:divBdr>
      <w:divsChild>
        <w:div w:id="497381127">
          <w:marLeft w:val="144"/>
          <w:marRight w:val="0"/>
          <w:marTop w:val="260"/>
          <w:marBottom w:val="0"/>
          <w:divBdr>
            <w:top w:val="none" w:sz="0" w:space="0" w:color="auto"/>
            <w:left w:val="none" w:sz="0" w:space="0" w:color="auto"/>
            <w:bottom w:val="none" w:sz="0" w:space="0" w:color="auto"/>
            <w:right w:val="none" w:sz="0" w:space="0" w:color="auto"/>
          </w:divBdr>
        </w:div>
        <w:div w:id="1093359305">
          <w:marLeft w:val="144"/>
          <w:marRight w:val="0"/>
          <w:marTop w:val="2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0409C4039E4059ABA0B73F564770AD"/>
        <w:category>
          <w:name w:val="General"/>
          <w:gallery w:val="placeholder"/>
        </w:category>
        <w:types>
          <w:type w:val="bbPlcHdr"/>
        </w:types>
        <w:behaviors>
          <w:behavior w:val="content"/>
        </w:behaviors>
        <w:guid w:val="{0476B371-0BE4-4320-9103-DAD3A08F60E2}"/>
      </w:docPartPr>
      <w:docPartBody>
        <w:p w:rsidR="00000000" w:rsidRDefault="006B4B5A">
          <w:pPr>
            <w:pStyle w:val="570409C4039E4059ABA0B73F564770A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5A"/>
    <w:rsid w:val="006B4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AD9A1B89159041F59BF171597D2D8D61">
    <w:name w:val="AD9A1B89159041F59BF171597D2D8D61"/>
  </w:style>
  <w:style w:type="paragraph" w:customStyle="1" w:styleId="5ED57D2B0CC446D883E992E717093334">
    <w:name w:val="5ED57D2B0CC446D883E992E717093334"/>
  </w:style>
  <w:style w:type="paragraph" w:customStyle="1" w:styleId="5FA306DAA67D4CCC8AF290DE02939A58">
    <w:name w:val="5FA306DAA67D4CCC8AF290DE02939A58"/>
  </w:style>
  <w:style w:type="paragraph" w:customStyle="1" w:styleId="570409C4039E4059ABA0B73F564770AD">
    <w:name w:val="570409C4039E4059ABA0B73F564770AD"/>
  </w:style>
  <w:style w:type="paragraph" w:customStyle="1" w:styleId="C4199AD8F4D84E47951CDF3945B918BA">
    <w:name w:val="C4199AD8F4D84E47951CDF3945B918BA"/>
  </w:style>
  <w:style w:type="paragraph" w:customStyle="1" w:styleId="BF07C6A5C080443EB8F829ABAA0F0E40">
    <w:name w:val="BF07C6A5C080443EB8F829ABAA0F0E40"/>
  </w:style>
  <w:style w:type="paragraph" w:customStyle="1" w:styleId="BCA50A11EC0B451FB29AEB1244474ED5">
    <w:name w:val="BCA50A11EC0B451FB29AEB1244474ED5"/>
  </w:style>
  <w:style w:type="paragraph" w:customStyle="1" w:styleId="23CFEAFDAD0E44188F7BEE32FC80998D">
    <w:name w:val="23CFEAFDAD0E44188F7BEE32FC809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D80F-8CB9-4EFF-8B69-8690CE1E1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60</TotalTime>
  <Pages>25</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keywords/>
  <cp:lastModifiedBy>Lenovo</cp:lastModifiedBy>
  <cp:revision>9</cp:revision>
  <cp:lastPrinted>2006-08-01T17:47:00Z</cp:lastPrinted>
  <dcterms:created xsi:type="dcterms:W3CDTF">2020-03-04T21:34:00Z</dcterms:created>
  <dcterms:modified xsi:type="dcterms:W3CDTF">2020-03-04T22:34:00Z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