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B7FF" w14:textId="77777777" w:rsidR="001102B7" w:rsidRDefault="001102B7" w:rsidP="00CF0460">
      <w:pPr>
        <w:pStyle w:val="VCNotes"/>
        <w:jc w:val="center"/>
      </w:pPr>
      <w:r>
        <w:t>TU Dublin,</w:t>
      </w:r>
      <w:r w:rsidR="00CF0460">
        <w:t xml:space="preserve"> Tallaght</w:t>
      </w:r>
      <w:r>
        <w:t xml:space="preserve"> Campus</w:t>
      </w:r>
    </w:p>
    <w:p w14:paraId="753EE61C" w14:textId="091DB017" w:rsidR="00CF0460" w:rsidRDefault="00CF0460" w:rsidP="00CF0460">
      <w:pPr>
        <w:pStyle w:val="VCNotes"/>
        <w:jc w:val="center"/>
      </w:pPr>
      <w:r>
        <w:t>Department of Computing</w:t>
      </w:r>
    </w:p>
    <w:p w14:paraId="753EE61D" w14:textId="2B55A1B4" w:rsidR="00CF0460" w:rsidRDefault="00237227" w:rsidP="00CF0460">
      <w:pPr>
        <w:pStyle w:val="VCNotes"/>
        <w:jc w:val="center"/>
      </w:pPr>
      <w:r>
        <w:t>M.Sc. in Dev</w:t>
      </w:r>
      <w:r w:rsidR="00597F37">
        <w:t>-</w:t>
      </w:r>
      <w:r w:rsidR="00682567">
        <w:t>Ops</w:t>
      </w:r>
    </w:p>
    <w:p w14:paraId="753EE61E" w14:textId="3B848DF9" w:rsidR="00CF0460" w:rsidRDefault="009A35E0" w:rsidP="00CF0460">
      <w:pPr>
        <w:pStyle w:val="VCNotes"/>
        <w:jc w:val="center"/>
        <w:rPr>
          <w:sz w:val="32"/>
        </w:rPr>
      </w:pPr>
      <w:r>
        <w:t>202</w:t>
      </w:r>
      <w:r w:rsidR="002C4BAB">
        <w:t>1</w:t>
      </w:r>
      <w:r>
        <w:t>/202</w:t>
      </w:r>
      <w:r w:rsidR="002C4BAB">
        <w:t>2</w:t>
      </w:r>
    </w:p>
    <w:p w14:paraId="753EE61F" w14:textId="77777777" w:rsidR="00CF0460" w:rsidRDefault="00CF0460" w:rsidP="00CF0460">
      <w:pPr>
        <w:pStyle w:val="VCNotes"/>
        <w:jc w:val="center"/>
        <w:rPr>
          <w:sz w:val="32"/>
        </w:rPr>
      </w:pPr>
    </w:p>
    <w:p w14:paraId="753EE620" w14:textId="0C6855F3" w:rsidR="00CF0460" w:rsidRDefault="00682567" w:rsidP="00CF0460">
      <w:pPr>
        <w:pStyle w:val="VCNotes"/>
        <w:jc w:val="center"/>
      </w:pPr>
      <w:r>
        <w:t xml:space="preserve">Continuous Software </w:t>
      </w:r>
      <w:r w:rsidR="00A87176">
        <w:t>Deployment</w:t>
      </w:r>
    </w:p>
    <w:p w14:paraId="753EE621" w14:textId="77777777" w:rsidR="00CF0460" w:rsidRDefault="00CF0460" w:rsidP="00CF0460">
      <w:pPr>
        <w:pStyle w:val="VCNotes"/>
        <w:jc w:val="center"/>
      </w:pPr>
    </w:p>
    <w:p w14:paraId="753EE622" w14:textId="00F8876C" w:rsidR="00CF0460" w:rsidRDefault="004B1AF1" w:rsidP="00586E88">
      <w:pPr>
        <w:pStyle w:val="VCNotes"/>
        <w:jc w:val="center"/>
      </w:pPr>
      <w:r>
        <w:t xml:space="preserve">CA1 </w:t>
      </w:r>
      <w:r w:rsidR="00586E88">
        <w:t>Project</w:t>
      </w:r>
    </w:p>
    <w:p w14:paraId="2E43F3B2" w14:textId="6A9201CB" w:rsidR="004B1AF1" w:rsidRDefault="008440C5" w:rsidP="00586E88">
      <w:pPr>
        <w:pStyle w:val="VCNotes"/>
        <w:jc w:val="center"/>
      </w:pPr>
      <w:r>
        <w:t xml:space="preserve">Due: </w:t>
      </w:r>
      <w:r w:rsidR="00AC361C">
        <w:t>13</w:t>
      </w:r>
      <w:r w:rsidR="000E5B10">
        <w:t>/12/</w:t>
      </w:r>
      <w:r w:rsidR="009A35E0">
        <w:t>202</w:t>
      </w:r>
      <w:r w:rsidR="002C4BAB">
        <w:t>1</w:t>
      </w:r>
    </w:p>
    <w:p w14:paraId="753EE623" w14:textId="6B4859AF" w:rsidR="00CF0460" w:rsidRDefault="00F76364" w:rsidP="00CF0460">
      <w:pPr>
        <w:pStyle w:val="VCNotes"/>
        <w:jc w:val="center"/>
      </w:pPr>
      <w:r>
        <w:t>Value: 65</w:t>
      </w:r>
      <w:r w:rsidR="00CF0460">
        <w:t>%</w:t>
      </w:r>
    </w:p>
    <w:p w14:paraId="753EE628" w14:textId="77777777" w:rsidR="00CF0460" w:rsidRDefault="00CF0460" w:rsidP="00CF0460">
      <w:pPr>
        <w:pStyle w:val="VCNotes"/>
        <w:jc w:val="center"/>
      </w:pPr>
    </w:p>
    <w:p w14:paraId="753EE629" w14:textId="77777777" w:rsidR="00CF0460" w:rsidRDefault="00CF0460" w:rsidP="00CF0460">
      <w:pPr>
        <w:pStyle w:val="VCNotes"/>
        <w:jc w:val="center"/>
      </w:pPr>
      <w:r>
        <w:t>Lecturer: Gary Clynch</w:t>
      </w:r>
    </w:p>
    <w:p w14:paraId="753EE62A" w14:textId="77777777" w:rsidR="00ED0461" w:rsidRDefault="00ED0461" w:rsidP="00ED0461">
      <w:pPr>
        <w:pStyle w:val="VCNotes"/>
        <w:jc w:val="center"/>
      </w:pPr>
    </w:p>
    <w:p w14:paraId="130AAF50" w14:textId="77777777" w:rsidR="001F5719" w:rsidRDefault="001F5719" w:rsidP="00530705">
      <w:pPr>
        <w:jc w:val="both"/>
        <w:rPr>
          <w:b/>
        </w:rPr>
      </w:pPr>
    </w:p>
    <w:p w14:paraId="753EE62B" w14:textId="1B0E6A24" w:rsidR="00530705" w:rsidRDefault="005615B7" w:rsidP="00530705">
      <w:pPr>
        <w:jc w:val="both"/>
        <w:rPr>
          <w:b/>
        </w:rPr>
      </w:pPr>
      <w:r>
        <w:rPr>
          <w:b/>
        </w:rPr>
        <w:t>CI/CD</w:t>
      </w:r>
      <w:r w:rsidR="003C7CF1">
        <w:rPr>
          <w:b/>
        </w:rPr>
        <w:t xml:space="preserve"> Pipeline for Blood Pressure Category Calculator</w:t>
      </w:r>
    </w:p>
    <w:p w14:paraId="3AE19912" w14:textId="74D8DF45" w:rsidR="009C0175" w:rsidRDefault="009C0175" w:rsidP="002A5A9E">
      <w:pPr>
        <w:jc w:val="both"/>
      </w:pPr>
    </w:p>
    <w:p w14:paraId="77997746" w14:textId="77777777" w:rsidR="005615B7" w:rsidRDefault="005615B7" w:rsidP="005615B7">
      <w:pPr>
        <w:jc w:val="both"/>
      </w:pPr>
      <w:r>
        <w:t xml:space="preserve">Blood pressure is measured as ‘systolic pressure’ over ‘diastolic pressure’, the unit of measure being mmHG. For example, a reading of </w:t>
      </w:r>
      <w:r w:rsidRPr="00C8463C">
        <w:rPr>
          <w:b/>
        </w:rPr>
        <w:t>100 / 80</w:t>
      </w:r>
      <w:r>
        <w:t xml:space="preserve"> indicates a blood pressure with a systolic pressure of 100 over a diastolic pressure of 80. For the purpose of this application, systolic pressure can range from 70 to 190, and diastolic from 40 to 100. Systolic pressure is always higher than diastolic pressure.</w:t>
      </w:r>
    </w:p>
    <w:p w14:paraId="5581BF3A" w14:textId="77777777" w:rsidR="005615B7" w:rsidRDefault="005615B7" w:rsidP="005615B7">
      <w:pPr>
        <w:jc w:val="both"/>
      </w:pPr>
    </w:p>
    <w:p w14:paraId="6D91E537" w14:textId="77777777" w:rsidR="005615B7" w:rsidRDefault="005615B7" w:rsidP="005615B7">
      <w:pPr>
        <w:jc w:val="both"/>
      </w:pPr>
      <w:r>
        <w:t>A blood pressure reading can be used to categorise the blood pressure of the patient as low blood pressure, ideal blood pressure, pre-high blood pressure, or high blood pressure. This figure below shows how the category can be calculated:</w:t>
      </w:r>
    </w:p>
    <w:p w14:paraId="11136452" w14:textId="77777777" w:rsidR="005615B7" w:rsidRDefault="005615B7" w:rsidP="005615B7">
      <w:pPr>
        <w:jc w:val="both"/>
      </w:pPr>
    </w:p>
    <w:p w14:paraId="2FFC62A6" w14:textId="77777777" w:rsidR="005615B7" w:rsidRDefault="005615B7" w:rsidP="005615B7">
      <w:pPr>
        <w:jc w:val="both"/>
      </w:pPr>
      <w:r>
        <w:rPr>
          <w:noProof/>
        </w:rPr>
        <w:drawing>
          <wp:inline distT="0" distB="0" distL="0" distR="0" wp14:anchorId="664DDBEA" wp14:editId="53FA7F9E">
            <wp:extent cx="5274310" cy="2834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_chart.gif"/>
                    <pic:cNvPicPr/>
                  </pic:nvPicPr>
                  <pic:blipFill>
                    <a:blip r:embed="rId5">
                      <a:extLst>
                        <a:ext uri="{28A0092B-C50C-407E-A947-70E740481C1C}">
                          <a14:useLocalDpi xmlns:a14="http://schemas.microsoft.com/office/drawing/2010/main" val="0"/>
                        </a:ext>
                      </a:extLst>
                    </a:blip>
                    <a:stretch>
                      <a:fillRect/>
                    </a:stretch>
                  </pic:blipFill>
                  <pic:spPr>
                    <a:xfrm>
                      <a:off x="0" y="0"/>
                      <a:ext cx="5274310" cy="2834640"/>
                    </a:xfrm>
                    <a:prstGeom prst="rect">
                      <a:avLst/>
                    </a:prstGeom>
                  </pic:spPr>
                </pic:pic>
              </a:graphicData>
            </a:graphic>
          </wp:inline>
        </w:drawing>
      </w:r>
    </w:p>
    <w:p w14:paraId="00615160" w14:textId="77777777" w:rsidR="005615B7" w:rsidRDefault="005615B7" w:rsidP="005615B7">
      <w:pPr>
        <w:jc w:val="both"/>
      </w:pPr>
    </w:p>
    <w:p w14:paraId="307B85E6" w14:textId="77777777" w:rsidR="005615B7" w:rsidRDefault="005615B7" w:rsidP="005615B7">
      <w:pPr>
        <w:jc w:val="both"/>
      </w:pPr>
    </w:p>
    <w:p w14:paraId="0DCCA0FA" w14:textId="77777777" w:rsidR="005615B7" w:rsidRDefault="005615B7" w:rsidP="005615B7">
      <w:pPr>
        <w:jc w:val="both"/>
      </w:pPr>
    </w:p>
    <w:p w14:paraId="7E483F34" w14:textId="77777777" w:rsidR="005615B7" w:rsidRDefault="005615B7" w:rsidP="005615B7"/>
    <w:p w14:paraId="34ADAA6C" w14:textId="77777777" w:rsidR="005615B7" w:rsidRDefault="005615B7" w:rsidP="005615B7">
      <w:r>
        <w:t xml:space="preserve">In the above figure consider the lower limits to be inclusive in the category e.g. a systolic value of 140 or greater indicates high blood pressure.  </w:t>
      </w:r>
    </w:p>
    <w:p w14:paraId="056FC6E2" w14:textId="68CCBC92" w:rsidR="005615B7" w:rsidRDefault="005615B7" w:rsidP="005615B7"/>
    <w:p w14:paraId="54C816D2" w14:textId="70E98950" w:rsidR="005615B7" w:rsidRDefault="005615B7" w:rsidP="005615B7">
      <w:pPr>
        <w:jc w:val="both"/>
      </w:pPr>
      <w:r w:rsidRPr="00586E88">
        <w:t xml:space="preserve">Source code for a simple </w:t>
      </w:r>
      <w:r w:rsidR="008440C5">
        <w:t xml:space="preserve">Blood Pressure Category </w:t>
      </w:r>
      <w:r w:rsidRPr="00586E88">
        <w:t xml:space="preserve">calculator implemented in ASP.Net </w:t>
      </w:r>
      <w:r>
        <w:t>Core Razor pages</w:t>
      </w:r>
      <w:r w:rsidRPr="00586E88">
        <w:t xml:space="preserve"> can be seen </w:t>
      </w:r>
      <w:r w:rsidR="00B67D08">
        <w:t xml:space="preserve">in this </w:t>
      </w:r>
      <w:r w:rsidR="008C47B0">
        <w:t>public Git</w:t>
      </w:r>
      <w:r w:rsidR="00B67D08">
        <w:t xml:space="preserve"> repo</w:t>
      </w:r>
      <w:r w:rsidRPr="00586E88">
        <w:t xml:space="preserve"> </w:t>
      </w:r>
      <w:hyperlink r:id="rId6" w:history="1">
        <w:r w:rsidRPr="002A52E5">
          <w:rPr>
            <w:rStyle w:val="Hyperlink"/>
          </w:rPr>
          <w:t>https://github.com/gclynch/bp</w:t>
        </w:r>
      </w:hyperlink>
    </w:p>
    <w:p w14:paraId="2CAF891B" w14:textId="72CF3D0B" w:rsidR="005615B7" w:rsidRDefault="005615B7" w:rsidP="005615B7">
      <w:pPr>
        <w:jc w:val="both"/>
      </w:pPr>
    </w:p>
    <w:p w14:paraId="556D20AD" w14:textId="5C8375CD" w:rsidR="00994437" w:rsidRDefault="005615B7" w:rsidP="00A83587">
      <w:pPr>
        <w:jc w:val="both"/>
      </w:pPr>
      <w:r>
        <w:t>The code is incomplete with respect to the logic to calcul</w:t>
      </w:r>
      <w:r w:rsidR="002318CE">
        <w:t>ate the blood pressure category, complete this code. Add telemetry tracking to the application.</w:t>
      </w:r>
    </w:p>
    <w:p w14:paraId="75E15EB5" w14:textId="21ECD705" w:rsidR="008440C5" w:rsidRDefault="008440C5" w:rsidP="00A83587">
      <w:pPr>
        <w:jc w:val="both"/>
      </w:pPr>
    </w:p>
    <w:p w14:paraId="16019A49" w14:textId="53B0FA7A" w:rsidR="008440C5" w:rsidRDefault="008440C5" w:rsidP="00A83587">
      <w:pPr>
        <w:jc w:val="both"/>
      </w:pPr>
      <w:r>
        <w:t>You are required to design and build a CI/CD pipeline for the application using tools and frameworks of your choice.</w:t>
      </w:r>
    </w:p>
    <w:p w14:paraId="478602FF" w14:textId="38EF1F1C" w:rsidR="002318CE" w:rsidRDefault="002318CE" w:rsidP="00A83587">
      <w:pPr>
        <w:jc w:val="both"/>
      </w:pPr>
    </w:p>
    <w:p w14:paraId="22054629" w14:textId="69DCAA02" w:rsidR="002318CE" w:rsidRDefault="002318CE" w:rsidP="002318CE">
      <w:pPr>
        <w:jc w:val="both"/>
      </w:pPr>
      <w:r>
        <w:t>As regards the CI part of the pipeline:</w:t>
      </w:r>
    </w:p>
    <w:p w14:paraId="52428139" w14:textId="77E7269C" w:rsidR="00586E88" w:rsidRDefault="006F7460" w:rsidP="002318CE">
      <w:pPr>
        <w:pStyle w:val="ListParagraph"/>
        <w:numPr>
          <w:ilvl w:val="0"/>
          <w:numId w:val="10"/>
        </w:numPr>
        <w:jc w:val="both"/>
      </w:pPr>
      <w:r>
        <w:t>I</w:t>
      </w:r>
      <w:r w:rsidR="002318CE">
        <w:t>nclude</w:t>
      </w:r>
      <w:r>
        <w:t xml:space="preserve"> some</w:t>
      </w:r>
      <w:r w:rsidR="002318CE">
        <w:t xml:space="preserve"> unit testing</w:t>
      </w:r>
      <w:r w:rsidR="00586E88">
        <w:t xml:space="preserve"> </w:t>
      </w:r>
      <w:r w:rsidR="002318CE">
        <w:t xml:space="preserve">(aim for </w:t>
      </w:r>
      <w:r w:rsidR="00586E88">
        <w:t>code coverage of at least 80%</w:t>
      </w:r>
      <w:r w:rsidR="002318CE">
        <w:t>)</w:t>
      </w:r>
    </w:p>
    <w:p w14:paraId="3D0E9850" w14:textId="165B5983" w:rsidR="008440C5" w:rsidRDefault="006F7460" w:rsidP="00586E88">
      <w:pPr>
        <w:pStyle w:val="ListParagraph"/>
        <w:numPr>
          <w:ilvl w:val="0"/>
          <w:numId w:val="10"/>
        </w:numPr>
        <w:jc w:val="both"/>
      </w:pPr>
      <w:r>
        <w:t>I</w:t>
      </w:r>
      <w:r w:rsidR="002318CE">
        <w:t>nclude some BDD type testing</w:t>
      </w:r>
    </w:p>
    <w:p w14:paraId="669E6338" w14:textId="33EDBB2A" w:rsidR="002318CE" w:rsidRDefault="00B67D08" w:rsidP="00586E88">
      <w:pPr>
        <w:pStyle w:val="ListParagraph"/>
        <w:numPr>
          <w:ilvl w:val="0"/>
          <w:numId w:val="10"/>
        </w:numPr>
        <w:jc w:val="both"/>
      </w:pPr>
      <w:r>
        <w:t>Include</w:t>
      </w:r>
      <w:r w:rsidR="002318CE">
        <w:t xml:space="preserve"> code analysis</w:t>
      </w:r>
      <w:r w:rsidR="009A35E0">
        <w:t>/metrics</w:t>
      </w:r>
    </w:p>
    <w:p w14:paraId="42321A9E" w14:textId="40FB692B" w:rsidR="009A35E0" w:rsidRDefault="009A35E0" w:rsidP="00586E88">
      <w:pPr>
        <w:pStyle w:val="ListParagraph"/>
        <w:numPr>
          <w:ilvl w:val="0"/>
          <w:numId w:val="10"/>
        </w:numPr>
        <w:jc w:val="both"/>
      </w:pPr>
      <w:r>
        <w:t>Include security features (e.g.</w:t>
      </w:r>
      <w:r w:rsidR="009F14D6">
        <w:t xml:space="preserve"> </w:t>
      </w:r>
      <w:r>
        <w:t>checking for dependencies with vulnerabilities</w:t>
      </w:r>
      <w:r w:rsidR="008C47B0">
        <w:t xml:space="preserve"> etc.</w:t>
      </w:r>
      <w:r>
        <w:t>)</w:t>
      </w:r>
    </w:p>
    <w:p w14:paraId="0CBE726C" w14:textId="58D5E3A7" w:rsidR="002318CE" w:rsidRDefault="002318CE" w:rsidP="002318CE">
      <w:pPr>
        <w:jc w:val="both"/>
      </w:pPr>
    </w:p>
    <w:p w14:paraId="208B5064" w14:textId="7D7CAFB9" w:rsidR="002318CE" w:rsidRDefault="002318CE" w:rsidP="002318CE">
      <w:pPr>
        <w:jc w:val="both"/>
      </w:pPr>
      <w:r>
        <w:t>In the CD part of the pipeline:</w:t>
      </w:r>
    </w:p>
    <w:p w14:paraId="336E38EE" w14:textId="5A779DC3" w:rsidR="002318CE" w:rsidRDefault="006F7460" w:rsidP="002318CE">
      <w:pPr>
        <w:pStyle w:val="ListParagraph"/>
        <w:numPr>
          <w:ilvl w:val="0"/>
          <w:numId w:val="11"/>
        </w:numPr>
        <w:jc w:val="both"/>
      </w:pPr>
      <w:r>
        <w:t>I</w:t>
      </w:r>
      <w:r w:rsidR="002318CE">
        <w:t>mplement a release management strategy (e.g. QA, staging etc.)</w:t>
      </w:r>
      <w:r>
        <w:t xml:space="preserve"> and deployment strategy (e.g. blue/green or canary</w:t>
      </w:r>
      <w:r w:rsidR="00343CFB">
        <w:t xml:space="preserve"> etc.</w:t>
      </w:r>
      <w:r>
        <w:t>)</w:t>
      </w:r>
    </w:p>
    <w:p w14:paraId="6B2034B7" w14:textId="2A751558" w:rsidR="00586E88" w:rsidRDefault="002318CE" w:rsidP="002318CE">
      <w:pPr>
        <w:pStyle w:val="ListParagraph"/>
        <w:numPr>
          <w:ilvl w:val="0"/>
          <w:numId w:val="11"/>
        </w:numPr>
        <w:jc w:val="both"/>
      </w:pPr>
      <w:r>
        <w:t xml:space="preserve">Include </w:t>
      </w:r>
      <w:r w:rsidR="00586E88">
        <w:t xml:space="preserve">some </w:t>
      </w:r>
      <w:r w:rsidR="008440C5">
        <w:t>E2E</w:t>
      </w:r>
      <w:r w:rsidR="006F7460">
        <w:t xml:space="preserve"> testing</w:t>
      </w:r>
    </w:p>
    <w:p w14:paraId="5FB59E97" w14:textId="17FE49BB" w:rsidR="006F7460" w:rsidRDefault="006F7460" w:rsidP="002318CE">
      <w:pPr>
        <w:pStyle w:val="ListParagraph"/>
        <w:numPr>
          <w:ilvl w:val="0"/>
          <w:numId w:val="11"/>
        </w:numPr>
        <w:jc w:val="both"/>
      </w:pPr>
      <w:r>
        <w:t>Includes some performance testing</w:t>
      </w:r>
    </w:p>
    <w:p w14:paraId="115F4D06" w14:textId="1E1E26D7" w:rsidR="009A35E0" w:rsidRDefault="009A35E0" w:rsidP="002318CE">
      <w:pPr>
        <w:pStyle w:val="ListParagraph"/>
        <w:numPr>
          <w:ilvl w:val="0"/>
          <w:numId w:val="11"/>
        </w:numPr>
        <w:jc w:val="both"/>
      </w:pPr>
      <w:r>
        <w:t>Includes some security features (e.g. pen testing)</w:t>
      </w:r>
    </w:p>
    <w:p w14:paraId="759FF732" w14:textId="078AAFFD" w:rsidR="005615B7" w:rsidRDefault="006F7460" w:rsidP="006F7460">
      <w:pPr>
        <w:pStyle w:val="ListParagraph"/>
        <w:numPr>
          <w:ilvl w:val="0"/>
          <w:numId w:val="11"/>
        </w:numPr>
        <w:jc w:val="both"/>
      </w:pPr>
      <w:r>
        <w:t>Implement continuous telemetry monitoring if appropriate</w:t>
      </w:r>
    </w:p>
    <w:p w14:paraId="6006FBD5" w14:textId="5E48999C" w:rsidR="006F7460" w:rsidRDefault="008C47B0" w:rsidP="006F7460">
      <w:pPr>
        <w:pStyle w:val="ListParagraph"/>
        <w:numPr>
          <w:ilvl w:val="0"/>
          <w:numId w:val="11"/>
        </w:numPr>
        <w:jc w:val="both"/>
      </w:pPr>
      <w:r>
        <w:t xml:space="preserve">Implement authorisation </w:t>
      </w:r>
      <w:r w:rsidR="00B67D08">
        <w:t xml:space="preserve">gates </w:t>
      </w:r>
      <w:r w:rsidR="006F7460">
        <w:t>if appropriate</w:t>
      </w:r>
    </w:p>
    <w:p w14:paraId="6B97ED02" w14:textId="18973869" w:rsidR="006F7460" w:rsidRDefault="006F7460" w:rsidP="006F7460">
      <w:pPr>
        <w:pStyle w:val="ListParagraph"/>
        <w:ind w:left="2160"/>
        <w:jc w:val="both"/>
      </w:pPr>
    </w:p>
    <w:p w14:paraId="480333F2" w14:textId="4ABB7ECC" w:rsidR="006F7460" w:rsidRDefault="006F7460" w:rsidP="006F7460">
      <w:pPr>
        <w:jc w:val="both"/>
      </w:pPr>
      <w:r>
        <w:t>For the whole CI/CD</w:t>
      </w:r>
      <w:r w:rsidR="00B67D08">
        <w:t xml:space="preserve"> pipeline</w:t>
      </w:r>
      <w:r>
        <w:t xml:space="preserve"> include some security tasks. Any bugs or code quality issues should be addressed and the code re-factored. </w:t>
      </w:r>
    </w:p>
    <w:p w14:paraId="51CEBD2D" w14:textId="66D747F9" w:rsidR="006F7460" w:rsidRDefault="006F7460" w:rsidP="006F7460">
      <w:pPr>
        <w:jc w:val="both"/>
      </w:pPr>
    </w:p>
    <w:p w14:paraId="033C3CC5" w14:textId="2DF54885" w:rsidR="006F7460" w:rsidRDefault="006F7460" w:rsidP="006F7460">
      <w:pPr>
        <w:jc w:val="both"/>
      </w:pPr>
      <w:r>
        <w:t>Add one new feature (with appropriate tests</w:t>
      </w:r>
      <w:r w:rsidR="00B67D08">
        <w:t>)</w:t>
      </w:r>
      <w:r>
        <w:t xml:space="preserve"> in the application.  The new feature should be max 30 lines of code. Use a branching strategy like the Git Feature Branch workflow.</w:t>
      </w:r>
    </w:p>
    <w:p w14:paraId="0D8E78E6" w14:textId="77777777" w:rsidR="006F7460" w:rsidRDefault="006F7460" w:rsidP="006F7460">
      <w:pPr>
        <w:jc w:val="both"/>
      </w:pPr>
    </w:p>
    <w:p w14:paraId="3F61E36B" w14:textId="77777777" w:rsidR="00994437" w:rsidRDefault="00994437" w:rsidP="00994437">
      <w:pPr>
        <w:ind w:left="1440"/>
        <w:jc w:val="both"/>
      </w:pPr>
    </w:p>
    <w:p w14:paraId="295E493A" w14:textId="77777777" w:rsidR="00994437" w:rsidRDefault="00994437" w:rsidP="00994437">
      <w:pPr>
        <w:jc w:val="both"/>
      </w:pPr>
      <w:r>
        <w:rPr>
          <w:b/>
        </w:rPr>
        <w:t>Deliverables</w:t>
      </w:r>
      <w:r>
        <w:t xml:space="preserve">: </w:t>
      </w:r>
    </w:p>
    <w:p w14:paraId="316B5AD4" w14:textId="0F9A04AE" w:rsidR="00994437" w:rsidRDefault="00343CFB" w:rsidP="00994437">
      <w:pPr>
        <w:numPr>
          <w:ilvl w:val="0"/>
          <w:numId w:val="2"/>
        </w:numPr>
        <w:jc w:val="both"/>
      </w:pPr>
      <w:r>
        <w:t>Video demo of pipeline running / description of pipeline (max 1</w:t>
      </w:r>
      <w:r w:rsidR="002C4BAB">
        <w:t>5</w:t>
      </w:r>
      <w:r>
        <w:t xml:space="preserve"> minutes)</w:t>
      </w:r>
    </w:p>
    <w:p w14:paraId="12383C74" w14:textId="1CDC6D9A" w:rsidR="00682567" w:rsidRDefault="00682567" w:rsidP="00994437">
      <w:pPr>
        <w:numPr>
          <w:ilvl w:val="0"/>
          <w:numId w:val="2"/>
        </w:numPr>
        <w:jc w:val="both"/>
      </w:pPr>
      <w:r>
        <w:t>Report describing the:</w:t>
      </w:r>
    </w:p>
    <w:p w14:paraId="4F657A7F" w14:textId="542C859B" w:rsidR="00682567" w:rsidRDefault="00682567" w:rsidP="00682567">
      <w:pPr>
        <w:numPr>
          <w:ilvl w:val="1"/>
          <w:numId w:val="2"/>
        </w:numPr>
        <w:jc w:val="both"/>
      </w:pPr>
      <w:r>
        <w:t>CI/CD pipeline (including tests etc.)</w:t>
      </w:r>
      <w:r w:rsidR="007602FC">
        <w:t>, design philosophy</w:t>
      </w:r>
    </w:p>
    <w:p w14:paraId="03668331" w14:textId="43888A76" w:rsidR="00682567" w:rsidRDefault="00682567" w:rsidP="00682567">
      <w:pPr>
        <w:numPr>
          <w:ilvl w:val="1"/>
          <w:numId w:val="2"/>
        </w:numPr>
        <w:jc w:val="both"/>
      </w:pPr>
      <w:r>
        <w:t>The new feature (e.g. a user story)</w:t>
      </w:r>
    </w:p>
    <w:p w14:paraId="6834A024" w14:textId="77777777" w:rsidR="00682567" w:rsidRDefault="00682567" w:rsidP="00682567">
      <w:pPr>
        <w:ind w:left="1440"/>
        <w:jc w:val="both"/>
      </w:pPr>
    </w:p>
    <w:p w14:paraId="568B7705" w14:textId="77777777" w:rsidR="00994437" w:rsidRDefault="00994437" w:rsidP="00A83587">
      <w:pPr>
        <w:jc w:val="both"/>
      </w:pPr>
    </w:p>
    <w:sectPr w:rsidR="00994437" w:rsidSect="00B82A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399"/>
    <w:multiLevelType w:val="hybridMultilevel"/>
    <w:tmpl w:val="3F146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849C7"/>
    <w:multiLevelType w:val="hybridMultilevel"/>
    <w:tmpl w:val="AFF01A96"/>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14B17BD8"/>
    <w:multiLevelType w:val="hybridMultilevel"/>
    <w:tmpl w:val="0F9405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260DA0"/>
    <w:multiLevelType w:val="hybridMultilevel"/>
    <w:tmpl w:val="B8A2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413D20"/>
    <w:multiLevelType w:val="hybridMultilevel"/>
    <w:tmpl w:val="5F9C821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5C9121B"/>
    <w:multiLevelType w:val="hybridMultilevel"/>
    <w:tmpl w:val="6E960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F0277C"/>
    <w:multiLevelType w:val="hybridMultilevel"/>
    <w:tmpl w:val="393062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7411E2"/>
    <w:multiLevelType w:val="hybridMultilevel"/>
    <w:tmpl w:val="34B69F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4D6DF7"/>
    <w:multiLevelType w:val="hybridMultilevel"/>
    <w:tmpl w:val="F93ABB22"/>
    <w:lvl w:ilvl="0" w:tplc="1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AB6144"/>
    <w:multiLevelType w:val="hybridMultilevel"/>
    <w:tmpl w:val="7304B942"/>
    <w:lvl w:ilvl="0" w:tplc="1809000F">
      <w:start w:val="1"/>
      <w:numFmt w:val="decimal"/>
      <w:lvlText w:val="%1."/>
      <w:lvlJc w:val="left"/>
      <w:pPr>
        <w:tabs>
          <w:tab w:val="num" w:pos="720"/>
        </w:tabs>
        <w:ind w:left="720" w:hanging="360"/>
      </w:p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624A78D7"/>
    <w:multiLevelType w:val="hybridMultilevel"/>
    <w:tmpl w:val="5F9C821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58C6039"/>
    <w:multiLevelType w:val="hybridMultilevel"/>
    <w:tmpl w:val="5630DB7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5"/>
  </w:num>
  <w:num w:numId="5">
    <w:abstractNumId w:val="3"/>
  </w:num>
  <w:num w:numId="6">
    <w:abstractNumId w:val="0"/>
  </w:num>
  <w:num w:numId="7">
    <w:abstractNumId w:val="7"/>
  </w:num>
  <w:num w:numId="8">
    <w:abstractNumId w:val="2"/>
  </w:num>
  <w:num w:numId="9">
    <w:abstractNumId w:val="6"/>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B9"/>
    <w:rsid w:val="000203D4"/>
    <w:rsid w:val="000778C0"/>
    <w:rsid w:val="000B4941"/>
    <w:rsid w:val="000E5B10"/>
    <w:rsid w:val="001102B7"/>
    <w:rsid w:val="001126CC"/>
    <w:rsid w:val="0012521A"/>
    <w:rsid w:val="00145123"/>
    <w:rsid w:val="00161A6B"/>
    <w:rsid w:val="00162B73"/>
    <w:rsid w:val="00164ABB"/>
    <w:rsid w:val="00186339"/>
    <w:rsid w:val="00194D29"/>
    <w:rsid w:val="001B7720"/>
    <w:rsid w:val="001D7B3B"/>
    <w:rsid w:val="001F5719"/>
    <w:rsid w:val="0020074A"/>
    <w:rsid w:val="00204A5D"/>
    <w:rsid w:val="0021762F"/>
    <w:rsid w:val="00223020"/>
    <w:rsid w:val="002238AB"/>
    <w:rsid w:val="002318CE"/>
    <w:rsid w:val="00237227"/>
    <w:rsid w:val="002A5A9E"/>
    <w:rsid w:val="002C4BAB"/>
    <w:rsid w:val="002F3E89"/>
    <w:rsid w:val="00343CFB"/>
    <w:rsid w:val="00350DBF"/>
    <w:rsid w:val="00387FAF"/>
    <w:rsid w:val="003C104F"/>
    <w:rsid w:val="003C7CF1"/>
    <w:rsid w:val="003F1240"/>
    <w:rsid w:val="004165F6"/>
    <w:rsid w:val="004773CA"/>
    <w:rsid w:val="004845B1"/>
    <w:rsid w:val="00485492"/>
    <w:rsid w:val="004B1AF1"/>
    <w:rsid w:val="004B3809"/>
    <w:rsid w:val="004B6119"/>
    <w:rsid w:val="004E65BF"/>
    <w:rsid w:val="00500CE3"/>
    <w:rsid w:val="00530705"/>
    <w:rsid w:val="0053465F"/>
    <w:rsid w:val="00552D71"/>
    <w:rsid w:val="005615B7"/>
    <w:rsid w:val="0056567B"/>
    <w:rsid w:val="0058018C"/>
    <w:rsid w:val="00586E88"/>
    <w:rsid w:val="00591689"/>
    <w:rsid w:val="00597F37"/>
    <w:rsid w:val="005E4666"/>
    <w:rsid w:val="00607076"/>
    <w:rsid w:val="006124D3"/>
    <w:rsid w:val="00617FC4"/>
    <w:rsid w:val="00654272"/>
    <w:rsid w:val="00682567"/>
    <w:rsid w:val="006B3443"/>
    <w:rsid w:val="006E6C51"/>
    <w:rsid w:val="006F7460"/>
    <w:rsid w:val="00724A69"/>
    <w:rsid w:val="007602FC"/>
    <w:rsid w:val="00790EAB"/>
    <w:rsid w:val="007A0DB1"/>
    <w:rsid w:val="007A7522"/>
    <w:rsid w:val="007E0B38"/>
    <w:rsid w:val="008212FF"/>
    <w:rsid w:val="00835428"/>
    <w:rsid w:val="008404AD"/>
    <w:rsid w:val="008440C5"/>
    <w:rsid w:val="008451BB"/>
    <w:rsid w:val="00883F80"/>
    <w:rsid w:val="00891E40"/>
    <w:rsid w:val="00893298"/>
    <w:rsid w:val="008A1BBC"/>
    <w:rsid w:val="008A52B9"/>
    <w:rsid w:val="008A747F"/>
    <w:rsid w:val="008B6633"/>
    <w:rsid w:val="008C47B0"/>
    <w:rsid w:val="009443B6"/>
    <w:rsid w:val="00973161"/>
    <w:rsid w:val="009816AE"/>
    <w:rsid w:val="00994437"/>
    <w:rsid w:val="009A35E0"/>
    <w:rsid w:val="009B39E9"/>
    <w:rsid w:val="009C0175"/>
    <w:rsid w:val="009C52E6"/>
    <w:rsid w:val="009D5318"/>
    <w:rsid w:val="009D6052"/>
    <w:rsid w:val="009F14D6"/>
    <w:rsid w:val="00A067B9"/>
    <w:rsid w:val="00A12920"/>
    <w:rsid w:val="00A403A1"/>
    <w:rsid w:val="00A63FF5"/>
    <w:rsid w:val="00A83587"/>
    <w:rsid w:val="00A83E5B"/>
    <w:rsid w:val="00A87176"/>
    <w:rsid w:val="00A97166"/>
    <w:rsid w:val="00AA388A"/>
    <w:rsid w:val="00AB5DD7"/>
    <w:rsid w:val="00AC361C"/>
    <w:rsid w:val="00AE1438"/>
    <w:rsid w:val="00B3114D"/>
    <w:rsid w:val="00B33D3D"/>
    <w:rsid w:val="00B47707"/>
    <w:rsid w:val="00B67D08"/>
    <w:rsid w:val="00B815F0"/>
    <w:rsid w:val="00B82A5E"/>
    <w:rsid w:val="00B84655"/>
    <w:rsid w:val="00BA3CE3"/>
    <w:rsid w:val="00BC6DB8"/>
    <w:rsid w:val="00BD4C06"/>
    <w:rsid w:val="00C054C3"/>
    <w:rsid w:val="00C30458"/>
    <w:rsid w:val="00C37D11"/>
    <w:rsid w:val="00C46366"/>
    <w:rsid w:val="00C64ACD"/>
    <w:rsid w:val="00CD279F"/>
    <w:rsid w:val="00CD6210"/>
    <w:rsid w:val="00CE2BF5"/>
    <w:rsid w:val="00CE70C6"/>
    <w:rsid w:val="00CF0460"/>
    <w:rsid w:val="00CF79F5"/>
    <w:rsid w:val="00D00183"/>
    <w:rsid w:val="00D30251"/>
    <w:rsid w:val="00D36093"/>
    <w:rsid w:val="00D44A4F"/>
    <w:rsid w:val="00D62135"/>
    <w:rsid w:val="00D6666C"/>
    <w:rsid w:val="00DA32DA"/>
    <w:rsid w:val="00DB017C"/>
    <w:rsid w:val="00DC7909"/>
    <w:rsid w:val="00E30EBC"/>
    <w:rsid w:val="00E365AC"/>
    <w:rsid w:val="00E526FB"/>
    <w:rsid w:val="00E67C18"/>
    <w:rsid w:val="00E73C2D"/>
    <w:rsid w:val="00E75B0F"/>
    <w:rsid w:val="00EB1F96"/>
    <w:rsid w:val="00ED0461"/>
    <w:rsid w:val="00ED3318"/>
    <w:rsid w:val="00F22A32"/>
    <w:rsid w:val="00F75530"/>
    <w:rsid w:val="00F76364"/>
    <w:rsid w:val="00F831D1"/>
    <w:rsid w:val="00F83FCE"/>
    <w:rsid w:val="00FC78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EE61C"/>
  <w15:docId w15:val="{59A81127-4726-43A1-A705-E36E6C15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A5E"/>
    <w:rPr>
      <w:sz w:val="24"/>
      <w:szCs w:val="24"/>
    </w:rPr>
  </w:style>
  <w:style w:type="paragraph" w:styleId="Heading2">
    <w:name w:val="heading 2"/>
    <w:basedOn w:val="Normal"/>
    <w:next w:val="Normal"/>
    <w:qFormat/>
    <w:rsid w:val="00ED04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E0B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Notes">
    <w:name w:val="VC ++ Notes"/>
    <w:basedOn w:val="Heading2"/>
    <w:rsid w:val="00ED0461"/>
    <w:pPr>
      <w:spacing w:before="0" w:after="0"/>
    </w:pPr>
    <w:rPr>
      <w:rFonts w:ascii="Times New Roman" w:hAnsi="Times New Roman" w:cs="Times New Roman"/>
      <w:b w:val="0"/>
      <w:bCs w:val="0"/>
      <w:i w:val="0"/>
      <w:iCs w:val="0"/>
      <w:szCs w:val="20"/>
      <w:lang w:val="en-GB" w:eastAsia="en-US"/>
    </w:rPr>
  </w:style>
  <w:style w:type="paragraph" w:styleId="BalloonText">
    <w:name w:val="Balloon Text"/>
    <w:basedOn w:val="Normal"/>
    <w:semiHidden/>
    <w:rsid w:val="009D5318"/>
    <w:rPr>
      <w:rFonts w:ascii="Tahoma" w:hAnsi="Tahoma" w:cs="Tahoma"/>
      <w:sz w:val="16"/>
      <w:szCs w:val="16"/>
    </w:rPr>
  </w:style>
  <w:style w:type="paragraph" w:styleId="ListParagraph">
    <w:name w:val="List Paragraph"/>
    <w:basedOn w:val="Normal"/>
    <w:uiPriority w:val="34"/>
    <w:qFormat/>
    <w:rsid w:val="00500CE3"/>
    <w:pPr>
      <w:ind w:left="720"/>
      <w:contextualSpacing/>
    </w:pPr>
  </w:style>
  <w:style w:type="table" w:styleId="TableGrid">
    <w:name w:val="Table Grid"/>
    <w:basedOn w:val="TableNormal"/>
    <w:rsid w:val="00500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E0B38"/>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nhideWhenUsed/>
    <w:rsid w:val="005615B7"/>
    <w:rPr>
      <w:color w:val="0000FF" w:themeColor="hyperlink"/>
      <w:u w:val="single"/>
    </w:rPr>
  </w:style>
  <w:style w:type="character" w:styleId="FollowedHyperlink">
    <w:name w:val="FollowedHyperlink"/>
    <w:basedOn w:val="DefaultParagraphFont"/>
    <w:semiHidden/>
    <w:unhideWhenUsed/>
    <w:rsid w:val="009F14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6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clynch/b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415</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 are required to design and implement a simple banking system as follows:</vt:lpstr>
    </vt:vector>
  </TitlesOfParts>
  <Company>Institute of Technology Tallaght</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required to design and implement a simple banking system as follows:</dc:title>
  <dc:creator>Dept. Of Computing Users</dc:creator>
  <cp:lastModifiedBy>Gary Clynch</cp:lastModifiedBy>
  <cp:revision>30</cp:revision>
  <cp:lastPrinted>2015-11-09T10:09:00Z</cp:lastPrinted>
  <dcterms:created xsi:type="dcterms:W3CDTF">2018-03-06T16:09:00Z</dcterms:created>
  <dcterms:modified xsi:type="dcterms:W3CDTF">2021-09-30T08:57:00Z</dcterms:modified>
</cp:coreProperties>
</file>