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2DD9" w14:textId="0DA23992" w:rsidR="00AD2153" w:rsidRPr="0070077C" w:rsidRDefault="00792935" w:rsidP="00AD2153">
      <w:pPr>
        <w:jc w:val="center"/>
        <w:rPr>
          <w:rFonts w:ascii="Bahnschrift" w:hAnsi="Bahnschrift" w:cs="Calibri"/>
          <w:b/>
          <w:caps/>
          <w:sz w:val="48"/>
          <w:szCs w:val="24"/>
        </w:rPr>
      </w:pPr>
      <w:r w:rsidRPr="0070077C">
        <w:rPr>
          <w:rFonts w:ascii="Bahnschrift" w:hAnsi="Bahnschrift" w:cs="Calibri"/>
          <w:b/>
          <w:caps/>
          <w:sz w:val="48"/>
          <w:szCs w:val="24"/>
        </w:rPr>
        <w:t>Materiálové zásoby – zvláštní případy účtování</w:t>
      </w:r>
    </w:p>
    <w:p w14:paraId="329BCCC6" w14:textId="77777777" w:rsidR="00B93E7F" w:rsidRPr="0070077C" w:rsidRDefault="00B93E7F" w:rsidP="00B93E7F">
      <w:pPr>
        <w:rPr>
          <w:rFonts w:ascii="Bahnschrift" w:hAnsi="Bahnschrift" w:cs="Calibri"/>
          <w:b/>
          <w:bCs/>
          <w:sz w:val="24"/>
          <w:szCs w:val="24"/>
        </w:rPr>
      </w:pPr>
      <w:r w:rsidRPr="0070077C">
        <w:rPr>
          <w:rFonts w:ascii="Bahnschrift" w:hAnsi="Bahnschrift" w:cs="Calibri"/>
          <w:b/>
          <w:bCs/>
          <w:sz w:val="24"/>
          <w:szCs w:val="24"/>
        </w:rPr>
        <w:t xml:space="preserve">Účtování materiálu podle způsobu A </w:t>
      </w:r>
      <w:proofErr w:type="spellStart"/>
      <w:r w:rsidRPr="0070077C">
        <w:rPr>
          <w:rFonts w:ascii="Bahnschrift" w:hAnsi="Bahnschrift" w:cs="Calibri"/>
          <w:b/>
          <w:bCs/>
          <w:sz w:val="24"/>
          <w:szCs w:val="24"/>
        </w:rPr>
        <w:t>a</w:t>
      </w:r>
      <w:proofErr w:type="spellEnd"/>
      <w:r w:rsidRPr="0070077C">
        <w:rPr>
          <w:rFonts w:ascii="Bahnschrift" w:hAnsi="Bahnschrift" w:cs="Calibri"/>
          <w:b/>
          <w:bCs/>
          <w:sz w:val="24"/>
          <w:szCs w:val="24"/>
        </w:rPr>
        <w:t xml:space="preserve"> B</w:t>
      </w:r>
    </w:p>
    <w:p w14:paraId="1E0B95EF" w14:textId="77777777" w:rsidR="00B93E7F" w:rsidRPr="00864D2E" w:rsidRDefault="00B93E7F" w:rsidP="00B93E7F">
      <w:pPr>
        <w:spacing w:after="0" w:line="240" w:lineRule="auto"/>
        <w:ind w:left="1455" w:hanging="1455"/>
        <w:rPr>
          <w:rFonts w:ascii="Bahnschrift" w:hAnsi="Bahnschrift" w:cs="Calibri"/>
          <w:b/>
          <w:bCs/>
          <w:sz w:val="24"/>
          <w:szCs w:val="24"/>
        </w:rPr>
      </w:pPr>
      <w:r w:rsidRPr="00864D2E">
        <w:rPr>
          <w:rFonts w:ascii="Bahnschrift" w:hAnsi="Bahnschrift" w:cs="Calibri"/>
          <w:b/>
          <w:bCs/>
          <w:sz w:val="24"/>
          <w:szCs w:val="24"/>
        </w:rPr>
        <w:t xml:space="preserve">Způsob A </w:t>
      </w:r>
    </w:p>
    <w:p w14:paraId="40B27CB0" w14:textId="101C1B4C" w:rsidR="00864D2E" w:rsidRDefault="00B93E7F" w:rsidP="00864D2E">
      <w:pPr>
        <w:pStyle w:val="Odstavecseseznamem"/>
        <w:numPr>
          <w:ilvl w:val="0"/>
          <w:numId w:val="11"/>
        </w:numPr>
        <w:spacing w:line="240" w:lineRule="auto"/>
        <w:rPr>
          <w:rFonts w:ascii="Bahnschrift" w:hAnsi="Bahnschrift" w:cs="Calibri"/>
          <w:sz w:val="24"/>
          <w:szCs w:val="24"/>
        </w:rPr>
      </w:pPr>
      <w:r w:rsidRPr="00864D2E">
        <w:rPr>
          <w:rFonts w:ascii="Bahnschrift" w:hAnsi="Bahnschrift" w:cs="Calibri"/>
          <w:sz w:val="24"/>
          <w:szCs w:val="24"/>
        </w:rPr>
        <w:t xml:space="preserve">nakoupené zásoby se v průběhu roku </w:t>
      </w:r>
      <w:r w:rsidR="00FF1FF1">
        <w:rPr>
          <w:rFonts w:ascii="Bahnschrift" w:hAnsi="Bahnschrift" w:cs="Calibri"/>
          <w:sz w:val="24"/>
          <w:szCs w:val="24"/>
        </w:rPr>
        <w:t>účtují</w:t>
      </w:r>
      <w:r w:rsidRPr="00864D2E">
        <w:rPr>
          <w:rFonts w:ascii="Bahnschrift" w:hAnsi="Bahnschrift" w:cs="Calibri"/>
          <w:sz w:val="24"/>
          <w:szCs w:val="24"/>
        </w:rPr>
        <w:t xml:space="preserve"> na příslušné rozvahové účty zásob, jedná se o 1. účtovou třídu, do nákladů se dostávají až po jejich spotřebě (na základě výdejek)</w:t>
      </w:r>
    </w:p>
    <w:p w14:paraId="0B0ECC6A" w14:textId="7F321DE9" w:rsidR="00B93E7F" w:rsidRPr="00864D2E" w:rsidRDefault="00B93E7F" w:rsidP="00864D2E">
      <w:pPr>
        <w:pStyle w:val="Odstavecseseznamem"/>
        <w:numPr>
          <w:ilvl w:val="0"/>
          <w:numId w:val="11"/>
        </w:numPr>
        <w:spacing w:line="240" w:lineRule="auto"/>
        <w:rPr>
          <w:rFonts w:ascii="Bahnschrift" w:hAnsi="Bahnschrift" w:cs="Calibri"/>
          <w:sz w:val="24"/>
          <w:szCs w:val="24"/>
        </w:rPr>
      </w:pPr>
      <w:r w:rsidRPr="00864D2E">
        <w:rPr>
          <w:rFonts w:ascii="Bahnschrift" w:hAnsi="Bahnschrift" w:cs="Calibri"/>
          <w:sz w:val="24"/>
          <w:szCs w:val="24"/>
        </w:rPr>
        <w:t xml:space="preserve">při účtování materiálu se jedná o tyto účetní případy: </w:t>
      </w:r>
    </w:p>
    <w:p w14:paraId="51C4B761" w14:textId="77777777" w:rsidR="00B93E7F" w:rsidRPr="0070077C" w:rsidRDefault="00B93E7F" w:rsidP="00864D2E">
      <w:pPr>
        <w:pStyle w:val="Odstavecseseznamem"/>
        <w:numPr>
          <w:ilvl w:val="0"/>
          <w:numId w:val="12"/>
        </w:numPr>
        <w:spacing w:line="240" w:lineRule="auto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Dodavatelské faktury za nákup materiálu</w:t>
      </w:r>
    </w:p>
    <w:p w14:paraId="02BBD8E9" w14:textId="77777777" w:rsidR="00B93E7F" w:rsidRPr="0070077C" w:rsidRDefault="00B93E7F" w:rsidP="00864D2E">
      <w:pPr>
        <w:pStyle w:val="Odstavecseseznamem"/>
        <w:numPr>
          <w:ilvl w:val="0"/>
          <w:numId w:val="12"/>
        </w:numPr>
        <w:spacing w:line="240" w:lineRule="auto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Poskytnuté zálohy na nákup materiálu</w:t>
      </w:r>
    </w:p>
    <w:p w14:paraId="7B7D1FDC" w14:textId="77777777" w:rsidR="00B93E7F" w:rsidRPr="0070077C" w:rsidRDefault="00B93E7F" w:rsidP="00864D2E">
      <w:pPr>
        <w:pStyle w:val="Odstavecseseznamem"/>
        <w:numPr>
          <w:ilvl w:val="0"/>
          <w:numId w:val="12"/>
        </w:numPr>
        <w:spacing w:line="240" w:lineRule="auto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Náklady související s pořízením</w:t>
      </w:r>
    </w:p>
    <w:p w14:paraId="0A3C2421" w14:textId="77777777" w:rsidR="00B93E7F" w:rsidRPr="0070077C" w:rsidRDefault="00B93E7F" w:rsidP="00864D2E">
      <w:pPr>
        <w:pStyle w:val="Odstavecseseznamem"/>
        <w:numPr>
          <w:ilvl w:val="0"/>
          <w:numId w:val="12"/>
        </w:numPr>
        <w:spacing w:line="240" w:lineRule="auto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Příjemky vyhotovené ve skladech při příjemce materiálu</w:t>
      </w:r>
    </w:p>
    <w:p w14:paraId="4042AB14" w14:textId="77777777" w:rsidR="00B93E7F" w:rsidRPr="0070077C" w:rsidRDefault="00B93E7F" w:rsidP="00864D2E">
      <w:pPr>
        <w:pStyle w:val="Odstavecseseznamem"/>
        <w:numPr>
          <w:ilvl w:val="0"/>
          <w:numId w:val="12"/>
        </w:numPr>
        <w:spacing w:line="240" w:lineRule="auto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Úhrady dodavatelských faktur</w:t>
      </w:r>
    </w:p>
    <w:p w14:paraId="643105C9" w14:textId="77777777" w:rsidR="00864D2E" w:rsidRDefault="00B93E7F" w:rsidP="00B93E7F">
      <w:pPr>
        <w:pStyle w:val="Odstavecseseznamem"/>
        <w:numPr>
          <w:ilvl w:val="0"/>
          <w:numId w:val="12"/>
        </w:numPr>
        <w:spacing w:line="240" w:lineRule="auto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Výdejky na materiál vydaný ze skladu</w:t>
      </w:r>
    </w:p>
    <w:p w14:paraId="5484DE23" w14:textId="4EC06EF4" w:rsidR="00B93E7F" w:rsidRPr="0070077C" w:rsidRDefault="00864D2E" w:rsidP="00864D2E">
      <w:pPr>
        <w:spacing w:line="240" w:lineRule="auto"/>
        <w:ind w:left="708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</w:t>
      </w:r>
      <w:r w:rsidR="00B93E7F" w:rsidRPr="00864D2E">
        <w:rPr>
          <w:rFonts w:ascii="Bahnschrift" w:hAnsi="Bahnschrift" w:cs="Calibri"/>
          <w:sz w:val="24"/>
          <w:szCs w:val="24"/>
        </w:rPr>
        <w:t>říklad</w:t>
      </w:r>
      <w:r>
        <w:rPr>
          <w:rFonts w:ascii="Bahnschrift" w:hAnsi="Bahnschrift" w:cs="Calibri"/>
          <w:sz w:val="24"/>
          <w:szCs w:val="24"/>
        </w:rPr>
        <w:t>: f</w:t>
      </w:r>
      <w:r w:rsidR="00B93E7F" w:rsidRPr="00864D2E">
        <w:rPr>
          <w:rFonts w:ascii="Bahnschrift" w:hAnsi="Bahnschrift" w:cs="Calibri"/>
          <w:sz w:val="24"/>
          <w:szCs w:val="24"/>
        </w:rPr>
        <w:t>aktura za nákup materiálu 111/321</w:t>
      </w:r>
      <w:r>
        <w:rPr>
          <w:rFonts w:ascii="Bahnschrift" w:hAnsi="Bahnschrift" w:cs="Calibri"/>
          <w:sz w:val="24"/>
          <w:szCs w:val="24"/>
        </w:rPr>
        <w:br/>
        <w:t xml:space="preserve">              p</w:t>
      </w:r>
      <w:r w:rsidR="00B93E7F" w:rsidRPr="0070077C">
        <w:rPr>
          <w:rFonts w:ascii="Bahnschrift" w:hAnsi="Bahnschrift" w:cs="Calibri"/>
          <w:sz w:val="24"/>
          <w:szCs w:val="24"/>
        </w:rPr>
        <w:t>řevzetí materiálu na sklad 112/111</w:t>
      </w:r>
    </w:p>
    <w:p w14:paraId="084AB737" w14:textId="77777777" w:rsidR="00B93E7F" w:rsidRPr="00864D2E" w:rsidRDefault="00B93E7F" w:rsidP="00B93E7F">
      <w:pPr>
        <w:spacing w:after="0" w:line="240" w:lineRule="auto"/>
        <w:ind w:left="1410" w:hanging="1410"/>
        <w:rPr>
          <w:rFonts w:ascii="Bahnschrift" w:hAnsi="Bahnschrift" w:cs="Calibri"/>
          <w:b/>
          <w:bCs/>
          <w:sz w:val="24"/>
          <w:szCs w:val="24"/>
        </w:rPr>
      </w:pPr>
      <w:r w:rsidRPr="00864D2E">
        <w:rPr>
          <w:rFonts w:ascii="Bahnschrift" w:hAnsi="Bahnschrift" w:cs="Calibri"/>
          <w:b/>
          <w:bCs/>
          <w:sz w:val="24"/>
          <w:szCs w:val="24"/>
        </w:rPr>
        <w:t xml:space="preserve">Způsob B </w:t>
      </w:r>
    </w:p>
    <w:p w14:paraId="42307715" w14:textId="1CF44C96" w:rsidR="00B93E7F" w:rsidRPr="00864D2E" w:rsidRDefault="00B93E7F" w:rsidP="00864D2E">
      <w:pPr>
        <w:pStyle w:val="Odstavecseseznamem"/>
        <w:numPr>
          <w:ilvl w:val="0"/>
          <w:numId w:val="13"/>
        </w:numPr>
        <w:spacing w:line="240" w:lineRule="auto"/>
        <w:rPr>
          <w:rFonts w:ascii="Bahnschrift" w:hAnsi="Bahnschrift" w:cs="Calibri"/>
          <w:sz w:val="24"/>
          <w:szCs w:val="24"/>
        </w:rPr>
      </w:pPr>
      <w:r w:rsidRPr="00864D2E">
        <w:rPr>
          <w:rFonts w:ascii="Bahnschrift" w:hAnsi="Bahnschrift" w:cs="Calibri"/>
          <w:sz w:val="24"/>
          <w:szCs w:val="24"/>
        </w:rPr>
        <w:t>nakupované zásoby se v průběhu ro</w:t>
      </w:r>
      <w:r w:rsidR="00864D2E">
        <w:rPr>
          <w:rFonts w:ascii="Bahnschrift" w:hAnsi="Bahnschrift" w:cs="Calibri"/>
          <w:sz w:val="24"/>
          <w:szCs w:val="24"/>
        </w:rPr>
        <w:t>ku</w:t>
      </w:r>
      <w:r w:rsidRPr="00864D2E">
        <w:rPr>
          <w:rFonts w:ascii="Bahnschrift" w:hAnsi="Bahnschrift" w:cs="Calibri"/>
          <w:sz w:val="24"/>
          <w:szCs w:val="24"/>
        </w:rPr>
        <w:t xml:space="preserve"> účtují přímo do nákladů a na majetkových účtech v 1. účtové třídě se účtuje až při roční uzávěrce, kdy se účtují zůstatky materiálu na skladě</w:t>
      </w:r>
    </w:p>
    <w:p w14:paraId="526809D9" w14:textId="70A572F7" w:rsidR="00864D2E" w:rsidRPr="00864D2E" w:rsidRDefault="00B93E7F" w:rsidP="00864D2E">
      <w:pPr>
        <w:pStyle w:val="Odstavecseseznamem"/>
        <w:numPr>
          <w:ilvl w:val="0"/>
          <w:numId w:val="13"/>
        </w:numPr>
        <w:spacing w:line="240" w:lineRule="auto"/>
        <w:rPr>
          <w:rFonts w:ascii="Bahnschrift" w:hAnsi="Bahnschrift" w:cs="Calibri"/>
          <w:sz w:val="24"/>
          <w:szCs w:val="24"/>
        </w:rPr>
      </w:pPr>
      <w:r w:rsidRPr="00864D2E">
        <w:rPr>
          <w:rFonts w:ascii="Bahnschrift" w:hAnsi="Bahnschrift" w:cs="Calibri"/>
          <w:sz w:val="24"/>
          <w:szCs w:val="24"/>
        </w:rPr>
        <w:t xml:space="preserve">u tohoto způsobu je nutné vést skladovou evidenci na analytických účtech, aby bylo možno v průběhu účetního období prokázat stav zásob (inventarizace probíhá </w:t>
      </w:r>
      <w:r w:rsidR="00864D2E">
        <w:rPr>
          <w:rFonts w:ascii="Bahnschrift" w:hAnsi="Bahnschrift" w:cs="Calibri"/>
          <w:sz w:val="24"/>
          <w:szCs w:val="24"/>
        </w:rPr>
        <w:t>k</w:t>
      </w:r>
      <w:r w:rsidRPr="00864D2E">
        <w:rPr>
          <w:rFonts w:ascii="Bahnschrift" w:hAnsi="Bahnschrift" w:cs="Calibri"/>
          <w:sz w:val="24"/>
          <w:szCs w:val="24"/>
        </w:rPr>
        <w:t xml:space="preserve"> 31.</w:t>
      </w:r>
      <w:r w:rsidR="00D97E56">
        <w:rPr>
          <w:rFonts w:ascii="Bahnschrift" w:hAnsi="Bahnschrift" w:cs="Calibri"/>
          <w:sz w:val="24"/>
          <w:szCs w:val="24"/>
        </w:rPr>
        <w:t xml:space="preserve"> </w:t>
      </w:r>
      <w:r w:rsidRPr="00864D2E">
        <w:rPr>
          <w:rFonts w:ascii="Bahnschrift" w:hAnsi="Bahnschrift" w:cs="Calibri"/>
          <w:sz w:val="24"/>
          <w:szCs w:val="24"/>
        </w:rPr>
        <w:t>12. běžného roku)</w:t>
      </w:r>
    </w:p>
    <w:p w14:paraId="348E34BA" w14:textId="77777777" w:rsidR="00864D2E" w:rsidRDefault="00B93E7F" w:rsidP="00864D2E">
      <w:pPr>
        <w:pStyle w:val="Odstavecseseznamem"/>
        <w:spacing w:line="240" w:lineRule="auto"/>
        <w:rPr>
          <w:rFonts w:ascii="Bahnschrift" w:hAnsi="Bahnschrift" w:cs="Calibri"/>
          <w:sz w:val="24"/>
          <w:szCs w:val="24"/>
        </w:rPr>
      </w:pPr>
      <w:r w:rsidRPr="00864D2E">
        <w:rPr>
          <w:rFonts w:ascii="Bahnschrift" w:hAnsi="Bahnschrift" w:cs="Calibri"/>
          <w:sz w:val="24"/>
          <w:szCs w:val="24"/>
        </w:rPr>
        <w:t xml:space="preserve">příklad: </w:t>
      </w:r>
      <w:r w:rsidR="00864D2E">
        <w:rPr>
          <w:rFonts w:ascii="Bahnschrift" w:hAnsi="Bahnschrift" w:cs="Calibri"/>
          <w:sz w:val="24"/>
          <w:szCs w:val="24"/>
        </w:rPr>
        <w:t>f</w:t>
      </w:r>
      <w:r w:rsidRPr="00864D2E">
        <w:rPr>
          <w:rFonts w:ascii="Bahnschrift" w:hAnsi="Bahnschrift" w:cs="Calibri"/>
          <w:sz w:val="24"/>
          <w:szCs w:val="24"/>
        </w:rPr>
        <w:t>aktura přijatá za nákup základního materiálu</w:t>
      </w:r>
    </w:p>
    <w:p w14:paraId="49DD09A2" w14:textId="3E67F0D0" w:rsidR="00B93E7F" w:rsidRPr="00864D2E" w:rsidRDefault="00B93E7F" w:rsidP="00864D2E">
      <w:pPr>
        <w:pStyle w:val="Odstavecseseznamem"/>
        <w:spacing w:line="240" w:lineRule="auto"/>
        <w:ind w:firstLine="690"/>
        <w:rPr>
          <w:rFonts w:ascii="Bahnschrift" w:hAnsi="Bahnschrift" w:cs="Calibri"/>
          <w:sz w:val="24"/>
          <w:szCs w:val="24"/>
        </w:rPr>
      </w:pPr>
      <w:r w:rsidRPr="00864D2E">
        <w:rPr>
          <w:rFonts w:ascii="Bahnschrift" w:hAnsi="Bahnschrift" w:cs="Calibri"/>
          <w:sz w:val="24"/>
          <w:szCs w:val="24"/>
        </w:rPr>
        <w:t>-&gt; cena bez daně 501/321</w:t>
      </w:r>
    </w:p>
    <w:p w14:paraId="3FC774FA" w14:textId="27142E06" w:rsidR="00B93E7F" w:rsidRPr="0070077C" w:rsidRDefault="00B93E7F" w:rsidP="00B93E7F">
      <w:pPr>
        <w:spacing w:after="0" w:line="240" w:lineRule="auto"/>
        <w:ind w:left="1410" w:hanging="141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ab/>
      </w:r>
      <w:r w:rsidRPr="0070077C">
        <w:rPr>
          <w:rFonts w:ascii="Bahnschrift" w:hAnsi="Bahnschrift" w:cs="Calibri"/>
          <w:sz w:val="24"/>
          <w:szCs w:val="24"/>
        </w:rPr>
        <w:tab/>
        <w:t>-&gt; DPH 21</w:t>
      </w:r>
      <w:r w:rsidR="00864D2E">
        <w:rPr>
          <w:rFonts w:ascii="Bahnschrift" w:hAnsi="Bahnschrift" w:cs="Calibri"/>
          <w:sz w:val="24"/>
          <w:szCs w:val="24"/>
        </w:rPr>
        <w:t xml:space="preserve"> </w:t>
      </w:r>
      <w:r w:rsidRPr="0070077C">
        <w:rPr>
          <w:rFonts w:ascii="Bahnschrift" w:hAnsi="Bahnschrift" w:cs="Calibri"/>
          <w:sz w:val="24"/>
          <w:szCs w:val="24"/>
        </w:rPr>
        <w:t>% 343/321</w:t>
      </w:r>
    </w:p>
    <w:p w14:paraId="61DF6E97" w14:textId="02577D86" w:rsidR="00B93E7F" w:rsidRPr="0070077C" w:rsidRDefault="00B93E7F" w:rsidP="00B93E7F">
      <w:pPr>
        <w:spacing w:after="0" w:line="240" w:lineRule="auto"/>
        <w:ind w:left="1410" w:hanging="702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 xml:space="preserve"> </w:t>
      </w:r>
      <w:r w:rsidR="00864D2E">
        <w:rPr>
          <w:rFonts w:ascii="Bahnschrift" w:hAnsi="Bahnschrift" w:cs="Calibri"/>
          <w:sz w:val="24"/>
          <w:szCs w:val="24"/>
        </w:rPr>
        <w:tab/>
      </w:r>
      <w:r w:rsidR="00864D2E">
        <w:rPr>
          <w:rFonts w:ascii="Bahnschrift" w:hAnsi="Bahnschrift" w:cs="Calibri"/>
          <w:sz w:val="24"/>
          <w:szCs w:val="24"/>
        </w:rPr>
        <w:tab/>
        <w:t xml:space="preserve">     </w:t>
      </w:r>
      <w:r w:rsidRPr="0070077C">
        <w:rPr>
          <w:rFonts w:ascii="Bahnschrift" w:hAnsi="Bahnschrift" w:cs="Calibri"/>
          <w:sz w:val="24"/>
          <w:szCs w:val="24"/>
        </w:rPr>
        <w:t xml:space="preserve"> </w:t>
      </w:r>
      <w:r w:rsidR="00864D2E">
        <w:rPr>
          <w:rFonts w:ascii="Bahnschrift" w:hAnsi="Bahnschrift" w:cs="Calibri"/>
          <w:sz w:val="24"/>
          <w:szCs w:val="24"/>
        </w:rPr>
        <w:t>p</w:t>
      </w:r>
      <w:r w:rsidRPr="0070077C">
        <w:rPr>
          <w:rFonts w:ascii="Bahnschrift" w:hAnsi="Bahnschrift" w:cs="Calibri"/>
          <w:sz w:val="24"/>
          <w:szCs w:val="24"/>
        </w:rPr>
        <w:t>řevzetí materiálu na sklad – neúčtuje se</w:t>
      </w:r>
    </w:p>
    <w:p w14:paraId="53A2738A" w14:textId="4A999E37" w:rsidR="00B93E7F" w:rsidRPr="0070077C" w:rsidRDefault="00B93E7F" w:rsidP="00B93E7F">
      <w:pPr>
        <w:spacing w:after="0" w:line="240" w:lineRule="auto"/>
        <w:ind w:left="1410" w:hanging="105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 xml:space="preserve">        </w:t>
      </w:r>
      <w:r w:rsidR="00864D2E">
        <w:rPr>
          <w:rFonts w:ascii="Bahnschrift" w:hAnsi="Bahnschrift" w:cs="Calibri"/>
          <w:sz w:val="24"/>
          <w:szCs w:val="24"/>
        </w:rPr>
        <w:t xml:space="preserve">             </w:t>
      </w:r>
      <w:r w:rsidRPr="0070077C">
        <w:rPr>
          <w:rFonts w:ascii="Bahnschrift" w:hAnsi="Bahnschrift" w:cs="Calibri"/>
          <w:sz w:val="24"/>
          <w:szCs w:val="24"/>
        </w:rPr>
        <w:t xml:space="preserve"> </w:t>
      </w:r>
      <w:r w:rsidR="00864D2E">
        <w:rPr>
          <w:rFonts w:ascii="Bahnschrift" w:hAnsi="Bahnschrift" w:cs="Calibri"/>
          <w:sz w:val="24"/>
          <w:szCs w:val="24"/>
        </w:rPr>
        <w:t>v</w:t>
      </w:r>
      <w:r w:rsidRPr="0070077C">
        <w:rPr>
          <w:rFonts w:ascii="Bahnschrift" w:hAnsi="Bahnschrift" w:cs="Calibri"/>
          <w:sz w:val="24"/>
          <w:szCs w:val="24"/>
        </w:rPr>
        <w:t>ýdej materiálu ze skladu – neúčtuje se</w:t>
      </w:r>
    </w:p>
    <w:p w14:paraId="08B84A7F" w14:textId="77777777" w:rsidR="00B93E7F" w:rsidRDefault="00B93E7F" w:rsidP="00792935">
      <w:pPr>
        <w:rPr>
          <w:rFonts w:ascii="Bahnschrift" w:hAnsi="Bahnschrift" w:cs="Calibri"/>
          <w:sz w:val="24"/>
          <w:szCs w:val="24"/>
        </w:rPr>
      </w:pPr>
    </w:p>
    <w:p w14:paraId="04FEB933" w14:textId="77777777" w:rsidR="00864D2E" w:rsidRDefault="00864D2E" w:rsidP="00792935">
      <w:pPr>
        <w:rPr>
          <w:rFonts w:ascii="Bahnschrift" w:hAnsi="Bahnschrift" w:cs="Calibri"/>
          <w:sz w:val="24"/>
          <w:szCs w:val="24"/>
        </w:rPr>
      </w:pPr>
    </w:p>
    <w:p w14:paraId="79909FF6" w14:textId="77777777" w:rsidR="00864D2E" w:rsidRDefault="00864D2E" w:rsidP="00792935">
      <w:pPr>
        <w:rPr>
          <w:rFonts w:ascii="Bahnschrift" w:hAnsi="Bahnschrift" w:cs="Calibri"/>
          <w:sz w:val="24"/>
          <w:szCs w:val="24"/>
        </w:rPr>
      </w:pPr>
    </w:p>
    <w:p w14:paraId="3AE41F76" w14:textId="77777777" w:rsidR="00864D2E" w:rsidRDefault="00864D2E" w:rsidP="00792935">
      <w:pPr>
        <w:rPr>
          <w:rFonts w:ascii="Bahnschrift" w:hAnsi="Bahnschrift" w:cs="Calibri"/>
          <w:sz w:val="24"/>
          <w:szCs w:val="24"/>
        </w:rPr>
      </w:pPr>
    </w:p>
    <w:p w14:paraId="44B12479" w14:textId="77777777" w:rsidR="00864D2E" w:rsidRDefault="00864D2E" w:rsidP="00792935">
      <w:pPr>
        <w:rPr>
          <w:rFonts w:ascii="Bahnschrift" w:hAnsi="Bahnschrift" w:cs="Calibri"/>
          <w:sz w:val="24"/>
          <w:szCs w:val="24"/>
        </w:rPr>
      </w:pPr>
    </w:p>
    <w:p w14:paraId="1F440EB5" w14:textId="77777777" w:rsidR="00864D2E" w:rsidRDefault="00864D2E" w:rsidP="00792935">
      <w:pPr>
        <w:rPr>
          <w:rFonts w:ascii="Bahnschrift" w:hAnsi="Bahnschrift" w:cs="Calibri"/>
          <w:sz w:val="24"/>
          <w:szCs w:val="24"/>
        </w:rPr>
      </w:pPr>
    </w:p>
    <w:p w14:paraId="2397F513" w14:textId="77777777" w:rsidR="00864D2E" w:rsidRDefault="00864D2E" w:rsidP="00792935">
      <w:pPr>
        <w:rPr>
          <w:rFonts w:ascii="Bahnschrift" w:hAnsi="Bahnschrift" w:cs="Calibri"/>
          <w:sz w:val="24"/>
          <w:szCs w:val="24"/>
        </w:rPr>
      </w:pPr>
    </w:p>
    <w:p w14:paraId="2F430B2C" w14:textId="77777777" w:rsidR="00864D2E" w:rsidRPr="0070077C" w:rsidRDefault="00864D2E" w:rsidP="00792935">
      <w:pPr>
        <w:rPr>
          <w:rFonts w:ascii="Bahnschrift" w:hAnsi="Bahnschrift" w:cs="Calibri"/>
          <w:sz w:val="24"/>
          <w:szCs w:val="24"/>
        </w:rPr>
      </w:pPr>
    </w:p>
    <w:p w14:paraId="566A95DF" w14:textId="177F464A" w:rsidR="00792935" w:rsidRPr="0070077C" w:rsidRDefault="00D46AF3" w:rsidP="00792935">
      <w:pPr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b/>
          <w:sz w:val="24"/>
          <w:szCs w:val="24"/>
        </w:rPr>
        <w:lastRenderedPageBreak/>
        <w:t>Postup účtování materiálu na cestě a nevyfakturovaných dodávek</w:t>
      </w:r>
    </w:p>
    <w:p w14:paraId="52046181" w14:textId="77777777" w:rsidR="00D46AF3" w:rsidRPr="00F716A4" w:rsidRDefault="00D46AF3" w:rsidP="00F716A4">
      <w:pPr>
        <w:pStyle w:val="Odstavecseseznamem"/>
        <w:numPr>
          <w:ilvl w:val="0"/>
          <w:numId w:val="15"/>
        </w:numPr>
        <w:rPr>
          <w:rFonts w:ascii="Bahnschrift" w:hAnsi="Bahnschrift" w:cs="Calibri"/>
          <w:sz w:val="24"/>
          <w:szCs w:val="24"/>
        </w:rPr>
      </w:pPr>
      <w:r w:rsidRPr="00F716A4">
        <w:rPr>
          <w:rFonts w:ascii="Bahnschrift" w:hAnsi="Bahnschrift" w:cs="Calibri"/>
          <w:sz w:val="24"/>
          <w:szCs w:val="24"/>
        </w:rPr>
        <w:t>případy, ke kterým dochází na konci účetního období</w:t>
      </w:r>
    </w:p>
    <w:p w14:paraId="0D1D755F" w14:textId="77777777" w:rsidR="00745052" w:rsidRPr="0070077C" w:rsidRDefault="00745052" w:rsidP="00745052">
      <w:pPr>
        <w:pStyle w:val="Odstavecseseznamem"/>
        <w:ind w:left="284"/>
        <w:rPr>
          <w:rFonts w:ascii="Bahnschrift" w:hAnsi="Bahnschrift" w:cs="Calibri"/>
          <w:sz w:val="24"/>
          <w:szCs w:val="24"/>
        </w:rPr>
      </w:pPr>
    </w:p>
    <w:p w14:paraId="3E2C7961" w14:textId="3E245093" w:rsidR="00D46AF3" w:rsidRPr="00F716A4" w:rsidRDefault="00D46AF3" w:rsidP="00251480">
      <w:pPr>
        <w:pStyle w:val="Odstavecseseznamem"/>
        <w:numPr>
          <w:ilvl w:val="0"/>
          <w:numId w:val="6"/>
        </w:numPr>
        <w:rPr>
          <w:rFonts w:ascii="Bahnschrift" w:hAnsi="Bahnschrift" w:cs="Calibri"/>
          <w:sz w:val="24"/>
          <w:szCs w:val="24"/>
        </w:rPr>
      </w:pPr>
      <w:r w:rsidRPr="00F716A4">
        <w:rPr>
          <w:rFonts w:ascii="Bahnschrift" w:hAnsi="Bahnschrift" w:cs="Calibri"/>
          <w:sz w:val="24"/>
          <w:szCs w:val="24"/>
        </w:rPr>
        <w:t>Materiál na cestě</w:t>
      </w:r>
    </w:p>
    <w:p w14:paraId="4C3332E1" w14:textId="77777777" w:rsidR="00B93E7F" w:rsidRPr="0070077C" w:rsidRDefault="00251480" w:rsidP="00B93E7F">
      <w:pPr>
        <w:pStyle w:val="Odstavecseseznamem"/>
        <w:numPr>
          <w:ilvl w:val="0"/>
          <w:numId w:val="7"/>
        </w:numPr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máme fakturu, ale nemáme materiál ke dni účetní uzávěrky</w:t>
      </w:r>
    </w:p>
    <w:p w14:paraId="281FD98A" w14:textId="02CD347D" w:rsidR="00B93E7F" w:rsidRPr="0070077C" w:rsidRDefault="00B93E7F" w:rsidP="00B93E7F">
      <w:pPr>
        <w:pStyle w:val="Odstavecseseznamem"/>
        <w:numPr>
          <w:ilvl w:val="0"/>
          <w:numId w:val="7"/>
        </w:numPr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 xml:space="preserve">faktura se klasicky zaúčtuje a příjemka se nahradí vnitřním účetním dokladem, čímž se částka z faktury převede z účtu 111 - </w:t>
      </w:r>
      <w:r w:rsidR="00D97E56">
        <w:rPr>
          <w:rFonts w:ascii="Bahnschrift" w:hAnsi="Bahnschrift" w:cs="Calibri"/>
          <w:sz w:val="24"/>
          <w:szCs w:val="24"/>
        </w:rPr>
        <w:t>P</w:t>
      </w:r>
      <w:r w:rsidRPr="0070077C">
        <w:rPr>
          <w:rFonts w:ascii="Bahnschrift" w:hAnsi="Bahnschrift" w:cs="Calibri"/>
          <w:sz w:val="24"/>
          <w:szCs w:val="24"/>
        </w:rPr>
        <w:t xml:space="preserve">ořízení materiálu na stranu MD účtu 119 – </w:t>
      </w:r>
      <w:r w:rsidR="00D97E56">
        <w:rPr>
          <w:rFonts w:ascii="Bahnschrift" w:hAnsi="Bahnschrift" w:cs="Calibri"/>
          <w:sz w:val="24"/>
          <w:szCs w:val="24"/>
        </w:rPr>
        <w:t>M</w:t>
      </w:r>
      <w:r w:rsidRPr="0070077C">
        <w:rPr>
          <w:rFonts w:ascii="Bahnschrift" w:hAnsi="Bahnschrift" w:cs="Calibri"/>
          <w:sz w:val="24"/>
          <w:szCs w:val="24"/>
        </w:rPr>
        <w:t>ateriál na cestě</w:t>
      </w:r>
    </w:p>
    <w:p w14:paraId="2C21674E" w14:textId="77777777" w:rsidR="00B93E7F" w:rsidRPr="0070077C" w:rsidRDefault="00B93E7F" w:rsidP="00B93E7F">
      <w:pPr>
        <w:pStyle w:val="Odstavecseseznamem"/>
        <w:spacing w:line="240" w:lineRule="auto"/>
        <w:ind w:left="1440"/>
        <w:rPr>
          <w:rFonts w:ascii="Bahnschrift" w:hAnsi="Bahnschrift" w:cs="Calibri"/>
          <w:sz w:val="24"/>
          <w:szCs w:val="24"/>
        </w:rPr>
      </w:pPr>
    </w:p>
    <w:p w14:paraId="4B395D19" w14:textId="77777777" w:rsidR="00D46AF3" w:rsidRPr="0070077C" w:rsidRDefault="00D46AF3" w:rsidP="00D46AF3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1. FAP 22. 12. za materiál</w:t>
      </w:r>
      <w:r w:rsidRPr="0070077C">
        <w:rPr>
          <w:rFonts w:ascii="Bahnschrift" w:hAnsi="Bahnschrift" w:cs="Calibri"/>
          <w:sz w:val="24"/>
          <w:szCs w:val="24"/>
        </w:rPr>
        <w:tab/>
        <w:t>bez DPH</w:t>
      </w:r>
      <w:r w:rsidRPr="0070077C">
        <w:rPr>
          <w:rFonts w:ascii="Bahnschrift" w:hAnsi="Bahnschrift" w:cs="Calibri"/>
          <w:sz w:val="24"/>
          <w:szCs w:val="24"/>
        </w:rPr>
        <w:tab/>
        <w:t>10 000</w:t>
      </w:r>
      <w:r w:rsidRPr="0070077C">
        <w:rPr>
          <w:rFonts w:ascii="Bahnschrift" w:hAnsi="Bahnschrift" w:cs="Calibri"/>
          <w:sz w:val="24"/>
          <w:szCs w:val="24"/>
        </w:rPr>
        <w:tab/>
        <w:t>111</w:t>
      </w:r>
      <w:r w:rsidRPr="0070077C">
        <w:rPr>
          <w:rFonts w:ascii="Bahnschrift" w:hAnsi="Bahnschrift" w:cs="Calibri"/>
          <w:sz w:val="24"/>
          <w:szCs w:val="24"/>
        </w:rPr>
        <w:tab/>
        <w:t>321</w:t>
      </w:r>
    </w:p>
    <w:p w14:paraId="72B56045" w14:textId="77777777" w:rsidR="00D46AF3" w:rsidRPr="0070077C" w:rsidRDefault="00D46AF3" w:rsidP="00D46AF3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ab/>
        <w:t>21% DPH</w:t>
      </w:r>
      <w:proofErr w:type="gramStart"/>
      <w:r w:rsidRPr="0070077C">
        <w:rPr>
          <w:rFonts w:ascii="Bahnschrift" w:hAnsi="Bahnschrift" w:cs="Calibri"/>
          <w:sz w:val="24"/>
          <w:szCs w:val="24"/>
        </w:rPr>
        <w:tab/>
        <w:t xml:space="preserve">  2</w:t>
      </w:r>
      <w:proofErr w:type="gramEnd"/>
      <w:r w:rsidRPr="0070077C">
        <w:rPr>
          <w:rFonts w:ascii="Bahnschrift" w:hAnsi="Bahnschrift" w:cs="Calibri"/>
          <w:sz w:val="24"/>
          <w:szCs w:val="24"/>
        </w:rPr>
        <w:t> 100</w:t>
      </w:r>
      <w:r w:rsidRPr="0070077C">
        <w:rPr>
          <w:rFonts w:ascii="Bahnschrift" w:hAnsi="Bahnschrift" w:cs="Calibri"/>
          <w:sz w:val="24"/>
          <w:szCs w:val="24"/>
        </w:rPr>
        <w:tab/>
        <w:t>343</w:t>
      </w:r>
      <w:r w:rsidRPr="0070077C">
        <w:rPr>
          <w:rFonts w:ascii="Bahnschrift" w:hAnsi="Bahnschrift" w:cs="Calibri"/>
          <w:sz w:val="24"/>
          <w:szCs w:val="24"/>
        </w:rPr>
        <w:tab/>
        <w:t>321</w:t>
      </w:r>
    </w:p>
    <w:p w14:paraId="333B2F41" w14:textId="77777777" w:rsidR="00D46AF3" w:rsidRPr="0070077C" w:rsidRDefault="00D46AF3" w:rsidP="00D46AF3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2. Materiál nedorazil</w:t>
      </w:r>
      <w:r w:rsidRPr="0070077C">
        <w:rPr>
          <w:rFonts w:ascii="Bahnschrift" w:hAnsi="Bahnschrift" w:cs="Calibri"/>
          <w:sz w:val="24"/>
          <w:szCs w:val="24"/>
        </w:rPr>
        <w:tab/>
      </w:r>
      <w:r w:rsidRPr="0070077C">
        <w:rPr>
          <w:rFonts w:ascii="Bahnschrift" w:hAnsi="Bahnschrift" w:cs="Calibri"/>
          <w:sz w:val="24"/>
          <w:szCs w:val="24"/>
        </w:rPr>
        <w:tab/>
        <w:t>10 000</w:t>
      </w:r>
      <w:r w:rsidRPr="0070077C">
        <w:rPr>
          <w:rFonts w:ascii="Bahnschrift" w:hAnsi="Bahnschrift" w:cs="Calibri"/>
          <w:sz w:val="24"/>
          <w:szCs w:val="24"/>
        </w:rPr>
        <w:tab/>
        <w:t>119</w:t>
      </w:r>
      <w:r w:rsidRPr="0070077C">
        <w:rPr>
          <w:rFonts w:ascii="Bahnschrift" w:hAnsi="Bahnschrift" w:cs="Calibri"/>
          <w:sz w:val="24"/>
          <w:szCs w:val="24"/>
        </w:rPr>
        <w:tab/>
        <w:t>111</w:t>
      </w:r>
    </w:p>
    <w:p w14:paraId="00909195" w14:textId="77777777" w:rsidR="00D46AF3" w:rsidRPr="0070077C" w:rsidRDefault="00D46AF3" w:rsidP="00D46AF3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3. VÚD 5. 1. materiál převzat na sklad</w:t>
      </w:r>
      <w:r w:rsidRPr="0070077C">
        <w:rPr>
          <w:rFonts w:ascii="Bahnschrift" w:hAnsi="Bahnschrift" w:cs="Calibri"/>
          <w:sz w:val="24"/>
          <w:szCs w:val="24"/>
        </w:rPr>
        <w:tab/>
      </w:r>
      <w:r w:rsidRPr="0070077C">
        <w:rPr>
          <w:rFonts w:ascii="Bahnschrift" w:hAnsi="Bahnschrift" w:cs="Calibri"/>
          <w:sz w:val="24"/>
          <w:szCs w:val="24"/>
        </w:rPr>
        <w:tab/>
        <w:t>10 000</w:t>
      </w:r>
      <w:r w:rsidRPr="0070077C">
        <w:rPr>
          <w:rFonts w:ascii="Bahnschrift" w:hAnsi="Bahnschrift" w:cs="Calibri"/>
          <w:sz w:val="24"/>
          <w:szCs w:val="24"/>
        </w:rPr>
        <w:tab/>
        <w:t>112</w:t>
      </w:r>
      <w:r w:rsidRPr="0070077C">
        <w:rPr>
          <w:rFonts w:ascii="Bahnschrift" w:hAnsi="Bahnschrift" w:cs="Calibri"/>
          <w:sz w:val="24"/>
          <w:szCs w:val="24"/>
        </w:rPr>
        <w:tab/>
        <w:t>119</w:t>
      </w:r>
    </w:p>
    <w:p w14:paraId="200E8090" w14:textId="77777777" w:rsidR="00FB78A1" w:rsidRPr="0070077C" w:rsidRDefault="00FB78A1" w:rsidP="00D46AF3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</w:p>
    <w:p w14:paraId="027CB242" w14:textId="5BCAD6FE" w:rsidR="00D46AF3" w:rsidRPr="00F716A4" w:rsidRDefault="00745052" w:rsidP="00251480">
      <w:pPr>
        <w:pStyle w:val="Odstavecseseznamem"/>
        <w:numPr>
          <w:ilvl w:val="0"/>
          <w:numId w:val="6"/>
        </w:numPr>
        <w:tabs>
          <w:tab w:val="left" w:pos="3969"/>
          <w:tab w:val="left" w:pos="5670"/>
          <w:tab w:val="left" w:pos="7371"/>
          <w:tab w:val="left" w:pos="8505"/>
        </w:tabs>
        <w:rPr>
          <w:rFonts w:ascii="Bahnschrift" w:hAnsi="Bahnschrift" w:cs="Calibri"/>
          <w:sz w:val="24"/>
          <w:szCs w:val="24"/>
        </w:rPr>
      </w:pPr>
      <w:r w:rsidRPr="00F716A4">
        <w:rPr>
          <w:rFonts w:ascii="Bahnschrift" w:hAnsi="Bahnschrift" w:cs="Calibri"/>
          <w:sz w:val="24"/>
          <w:szCs w:val="24"/>
        </w:rPr>
        <w:t>Nevyfakturované</w:t>
      </w:r>
      <w:r w:rsidR="00D46AF3" w:rsidRPr="00F716A4">
        <w:rPr>
          <w:rFonts w:ascii="Bahnschrift" w:hAnsi="Bahnschrift" w:cs="Calibri"/>
          <w:sz w:val="24"/>
          <w:szCs w:val="24"/>
        </w:rPr>
        <w:t xml:space="preserve"> dodávky</w:t>
      </w:r>
    </w:p>
    <w:p w14:paraId="38096740" w14:textId="304CAA0B" w:rsidR="00251480" w:rsidRDefault="00251480" w:rsidP="00251480">
      <w:pPr>
        <w:pStyle w:val="Odstavecseseznamem"/>
        <w:numPr>
          <w:ilvl w:val="0"/>
          <w:numId w:val="7"/>
        </w:numPr>
        <w:tabs>
          <w:tab w:val="left" w:pos="3969"/>
          <w:tab w:val="left" w:pos="5670"/>
          <w:tab w:val="left" w:pos="7371"/>
          <w:tab w:val="left" w:pos="8505"/>
        </w:tabs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máme materiál, ale nemáme fakturu</w:t>
      </w:r>
    </w:p>
    <w:p w14:paraId="43D2DDEE" w14:textId="77777777" w:rsidR="00F716A4" w:rsidRPr="0070077C" w:rsidRDefault="00F716A4" w:rsidP="00F716A4">
      <w:pPr>
        <w:pStyle w:val="Odstavecseseznamem"/>
        <w:tabs>
          <w:tab w:val="left" w:pos="3969"/>
          <w:tab w:val="left" w:pos="5670"/>
          <w:tab w:val="left" w:pos="7371"/>
          <w:tab w:val="left" w:pos="8505"/>
        </w:tabs>
        <w:ind w:left="1440"/>
        <w:rPr>
          <w:rFonts w:ascii="Bahnschrift" w:hAnsi="Bahnschrift" w:cs="Calibri"/>
          <w:sz w:val="24"/>
          <w:szCs w:val="24"/>
        </w:rPr>
      </w:pPr>
    </w:p>
    <w:p w14:paraId="04CF3804" w14:textId="77777777" w:rsidR="00D46AF3" w:rsidRPr="0070077C" w:rsidRDefault="00D46AF3" w:rsidP="00D46AF3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 xml:space="preserve">1. Příjemka na sklad </w:t>
      </w:r>
      <w:r w:rsidRPr="0070077C">
        <w:rPr>
          <w:rFonts w:ascii="Bahnschrift" w:hAnsi="Bahnschrift" w:cs="Calibri"/>
          <w:sz w:val="24"/>
          <w:szCs w:val="24"/>
        </w:rPr>
        <w:tab/>
      </w:r>
      <w:r w:rsidRPr="0070077C">
        <w:rPr>
          <w:rFonts w:ascii="Bahnschrift" w:hAnsi="Bahnschrift" w:cs="Calibri"/>
          <w:sz w:val="24"/>
          <w:szCs w:val="24"/>
        </w:rPr>
        <w:tab/>
        <w:t>10 000</w:t>
      </w:r>
      <w:r w:rsidRPr="0070077C">
        <w:rPr>
          <w:rFonts w:ascii="Bahnschrift" w:hAnsi="Bahnschrift" w:cs="Calibri"/>
          <w:sz w:val="24"/>
          <w:szCs w:val="24"/>
        </w:rPr>
        <w:tab/>
        <w:t>112</w:t>
      </w:r>
      <w:r w:rsidRPr="0070077C">
        <w:rPr>
          <w:rFonts w:ascii="Bahnschrift" w:hAnsi="Bahnschrift" w:cs="Calibri"/>
          <w:sz w:val="24"/>
          <w:szCs w:val="24"/>
        </w:rPr>
        <w:tab/>
        <w:t>111</w:t>
      </w:r>
    </w:p>
    <w:p w14:paraId="1CA4A11D" w14:textId="77777777" w:rsidR="00D46AF3" w:rsidRPr="0070077C" w:rsidRDefault="00D46AF3" w:rsidP="00D46AF3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2. 31. 12. nedorazila FAP</w:t>
      </w:r>
      <w:r w:rsidRPr="0070077C">
        <w:rPr>
          <w:rFonts w:ascii="Bahnschrift" w:hAnsi="Bahnschrift" w:cs="Calibri"/>
          <w:sz w:val="24"/>
          <w:szCs w:val="24"/>
        </w:rPr>
        <w:tab/>
      </w:r>
      <w:r w:rsidRPr="0070077C">
        <w:rPr>
          <w:rFonts w:ascii="Bahnschrift" w:hAnsi="Bahnschrift" w:cs="Calibri"/>
          <w:sz w:val="24"/>
          <w:szCs w:val="24"/>
        </w:rPr>
        <w:tab/>
        <w:t>10 000</w:t>
      </w:r>
      <w:r w:rsidRPr="0070077C">
        <w:rPr>
          <w:rFonts w:ascii="Bahnschrift" w:hAnsi="Bahnschrift" w:cs="Calibri"/>
          <w:sz w:val="24"/>
          <w:szCs w:val="24"/>
        </w:rPr>
        <w:tab/>
        <w:t>111</w:t>
      </w:r>
      <w:r w:rsidRPr="0070077C">
        <w:rPr>
          <w:rFonts w:ascii="Bahnschrift" w:hAnsi="Bahnschrift" w:cs="Calibri"/>
          <w:sz w:val="24"/>
          <w:szCs w:val="24"/>
        </w:rPr>
        <w:tab/>
        <w:t>389</w:t>
      </w:r>
    </w:p>
    <w:p w14:paraId="72C58DB8" w14:textId="77777777" w:rsidR="00D46AF3" w:rsidRPr="0070077C" w:rsidRDefault="00D46AF3" w:rsidP="00D46AF3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3. FAP 5. 1.</w:t>
      </w:r>
      <w:r w:rsidRPr="0070077C">
        <w:rPr>
          <w:rFonts w:ascii="Bahnschrift" w:hAnsi="Bahnschrift" w:cs="Calibri"/>
          <w:sz w:val="24"/>
          <w:szCs w:val="24"/>
        </w:rPr>
        <w:tab/>
        <w:t>bez DPH</w:t>
      </w:r>
      <w:r w:rsidRPr="0070077C">
        <w:rPr>
          <w:rFonts w:ascii="Bahnschrift" w:hAnsi="Bahnschrift" w:cs="Calibri"/>
          <w:sz w:val="24"/>
          <w:szCs w:val="24"/>
        </w:rPr>
        <w:tab/>
        <w:t>10 000</w:t>
      </w:r>
      <w:r w:rsidRPr="0070077C">
        <w:rPr>
          <w:rFonts w:ascii="Bahnschrift" w:hAnsi="Bahnschrift" w:cs="Calibri"/>
          <w:sz w:val="24"/>
          <w:szCs w:val="24"/>
        </w:rPr>
        <w:tab/>
        <w:t>389</w:t>
      </w:r>
      <w:r w:rsidRPr="0070077C">
        <w:rPr>
          <w:rFonts w:ascii="Bahnschrift" w:hAnsi="Bahnschrift" w:cs="Calibri"/>
          <w:sz w:val="24"/>
          <w:szCs w:val="24"/>
        </w:rPr>
        <w:tab/>
        <w:t>321</w:t>
      </w:r>
    </w:p>
    <w:p w14:paraId="1FDAC5A4" w14:textId="77777777" w:rsidR="00D46AF3" w:rsidRPr="0070077C" w:rsidRDefault="00D46AF3" w:rsidP="00D46AF3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ab/>
        <w:t>21% DPH</w:t>
      </w:r>
      <w:proofErr w:type="gramStart"/>
      <w:r w:rsidRPr="0070077C">
        <w:rPr>
          <w:rFonts w:ascii="Bahnschrift" w:hAnsi="Bahnschrift" w:cs="Calibri"/>
          <w:sz w:val="24"/>
          <w:szCs w:val="24"/>
        </w:rPr>
        <w:tab/>
        <w:t xml:space="preserve">  2</w:t>
      </w:r>
      <w:proofErr w:type="gramEnd"/>
      <w:r w:rsidRPr="0070077C">
        <w:rPr>
          <w:rFonts w:ascii="Bahnschrift" w:hAnsi="Bahnschrift" w:cs="Calibri"/>
          <w:sz w:val="24"/>
          <w:szCs w:val="24"/>
        </w:rPr>
        <w:t> 100</w:t>
      </w:r>
      <w:r w:rsidRPr="0070077C">
        <w:rPr>
          <w:rFonts w:ascii="Bahnschrift" w:hAnsi="Bahnschrift" w:cs="Calibri"/>
          <w:sz w:val="24"/>
          <w:szCs w:val="24"/>
        </w:rPr>
        <w:tab/>
        <w:t>343</w:t>
      </w:r>
      <w:r w:rsidRPr="0070077C">
        <w:rPr>
          <w:rFonts w:ascii="Bahnschrift" w:hAnsi="Bahnschrift" w:cs="Calibri"/>
          <w:sz w:val="24"/>
          <w:szCs w:val="24"/>
        </w:rPr>
        <w:tab/>
        <w:t>321</w:t>
      </w:r>
    </w:p>
    <w:p w14:paraId="1FAAF03E" w14:textId="77777777" w:rsidR="00B93E7F" w:rsidRDefault="00B93E7F" w:rsidP="00251480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b/>
          <w:bCs/>
          <w:sz w:val="24"/>
          <w:szCs w:val="24"/>
        </w:rPr>
      </w:pPr>
    </w:p>
    <w:p w14:paraId="1F07F949" w14:textId="77777777" w:rsidR="00D97E56" w:rsidRPr="0070077C" w:rsidRDefault="00D97E56" w:rsidP="00251480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b/>
          <w:bCs/>
          <w:sz w:val="24"/>
          <w:szCs w:val="24"/>
        </w:rPr>
      </w:pPr>
    </w:p>
    <w:p w14:paraId="542D68DE" w14:textId="77777777" w:rsidR="00B93E7F" w:rsidRPr="0070077C" w:rsidRDefault="00B93E7F" w:rsidP="00B93E7F">
      <w:pPr>
        <w:spacing w:after="0" w:line="240" w:lineRule="auto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b/>
          <w:bCs/>
          <w:sz w:val="24"/>
          <w:szCs w:val="24"/>
        </w:rPr>
        <w:t>Pořízení materiálu vlastní výrobou</w:t>
      </w:r>
    </w:p>
    <w:p w14:paraId="6D1CDD7E" w14:textId="7692133E" w:rsidR="00B93E7F" w:rsidRPr="00F716A4" w:rsidRDefault="00B93E7F" w:rsidP="00F716A4">
      <w:pPr>
        <w:pStyle w:val="Odstavecseseznamem"/>
        <w:numPr>
          <w:ilvl w:val="0"/>
          <w:numId w:val="16"/>
        </w:numPr>
        <w:spacing w:line="240" w:lineRule="auto"/>
        <w:rPr>
          <w:rFonts w:ascii="Bahnschrift" w:hAnsi="Bahnschrift" w:cs="Calibri"/>
          <w:sz w:val="24"/>
          <w:szCs w:val="24"/>
        </w:rPr>
      </w:pPr>
      <w:r w:rsidRPr="00F716A4">
        <w:rPr>
          <w:rFonts w:ascii="Bahnschrift" w:hAnsi="Bahnschrift" w:cs="Calibri"/>
          <w:sz w:val="24"/>
          <w:szCs w:val="24"/>
        </w:rPr>
        <w:t>v některých případech si podnik vyrábí některé materiály sám, například obaly, náhradní díly apod.</w:t>
      </w:r>
    </w:p>
    <w:p w14:paraId="076A2A9B" w14:textId="6907C41E" w:rsidR="00B93E7F" w:rsidRPr="00F716A4" w:rsidRDefault="00B93E7F" w:rsidP="00F716A4">
      <w:pPr>
        <w:pStyle w:val="Odstavecseseznamem"/>
        <w:numPr>
          <w:ilvl w:val="0"/>
          <w:numId w:val="16"/>
        </w:numPr>
        <w:spacing w:line="240" w:lineRule="auto"/>
        <w:rPr>
          <w:rFonts w:ascii="Bahnschrift" w:hAnsi="Bahnschrift" w:cs="Calibri"/>
          <w:sz w:val="24"/>
          <w:szCs w:val="24"/>
        </w:rPr>
      </w:pPr>
      <w:r w:rsidRPr="00F716A4">
        <w:rPr>
          <w:rFonts w:ascii="Bahnschrift" w:hAnsi="Bahnschrift" w:cs="Calibri"/>
          <w:sz w:val="24"/>
          <w:szCs w:val="24"/>
        </w:rPr>
        <w:t>jde o věci mimo hlavní výrobní program a nahrazují externí dodávky</w:t>
      </w:r>
    </w:p>
    <w:p w14:paraId="0EF12B4B" w14:textId="1519BBA1" w:rsidR="00B93E7F" w:rsidRPr="00F716A4" w:rsidRDefault="00B93E7F" w:rsidP="00F716A4">
      <w:pPr>
        <w:pStyle w:val="Odstavecseseznamem"/>
        <w:numPr>
          <w:ilvl w:val="0"/>
          <w:numId w:val="16"/>
        </w:numPr>
        <w:spacing w:line="240" w:lineRule="auto"/>
        <w:rPr>
          <w:rFonts w:ascii="Bahnschrift" w:hAnsi="Bahnschrift" w:cs="Calibri"/>
          <w:sz w:val="24"/>
          <w:szCs w:val="24"/>
        </w:rPr>
      </w:pPr>
      <w:r w:rsidRPr="00F716A4">
        <w:rPr>
          <w:rFonts w:ascii="Bahnschrift" w:hAnsi="Bahnschrift" w:cs="Calibri"/>
          <w:sz w:val="24"/>
          <w:szCs w:val="24"/>
        </w:rPr>
        <w:t>při výrobě vzniká účetní jednotce náklad, proto se při předání</w:t>
      </w:r>
      <w:r w:rsidR="00F716A4">
        <w:rPr>
          <w:rFonts w:ascii="Bahnschrift" w:hAnsi="Bahnschrift" w:cs="Calibri"/>
          <w:sz w:val="24"/>
          <w:szCs w:val="24"/>
        </w:rPr>
        <w:t xml:space="preserve"> na</w:t>
      </w:r>
      <w:r w:rsidRPr="00F716A4">
        <w:rPr>
          <w:rFonts w:ascii="Bahnschrift" w:hAnsi="Bahnschrift" w:cs="Calibri"/>
          <w:sz w:val="24"/>
          <w:szCs w:val="24"/>
        </w:rPr>
        <w:t xml:space="preserve"> sklad materiálu účtuje naopak jako snížení nákladů, aby se zajistilo, že do hospodářského výsledku se náklady promítnou až při spotřebě materiálu</w:t>
      </w:r>
    </w:p>
    <w:p w14:paraId="55168B73" w14:textId="050E73E7" w:rsidR="00B93E7F" w:rsidRPr="00F716A4" w:rsidRDefault="00B93E7F" w:rsidP="00F716A4">
      <w:pPr>
        <w:pStyle w:val="Odstavecseseznamem"/>
        <w:numPr>
          <w:ilvl w:val="0"/>
          <w:numId w:val="16"/>
        </w:numPr>
        <w:spacing w:line="240" w:lineRule="auto"/>
        <w:rPr>
          <w:rFonts w:ascii="Bahnschrift" w:hAnsi="Bahnschrift" w:cs="Calibri"/>
          <w:sz w:val="24"/>
          <w:szCs w:val="24"/>
        </w:rPr>
      </w:pPr>
      <w:r w:rsidRPr="00F716A4">
        <w:rPr>
          <w:rFonts w:ascii="Bahnschrift" w:hAnsi="Bahnschrift" w:cs="Calibri"/>
          <w:sz w:val="24"/>
          <w:szCs w:val="24"/>
        </w:rPr>
        <w:t>materiál vlastní výroby se účtuje a stranu D</w:t>
      </w:r>
      <w:r w:rsidR="00F716A4">
        <w:rPr>
          <w:rFonts w:ascii="Bahnschrift" w:hAnsi="Bahnschrift" w:cs="Calibri"/>
          <w:sz w:val="24"/>
          <w:szCs w:val="24"/>
        </w:rPr>
        <w:t>al</w:t>
      </w:r>
      <w:r w:rsidRPr="00F716A4">
        <w:rPr>
          <w:rFonts w:ascii="Bahnschrift" w:hAnsi="Bahnschrift" w:cs="Calibri"/>
          <w:sz w:val="24"/>
          <w:szCs w:val="24"/>
        </w:rPr>
        <w:t xml:space="preserve"> účtu 585 – aktivace materiálu a zboží</w:t>
      </w:r>
    </w:p>
    <w:p w14:paraId="1700665D" w14:textId="18A57D2D" w:rsidR="00B93E7F" w:rsidRPr="0070077C" w:rsidRDefault="00B93E7F" w:rsidP="00F716A4">
      <w:pPr>
        <w:spacing w:after="0" w:line="240" w:lineRule="auto"/>
        <w:ind w:firstLine="708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 xml:space="preserve">příklad: </w:t>
      </w:r>
      <w:r w:rsidR="00F716A4">
        <w:rPr>
          <w:rFonts w:ascii="Bahnschrift" w:hAnsi="Bahnschrift" w:cs="Calibri"/>
          <w:sz w:val="24"/>
          <w:szCs w:val="24"/>
        </w:rPr>
        <w:t>p</w:t>
      </w:r>
      <w:r w:rsidRPr="0070077C">
        <w:rPr>
          <w:rFonts w:ascii="Bahnschrift" w:hAnsi="Bahnschrift" w:cs="Calibri"/>
          <w:sz w:val="24"/>
          <w:szCs w:val="24"/>
        </w:rPr>
        <w:t>řevod obalů na sklad 112/585</w:t>
      </w:r>
    </w:p>
    <w:p w14:paraId="0563B6A9" w14:textId="6864F065" w:rsidR="00B93E7F" w:rsidRPr="0070077C" w:rsidRDefault="00B93E7F" w:rsidP="00B93E7F">
      <w:pPr>
        <w:spacing w:after="0" w:line="240" w:lineRule="auto"/>
        <w:ind w:firstLine="708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 xml:space="preserve">   </w:t>
      </w:r>
      <w:r w:rsidR="00F716A4">
        <w:rPr>
          <w:rFonts w:ascii="Bahnschrift" w:hAnsi="Bahnschrift" w:cs="Calibri"/>
          <w:sz w:val="24"/>
          <w:szCs w:val="24"/>
        </w:rPr>
        <w:tab/>
        <w:t xml:space="preserve">   v</w:t>
      </w:r>
      <w:r w:rsidRPr="0070077C">
        <w:rPr>
          <w:rFonts w:ascii="Bahnschrift" w:hAnsi="Bahnschrift" w:cs="Calibri"/>
          <w:sz w:val="24"/>
          <w:szCs w:val="24"/>
        </w:rPr>
        <w:t>ýdejky na spotřebovaný základní materiál 501/112</w:t>
      </w:r>
    </w:p>
    <w:p w14:paraId="565E0516" w14:textId="77777777" w:rsidR="00B93E7F" w:rsidRPr="0070077C" w:rsidRDefault="00B93E7F" w:rsidP="00D46AF3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</w:p>
    <w:p w14:paraId="05B4B095" w14:textId="6CF6FE1E" w:rsidR="00D46AF3" w:rsidRPr="0070077C" w:rsidRDefault="00D46AF3" w:rsidP="00D46AF3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b/>
          <w:sz w:val="24"/>
          <w:szCs w:val="24"/>
        </w:rPr>
      </w:pPr>
      <w:r w:rsidRPr="0070077C">
        <w:rPr>
          <w:rFonts w:ascii="Bahnschrift" w:hAnsi="Bahnschrift" w:cs="Calibri"/>
          <w:b/>
          <w:sz w:val="24"/>
          <w:szCs w:val="24"/>
        </w:rPr>
        <w:t>Účtování prodeje materiálu</w:t>
      </w:r>
    </w:p>
    <w:p w14:paraId="5A7FAA5A" w14:textId="459ACC81" w:rsidR="00251480" w:rsidRPr="00F716A4" w:rsidRDefault="00251480" w:rsidP="00F716A4">
      <w:pPr>
        <w:pStyle w:val="Odstavecseseznamem"/>
        <w:numPr>
          <w:ilvl w:val="0"/>
          <w:numId w:val="17"/>
        </w:numPr>
        <w:tabs>
          <w:tab w:val="left" w:pos="3969"/>
          <w:tab w:val="left" w:pos="5670"/>
          <w:tab w:val="left" w:pos="7371"/>
          <w:tab w:val="left" w:pos="8505"/>
        </w:tabs>
        <w:rPr>
          <w:rFonts w:ascii="Bahnschrift" w:hAnsi="Bahnschrift" w:cs="Calibri"/>
          <w:bCs/>
          <w:sz w:val="24"/>
          <w:szCs w:val="24"/>
        </w:rPr>
      </w:pPr>
      <w:r w:rsidRPr="00F716A4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nadbytek materiálu, nebo se přestávají vyrábět určité druhy výrobků v důsledku čehož se materiál na jejich výrobu stal nepotřebným</w:t>
      </w:r>
    </w:p>
    <w:p w14:paraId="7FE70371" w14:textId="77777777" w:rsidR="00D46AF3" w:rsidRPr="0070077C" w:rsidRDefault="00745052" w:rsidP="00745052">
      <w:pPr>
        <w:tabs>
          <w:tab w:val="left" w:pos="3969"/>
          <w:tab w:val="left" w:pos="4820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ab/>
        <w:t>MD</w:t>
      </w:r>
      <w:r w:rsidRPr="0070077C">
        <w:rPr>
          <w:rFonts w:ascii="Bahnschrift" w:hAnsi="Bahnschrift" w:cs="Calibri"/>
          <w:sz w:val="24"/>
          <w:szCs w:val="24"/>
        </w:rPr>
        <w:tab/>
        <w:t>D</w:t>
      </w:r>
    </w:p>
    <w:p w14:paraId="5C7BF28C" w14:textId="77777777" w:rsidR="00745052" w:rsidRPr="0070077C" w:rsidRDefault="00745052" w:rsidP="00745052">
      <w:pPr>
        <w:tabs>
          <w:tab w:val="left" w:pos="3969"/>
          <w:tab w:val="left" w:pos="4820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1. FAV za prodaný materiál</w:t>
      </w:r>
      <w:r w:rsidRPr="0070077C">
        <w:rPr>
          <w:rFonts w:ascii="Bahnschrift" w:hAnsi="Bahnschrift" w:cs="Calibri"/>
          <w:sz w:val="24"/>
          <w:szCs w:val="24"/>
        </w:rPr>
        <w:tab/>
        <w:t>311</w:t>
      </w:r>
      <w:r w:rsidRPr="0070077C">
        <w:rPr>
          <w:rFonts w:ascii="Bahnschrift" w:hAnsi="Bahnschrift" w:cs="Calibri"/>
          <w:sz w:val="24"/>
          <w:szCs w:val="24"/>
        </w:rPr>
        <w:tab/>
        <w:t>642</w:t>
      </w:r>
    </w:p>
    <w:p w14:paraId="1A14BF4D" w14:textId="77777777" w:rsidR="00745052" w:rsidRPr="0070077C" w:rsidRDefault="00745052" w:rsidP="00745052">
      <w:pPr>
        <w:tabs>
          <w:tab w:val="left" w:pos="3969"/>
          <w:tab w:val="left" w:pos="4820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2. Úbytek ze skladu</w:t>
      </w:r>
      <w:r w:rsidRPr="0070077C">
        <w:rPr>
          <w:rFonts w:ascii="Bahnschrift" w:hAnsi="Bahnschrift" w:cs="Calibri"/>
          <w:sz w:val="24"/>
          <w:szCs w:val="24"/>
        </w:rPr>
        <w:tab/>
        <w:t>542</w:t>
      </w:r>
      <w:r w:rsidRPr="0070077C">
        <w:rPr>
          <w:rFonts w:ascii="Bahnschrift" w:hAnsi="Bahnschrift" w:cs="Calibri"/>
          <w:sz w:val="24"/>
          <w:szCs w:val="24"/>
        </w:rPr>
        <w:tab/>
        <w:t>112</w:t>
      </w:r>
    </w:p>
    <w:p w14:paraId="7B27BB26" w14:textId="77777777" w:rsidR="00F716A4" w:rsidRPr="0070077C" w:rsidRDefault="00F716A4" w:rsidP="00D46AF3">
      <w:pPr>
        <w:rPr>
          <w:rFonts w:ascii="Bahnschrift" w:hAnsi="Bahnschrift" w:cs="Calibri"/>
          <w:sz w:val="24"/>
          <w:szCs w:val="24"/>
        </w:rPr>
      </w:pPr>
    </w:p>
    <w:p w14:paraId="75C5D122" w14:textId="77777777" w:rsidR="00F716A4" w:rsidRDefault="00AF5F71" w:rsidP="00F716A4">
      <w:pPr>
        <w:rPr>
          <w:rFonts w:ascii="Bahnschrift" w:hAnsi="Bahnschrift" w:cs="Calibri"/>
          <w:b/>
          <w:sz w:val="24"/>
          <w:szCs w:val="24"/>
        </w:rPr>
      </w:pPr>
      <w:r w:rsidRPr="0070077C">
        <w:rPr>
          <w:rFonts w:ascii="Bahnschrift" w:hAnsi="Bahnschrift" w:cs="Calibri"/>
          <w:b/>
          <w:sz w:val="24"/>
          <w:szCs w:val="24"/>
        </w:rPr>
        <w:lastRenderedPageBreak/>
        <w:t>Reklamace materiálu</w:t>
      </w:r>
    </w:p>
    <w:p w14:paraId="6C21155E" w14:textId="23481081" w:rsidR="00B93E7F" w:rsidRPr="00F716A4" w:rsidRDefault="00B93E7F" w:rsidP="00F716A4">
      <w:pPr>
        <w:pStyle w:val="Odstavecseseznamem"/>
        <w:numPr>
          <w:ilvl w:val="0"/>
          <w:numId w:val="18"/>
        </w:numPr>
        <w:rPr>
          <w:rFonts w:ascii="Bahnschrift" w:hAnsi="Bahnschrift" w:cs="Calibri"/>
          <w:b/>
          <w:sz w:val="24"/>
          <w:szCs w:val="24"/>
        </w:rPr>
      </w:pPr>
      <w:r w:rsidRPr="00F716A4">
        <w:rPr>
          <w:rFonts w:ascii="Bahnschrift" w:hAnsi="Bahnschrift" w:cs="Calibri"/>
          <w:sz w:val="24"/>
          <w:szCs w:val="24"/>
        </w:rPr>
        <w:t>vzniká při nesrovnalosti mezi odběratelem a dodavatelem (například množství dodaného materiálu, poškození materiálu)</w:t>
      </w:r>
    </w:p>
    <w:p w14:paraId="12268DF8" w14:textId="6F24CB76" w:rsidR="00B93E7F" w:rsidRPr="00F716A4" w:rsidRDefault="00B93E7F" w:rsidP="00D46AF3">
      <w:pPr>
        <w:pStyle w:val="Odstavecseseznamem"/>
        <w:numPr>
          <w:ilvl w:val="0"/>
          <w:numId w:val="18"/>
        </w:numPr>
        <w:spacing w:line="240" w:lineRule="auto"/>
        <w:rPr>
          <w:rFonts w:ascii="Bahnschrift" w:hAnsi="Bahnschrift" w:cs="Calibri"/>
          <w:sz w:val="24"/>
          <w:szCs w:val="24"/>
        </w:rPr>
      </w:pPr>
      <w:r w:rsidRPr="00F716A4">
        <w:rPr>
          <w:rFonts w:ascii="Bahnschrift" w:hAnsi="Bahnschrift" w:cs="Calibri"/>
          <w:sz w:val="24"/>
          <w:szCs w:val="24"/>
        </w:rPr>
        <w:t>jako reklamaci označujeme jako uplatňování nároků odběratele vůči dodavateli</w:t>
      </w:r>
    </w:p>
    <w:p w14:paraId="397C4EB8" w14:textId="77777777" w:rsidR="00AF5F71" w:rsidRPr="0070077C" w:rsidRDefault="00AF5F71" w:rsidP="00AF5F71">
      <w:pPr>
        <w:tabs>
          <w:tab w:val="left" w:pos="851"/>
        </w:tabs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EBBE2C" wp14:editId="22EB6AB7">
                <wp:simplePos x="0" y="0"/>
                <wp:positionH relativeFrom="column">
                  <wp:posOffset>90805</wp:posOffset>
                </wp:positionH>
                <wp:positionV relativeFrom="paragraph">
                  <wp:posOffset>281305</wp:posOffset>
                </wp:positionV>
                <wp:extent cx="381000" cy="161925"/>
                <wp:effectExtent l="0" t="0" r="76200" b="66675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3F3C4B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1" o:spid="_x0000_s1026" type="#_x0000_t32" style="position:absolute;margin-left:7.15pt;margin-top:22.15pt;width:30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" strokecolor="black [3040]">
                <v:stroke endarrow="open"/>
              </v:shape>
            </w:pict>
          </mc:Fallback>
        </mc:AlternateContent>
      </w:r>
      <w:r w:rsidRPr="0070077C">
        <w:rPr>
          <w:rFonts w:ascii="Bahnschrift" w:hAnsi="Bahnschrift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69A1F5" wp14:editId="3B7705AD">
                <wp:simplePos x="0" y="0"/>
                <wp:positionH relativeFrom="column">
                  <wp:posOffset>90805</wp:posOffset>
                </wp:positionH>
                <wp:positionV relativeFrom="paragraph">
                  <wp:posOffset>109855</wp:posOffset>
                </wp:positionV>
                <wp:extent cx="381000" cy="171450"/>
                <wp:effectExtent l="0" t="38100" r="57150" b="19050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2453D01" id="Přímá spojnice se šipkou 10" o:spid="_x0000_s1026" type="#_x0000_t32" style="position:absolute;margin-left:7.15pt;margin-top:8.65pt;width:30pt;height:13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" strokecolor="black [3040]">
                <v:stroke endarrow="open"/>
              </v:shape>
            </w:pict>
          </mc:Fallback>
        </mc:AlternateContent>
      </w:r>
      <w:r w:rsidRPr="0070077C">
        <w:rPr>
          <w:rFonts w:ascii="Bahnschrift" w:hAnsi="Bahnschrift" w:cs="Calibri"/>
          <w:sz w:val="24"/>
          <w:szCs w:val="24"/>
        </w:rPr>
        <w:tab/>
        <w:t>uznaná reklamace</w:t>
      </w:r>
    </w:p>
    <w:p w14:paraId="70E4BEC9" w14:textId="77777777" w:rsidR="00AF5F71" w:rsidRPr="0070077C" w:rsidRDefault="00AF5F71" w:rsidP="00AF5F71">
      <w:pPr>
        <w:tabs>
          <w:tab w:val="left" w:pos="851"/>
        </w:tabs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ab/>
        <w:t>neuznaná reklamace = vzniká škoda</w:t>
      </w:r>
    </w:p>
    <w:p w14:paraId="12780BF9" w14:textId="77777777" w:rsidR="00AF5F71" w:rsidRPr="0070077C" w:rsidRDefault="00AF5F71" w:rsidP="00F716A4">
      <w:pPr>
        <w:pStyle w:val="Odstavecseseznamem"/>
        <w:tabs>
          <w:tab w:val="left" w:pos="851"/>
        </w:tabs>
        <w:ind w:left="426"/>
        <w:rPr>
          <w:rFonts w:ascii="Bahnschrift" w:hAnsi="Bahnschrift" w:cs="Calibri"/>
          <w:b/>
          <w:sz w:val="24"/>
          <w:szCs w:val="24"/>
        </w:rPr>
      </w:pPr>
      <w:r w:rsidRPr="0070077C">
        <w:rPr>
          <w:rFonts w:ascii="Bahnschrift" w:hAnsi="Bahnschrift" w:cs="Calibri"/>
          <w:b/>
          <w:sz w:val="24"/>
          <w:szCs w:val="24"/>
        </w:rPr>
        <w:t>Uznaná reklamace:</w:t>
      </w:r>
    </w:p>
    <w:p w14:paraId="2270191D" w14:textId="77777777" w:rsidR="00745052" w:rsidRPr="0070077C" w:rsidRDefault="00AF5F71" w:rsidP="00745052">
      <w:pPr>
        <w:pStyle w:val="Odstavecseseznamem"/>
        <w:tabs>
          <w:tab w:val="left" w:pos="851"/>
        </w:tabs>
        <w:ind w:left="426"/>
        <w:rPr>
          <w:rFonts w:ascii="Bahnschrift" w:hAnsi="Bahnschrift" w:cs="Calibri"/>
          <w:b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a) Náhradní dodávka</w:t>
      </w:r>
      <w:r w:rsidR="00745052" w:rsidRPr="0070077C">
        <w:rPr>
          <w:rFonts w:ascii="Bahnschrift" w:hAnsi="Bahnschrift" w:cs="Calibri"/>
          <w:sz w:val="24"/>
          <w:szCs w:val="24"/>
        </w:rPr>
        <w:t xml:space="preserve"> </w:t>
      </w:r>
      <w:r w:rsidR="00745052" w:rsidRPr="0070077C">
        <w:rPr>
          <w:rFonts w:ascii="Bahnschrift" w:hAnsi="Bahnschrift" w:cs="Calibri"/>
          <w:b/>
          <w:sz w:val="24"/>
          <w:szCs w:val="24"/>
        </w:rPr>
        <w:t>112/315</w:t>
      </w:r>
    </w:p>
    <w:p w14:paraId="73E1BE49" w14:textId="6D29DF5B" w:rsidR="00745052" w:rsidRDefault="00AF5F71" w:rsidP="00F716A4">
      <w:pPr>
        <w:spacing w:after="0" w:line="240" w:lineRule="auto"/>
        <w:ind w:left="709" w:hanging="283"/>
        <w:contextualSpacing/>
        <w:rPr>
          <w:rFonts w:ascii="Bahnschrift" w:hAnsi="Bahnschrift" w:cs="Calibri"/>
          <w:sz w:val="24"/>
          <w:szCs w:val="24"/>
          <w:lang w:eastAsia="en-US"/>
        </w:rPr>
      </w:pPr>
      <w:r w:rsidRPr="0070077C">
        <w:rPr>
          <w:rFonts w:ascii="Bahnschrift" w:hAnsi="Bahnschrift" w:cs="Calibri"/>
          <w:sz w:val="24"/>
          <w:szCs w:val="24"/>
          <w:lang w:eastAsia="en-US"/>
        </w:rPr>
        <w:t>b) Daňový dobropis</w:t>
      </w:r>
      <w:r w:rsidR="00F716A4">
        <w:rPr>
          <w:rFonts w:ascii="Bahnschrift" w:hAnsi="Bahnschrift" w:cs="Calibri"/>
          <w:sz w:val="24"/>
          <w:szCs w:val="24"/>
          <w:lang w:eastAsia="en-US"/>
        </w:rPr>
        <w:t xml:space="preserve"> (</w:t>
      </w:r>
      <w:r w:rsidRPr="00F716A4">
        <w:rPr>
          <w:rFonts w:ascii="Bahnschrift" w:hAnsi="Bahnschrift" w:cs="Calibri"/>
          <w:sz w:val="24"/>
          <w:szCs w:val="24"/>
        </w:rPr>
        <w:t>FAP s</w:t>
      </w:r>
      <w:r w:rsidR="00F716A4">
        <w:rPr>
          <w:rFonts w:ascii="Bahnschrift" w:hAnsi="Bahnschrift" w:cs="Calibri"/>
          <w:sz w:val="24"/>
          <w:szCs w:val="24"/>
        </w:rPr>
        <w:t> </w:t>
      </w:r>
      <w:r w:rsidRPr="00F716A4">
        <w:rPr>
          <w:rFonts w:ascii="Bahnschrift" w:hAnsi="Bahnschrift" w:cs="Calibri"/>
          <w:sz w:val="24"/>
          <w:szCs w:val="24"/>
        </w:rPr>
        <w:t>mínusem</w:t>
      </w:r>
      <w:r w:rsidR="00F716A4">
        <w:rPr>
          <w:rFonts w:ascii="Bahnschrift" w:hAnsi="Bahnschrift" w:cs="Calibri"/>
          <w:sz w:val="24"/>
          <w:szCs w:val="24"/>
        </w:rPr>
        <w:t>)</w:t>
      </w:r>
    </w:p>
    <w:p w14:paraId="66096639" w14:textId="77777777" w:rsidR="00F716A4" w:rsidRPr="0070077C" w:rsidRDefault="00F716A4" w:rsidP="00F716A4">
      <w:pPr>
        <w:spacing w:after="0" w:line="240" w:lineRule="auto"/>
        <w:ind w:left="709" w:hanging="283"/>
        <w:contextualSpacing/>
        <w:rPr>
          <w:rFonts w:ascii="Bahnschrift" w:hAnsi="Bahnschrift" w:cs="Calibri"/>
          <w:sz w:val="24"/>
          <w:szCs w:val="24"/>
          <w:lang w:eastAsia="en-US"/>
        </w:rPr>
      </w:pPr>
    </w:p>
    <w:p w14:paraId="364DE20B" w14:textId="77777777" w:rsidR="00745052" w:rsidRPr="0070077C" w:rsidRDefault="00AF5F71" w:rsidP="00F716A4">
      <w:pPr>
        <w:pStyle w:val="Odstavecseseznamem"/>
        <w:tabs>
          <w:tab w:val="left" w:pos="900"/>
        </w:tabs>
        <w:ind w:left="426"/>
        <w:rPr>
          <w:rFonts w:ascii="Bahnschrift" w:hAnsi="Bahnschrift" w:cs="Calibri"/>
          <w:b/>
          <w:sz w:val="24"/>
          <w:szCs w:val="24"/>
        </w:rPr>
      </w:pPr>
      <w:r w:rsidRPr="0070077C">
        <w:rPr>
          <w:rFonts w:ascii="Bahnschrift" w:hAnsi="Bahnschrift" w:cs="Calibri"/>
          <w:b/>
          <w:sz w:val="24"/>
          <w:szCs w:val="24"/>
        </w:rPr>
        <w:t>Neuznaná reklamace:</w:t>
      </w:r>
      <w:r w:rsidR="00745052" w:rsidRPr="0070077C">
        <w:rPr>
          <w:rFonts w:ascii="Bahnschrift" w:hAnsi="Bahnschrift" w:cs="Calibri"/>
          <w:b/>
          <w:sz w:val="24"/>
          <w:szCs w:val="24"/>
        </w:rPr>
        <w:t xml:space="preserve"> 549/315</w:t>
      </w:r>
    </w:p>
    <w:p w14:paraId="64E58CA5" w14:textId="77777777" w:rsidR="00745052" w:rsidRPr="0070077C" w:rsidRDefault="00745052" w:rsidP="0012108E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b/>
          <w:sz w:val="24"/>
          <w:szCs w:val="24"/>
          <w:u w:val="single"/>
        </w:rPr>
      </w:pPr>
    </w:p>
    <w:p w14:paraId="55518F2D" w14:textId="77777777" w:rsidR="00AF5F71" w:rsidRPr="0070077C" w:rsidRDefault="000155B7" w:rsidP="0012108E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b/>
          <w:sz w:val="24"/>
          <w:szCs w:val="24"/>
          <w:u w:val="single"/>
        </w:rPr>
        <w:t>Příklad:</w:t>
      </w:r>
      <w:r w:rsidRPr="0070077C">
        <w:rPr>
          <w:rFonts w:ascii="Bahnschrift" w:hAnsi="Bahnschrift" w:cs="Calibri"/>
          <w:b/>
          <w:sz w:val="24"/>
          <w:szCs w:val="24"/>
        </w:rPr>
        <w:t xml:space="preserve"> </w:t>
      </w:r>
      <w:r w:rsidRPr="0070077C">
        <w:rPr>
          <w:rFonts w:ascii="Bahnschrift" w:hAnsi="Bahnschrift" w:cs="Calibri"/>
          <w:sz w:val="24"/>
          <w:szCs w:val="24"/>
        </w:rPr>
        <w:tab/>
      </w:r>
      <w:r w:rsidRPr="0070077C">
        <w:rPr>
          <w:rFonts w:ascii="Bahnschrift" w:hAnsi="Bahnschrift" w:cs="Calibri"/>
          <w:sz w:val="24"/>
          <w:szCs w:val="24"/>
        </w:rPr>
        <w:tab/>
        <w:t>cena</w:t>
      </w:r>
      <w:r w:rsidRPr="0070077C">
        <w:rPr>
          <w:rFonts w:ascii="Bahnschrift" w:hAnsi="Bahnschrift" w:cs="Calibri"/>
          <w:sz w:val="24"/>
          <w:szCs w:val="24"/>
        </w:rPr>
        <w:tab/>
        <w:t>MD</w:t>
      </w:r>
      <w:r w:rsidRPr="0070077C">
        <w:rPr>
          <w:rFonts w:ascii="Bahnschrift" w:hAnsi="Bahnschrift" w:cs="Calibri"/>
          <w:sz w:val="24"/>
          <w:szCs w:val="24"/>
        </w:rPr>
        <w:tab/>
        <w:t>D</w:t>
      </w:r>
    </w:p>
    <w:p w14:paraId="34EE8724" w14:textId="77777777" w:rsidR="000155B7" w:rsidRPr="0070077C" w:rsidRDefault="000155B7" w:rsidP="0012108E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1. FAP za materiál</w:t>
      </w:r>
      <w:r w:rsidR="00D8766B" w:rsidRPr="0070077C">
        <w:rPr>
          <w:rFonts w:ascii="Bahnschrift" w:hAnsi="Bahnschrift" w:cs="Calibri"/>
          <w:sz w:val="24"/>
          <w:szCs w:val="24"/>
        </w:rPr>
        <w:t xml:space="preserve"> 1 000 kg po 15 Kč</w:t>
      </w:r>
      <w:r w:rsidR="00D8766B" w:rsidRPr="0070077C">
        <w:rPr>
          <w:rFonts w:ascii="Bahnschrift" w:hAnsi="Bahnschrift" w:cs="Calibri"/>
          <w:sz w:val="24"/>
          <w:szCs w:val="24"/>
        </w:rPr>
        <w:tab/>
      </w:r>
      <w:r w:rsidR="00D8766B" w:rsidRPr="0070077C">
        <w:rPr>
          <w:rFonts w:ascii="Bahnschrift" w:hAnsi="Bahnschrift" w:cs="Calibri"/>
          <w:sz w:val="24"/>
          <w:szCs w:val="24"/>
        </w:rPr>
        <w:tab/>
        <w:t>15 000</w:t>
      </w:r>
      <w:r w:rsidR="00D8766B" w:rsidRPr="0070077C">
        <w:rPr>
          <w:rFonts w:ascii="Bahnschrift" w:hAnsi="Bahnschrift" w:cs="Calibri"/>
          <w:sz w:val="24"/>
          <w:szCs w:val="24"/>
        </w:rPr>
        <w:tab/>
        <w:t>111</w:t>
      </w:r>
      <w:r w:rsidR="00D8766B" w:rsidRPr="0070077C">
        <w:rPr>
          <w:rFonts w:ascii="Bahnschrift" w:hAnsi="Bahnschrift" w:cs="Calibri"/>
          <w:sz w:val="24"/>
          <w:szCs w:val="24"/>
        </w:rPr>
        <w:tab/>
        <w:t>321</w:t>
      </w:r>
    </w:p>
    <w:p w14:paraId="3DC34918" w14:textId="08E7BB65" w:rsidR="00D8766B" w:rsidRPr="0070077C" w:rsidRDefault="00D8766B" w:rsidP="0012108E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ab/>
        <w:t>21</w:t>
      </w:r>
      <w:r w:rsidR="00D97E56">
        <w:rPr>
          <w:rFonts w:ascii="Bahnschrift" w:hAnsi="Bahnschrift" w:cs="Calibri"/>
          <w:sz w:val="24"/>
          <w:szCs w:val="24"/>
        </w:rPr>
        <w:t xml:space="preserve"> </w:t>
      </w:r>
      <w:r w:rsidRPr="0070077C">
        <w:rPr>
          <w:rFonts w:ascii="Bahnschrift" w:hAnsi="Bahnschrift" w:cs="Calibri"/>
          <w:sz w:val="24"/>
          <w:szCs w:val="24"/>
        </w:rPr>
        <w:t>% DPH</w:t>
      </w:r>
      <w:proofErr w:type="gramStart"/>
      <w:r w:rsidRPr="0070077C">
        <w:rPr>
          <w:rFonts w:ascii="Bahnschrift" w:hAnsi="Bahnschrift" w:cs="Calibri"/>
          <w:sz w:val="24"/>
          <w:szCs w:val="24"/>
        </w:rPr>
        <w:tab/>
        <w:t xml:space="preserve">  3</w:t>
      </w:r>
      <w:proofErr w:type="gramEnd"/>
      <w:r w:rsidRPr="0070077C">
        <w:rPr>
          <w:rFonts w:ascii="Bahnschrift" w:hAnsi="Bahnschrift" w:cs="Calibri"/>
          <w:sz w:val="24"/>
          <w:szCs w:val="24"/>
        </w:rPr>
        <w:t xml:space="preserve"> 150 </w:t>
      </w:r>
      <w:r w:rsidRPr="0070077C">
        <w:rPr>
          <w:rFonts w:ascii="Bahnschrift" w:hAnsi="Bahnschrift" w:cs="Calibri"/>
          <w:sz w:val="24"/>
          <w:szCs w:val="24"/>
        </w:rPr>
        <w:tab/>
        <w:t>343</w:t>
      </w:r>
      <w:r w:rsidRPr="0070077C">
        <w:rPr>
          <w:rFonts w:ascii="Bahnschrift" w:hAnsi="Bahnschrift" w:cs="Calibri"/>
          <w:sz w:val="24"/>
          <w:szCs w:val="24"/>
        </w:rPr>
        <w:tab/>
        <w:t>321</w:t>
      </w:r>
    </w:p>
    <w:p w14:paraId="07D7EF78" w14:textId="77777777" w:rsidR="00D8766B" w:rsidRPr="0070077C" w:rsidRDefault="00D8766B" w:rsidP="0012108E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2. Převzetí na sklad 900 kg</w:t>
      </w:r>
      <w:r w:rsidRPr="0070077C">
        <w:rPr>
          <w:rFonts w:ascii="Bahnschrift" w:hAnsi="Bahnschrift" w:cs="Calibri"/>
          <w:sz w:val="24"/>
          <w:szCs w:val="24"/>
        </w:rPr>
        <w:tab/>
      </w:r>
      <w:r w:rsidRPr="0070077C">
        <w:rPr>
          <w:rFonts w:ascii="Bahnschrift" w:hAnsi="Bahnschrift" w:cs="Calibri"/>
          <w:sz w:val="24"/>
          <w:szCs w:val="24"/>
        </w:rPr>
        <w:tab/>
        <w:t>13 500</w:t>
      </w:r>
      <w:r w:rsidRPr="0070077C">
        <w:rPr>
          <w:rFonts w:ascii="Bahnschrift" w:hAnsi="Bahnschrift" w:cs="Calibri"/>
          <w:sz w:val="24"/>
          <w:szCs w:val="24"/>
        </w:rPr>
        <w:tab/>
        <w:t>112</w:t>
      </w:r>
      <w:r w:rsidRPr="0070077C">
        <w:rPr>
          <w:rFonts w:ascii="Bahnschrift" w:hAnsi="Bahnschrift" w:cs="Calibri"/>
          <w:sz w:val="24"/>
          <w:szCs w:val="24"/>
        </w:rPr>
        <w:tab/>
        <w:t>111</w:t>
      </w:r>
    </w:p>
    <w:p w14:paraId="020A8898" w14:textId="77777777" w:rsidR="00D8766B" w:rsidRPr="0070077C" w:rsidRDefault="00D8766B" w:rsidP="0012108E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3. Reklamační nárok – 100 kg rozbité</w:t>
      </w:r>
      <w:r w:rsidRPr="0070077C">
        <w:rPr>
          <w:rFonts w:ascii="Bahnschrift" w:hAnsi="Bahnschrift" w:cs="Calibri"/>
          <w:sz w:val="24"/>
          <w:szCs w:val="24"/>
        </w:rPr>
        <w:tab/>
      </w:r>
      <w:proofErr w:type="gramStart"/>
      <w:r w:rsidRPr="0070077C">
        <w:rPr>
          <w:rFonts w:ascii="Bahnschrift" w:hAnsi="Bahnschrift" w:cs="Calibri"/>
          <w:sz w:val="24"/>
          <w:szCs w:val="24"/>
        </w:rPr>
        <w:tab/>
        <w:t xml:space="preserve">  1</w:t>
      </w:r>
      <w:proofErr w:type="gramEnd"/>
      <w:r w:rsidRPr="0070077C">
        <w:rPr>
          <w:rFonts w:ascii="Bahnschrift" w:hAnsi="Bahnschrift" w:cs="Calibri"/>
          <w:sz w:val="24"/>
          <w:szCs w:val="24"/>
        </w:rPr>
        <w:t> 500</w:t>
      </w:r>
      <w:r w:rsidRPr="0070077C">
        <w:rPr>
          <w:rFonts w:ascii="Bahnschrift" w:hAnsi="Bahnschrift" w:cs="Calibri"/>
          <w:sz w:val="24"/>
          <w:szCs w:val="24"/>
        </w:rPr>
        <w:tab/>
        <w:t>315</w:t>
      </w:r>
      <w:r w:rsidRPr="0070077C">
        <w:rPr>
          <w:rFonts w:ascii="Bahnschrift" w:hAnsi="Bahnschrift" w:cs="Calibri"/>
          <w:sz w:val="24"/>
          <w:szCs w:val="24"/>
        </w:rPr>
        <w:tab/>
        <w:t>111</w:t>
      </w:r>
    </w:p>
    <w:p w14:paraId="6926D2F5" w14:textId="77777777" w:rsidR="00D8766B" w:rsidRPr="0070077C" w:rsidRDefault="00D8766B" w:rsidP="0012108E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4a. Přišla náhradní dodávka 100 kg</w:t>
      </w:r>
      <w:r w:rsidRPr="0070077C">
        <w:rPr>
          <w:rFonts w:ascii="Bahnschrift" w:hAnsi="Bahnschrift" w:cs="Calibri"/>
          <w:sz w:val="24"/>
          <w:szCs w:val="24"/>
        </w:rPr>
        <w:tab/>
      </w:r>
      <w:proofErr w:type="gramStart"/>
      <w:r w:rsidRPr="0070077C">
        <w:rPr>
          <w:rFonts w:ascii="Bahnschrift" w:hAnsi="Bahnschrift" w:cs="Calibri"/>
          <w:sz w:val="24"/>
          <w:szCs w:val="24"/>
        </w:rPr>
        <w:tab/>
        <w:t xml:space="preserve">  1</w:t>
      </w:r>
      <w:proofErr w:type="gramEnd"/>
      <w:r w:rsidRPr="0070077C">
        <w:rPr>
          <w:rFonts w:ascii="Bahnschrift" w:hAnsi="Bahnschrift" w:cs="Calibri"/>
          <w:sz w:val="24"/>
          <w:szCs w:val="24"/>
        </w:rPr>
        <w:t> 500</w:t>
      </w:r>
      <w:r w:rsidRPr="0070077C">
        <w:rPr>
          <w:rFonts w:ascii="Bahnschrift" w:hAnsi="Bahnschrift" w:cs="Calibri"/>
          <w:sz w:val="24"/>
          <w:szCs w:val="24"/>
        </w:rPr>
        <w:tab/>
        <w:t>112</w:t>
      </w:r>
      <w:r w:rsidRPr="0070077C">
        <w:rPr>
          <w:rFonts w:ascii="Bahnschrift" w:hAnsi="Bahnschrift" w:cs="Calibri"/>
          <w:sz w:val="24"/>
          <w:szCs w:val="24"/>
        </w:rPr>
        <w:tab/>
        <w:t>315</w:t>
      </w:r>
    </w:p>
    <w:p w14:paraId="1177F380" w14:textId="77777777" w:rsidR="00D8766B" w:rsidRPr="0070077C" w:rsidRDefault="00D8766B" w:rsidP="0012108E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proofErr w:type="gramStart"/>
      <w:r w:rsidRPr="0070077C">
        <w:rPr>
          <w:rFonts w:ascii="Bahnschrift" w:hAnsi="Bahnschrift" w:cs="Calibri"/>
          <w:sz w:val="24"/>
          <w:szCs w:val="24"/>
        </w:rPr>
        <w:t>4b</w:t>
      </w:r>
      <w:proofErr w:type="gramEnd"/>
      <w:r w:rsidRPr="0070077C">
        <w:rPr>
          <w:rFonts w:ascii="Bahnschrift" w:hAnsi="Bahnschrift" w:cs="Calibri"/>
          <w:sz w:val="24"/>
          <w:szCs w:val="24"/>
        </w:rPr>
        <w:t>. Opravný daňový doklad</w:t>
      </w:r>
      <w:r w:rsidRPr="0070077C">
        <w:rPr>
          <w:rFonts w:ascii="Bahnschrift" w:hAnsi="Bahnschrift" w:cs="Calibri"/>
          <w:sz w:val="24"/>
          <w:szCs w:val="24"/>
        </w:rPr>
        <w:tab/>
      </w:r>
      <w:r w:rsidR="0012108E" w:rsidRPr="0070077C">
        <w:rPr>
          <w:rFonts w:ascii="Bahnschrift" w:hAnsi="Bahnschrift" w:cs="Calibri"/>
          <w:sz w:val="24"/>
          <w:szCs w:val="24"/>
        </w:rPr>
        <w:t>bez DPH</w:t>
      </w:r>
      <w:r w:rsidR="0012108E" w:rsidRPr="0070077C">
        <w:rPr>
          <w:rFonts w:ascii="Bahnschrift" w:hAnsi="Bahnschrift" w:cs="Calibri"/>
          <w:sz w:val="24"/>
          <w:szCs w:val="24"/>
        </w:rPr>
        <w:tab/>
        <w:t>- 1 500</w:t>
      </w:r>
      <w:r w:rsidR="0012108E" w:rsidRPr="0070077C">
        <w:rPr>
          <w:rFonts w:ascii="Bahnschrift" w:hAnsi="Bahnschrift" w:cs="Calibri"/>
          <w:sz w:val="24"/>
          <w:szCs w:val="24"/>
        </w:rPr>
        <w:tab/>
        <w:t>315</w:t>
      </w:r>
      <w:r w:rsidR="0012108E" w:rsidRPr="0070077C">
        <w:rPr>
          <w:rFonts w:ascii="Bahnschrift" w:hAnsi="Bahnschrift" w:cs="Calibri"/>
          <w:sz w:val="24"/>
          <w:szCs w:val="24"/>
        </w:rPr>
        <w:tab/>
        <w:t>321</w:t>
      </w:r>
    </w:p>
    <w:p w14:paraId="41C52E98" w14:textId="4CACAB69" w:rsidR="0012108E" w:rsidRPr="0070077C" w:rsidRDefault="0012108E" w:rsidP="0012108E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ab/>
        <w:t>21</w:t>
      </w:r>
      <w:r w:rsidR="00D97E56">
        <w:rPr>
          <w:rFonts w:ascii="Bahnschrift" w:hAnsi="Bahnschrift" w:cs="Calibri"/>
          <w:sz w:val="24"/>
          <w:szCs w:val="24"/>
        </w:rPr>
        <w:t xml:space="preserve"> </w:t>
      </w:r>
      <w:r w:rsidRPr="0070077C">
        <w:rPr>
          <w:rFonts w:ascii="Bahnschrift" w:hAnsi="Bahnschrift" w:cs="Calibri"/>
          <w:sz w:val="24"/>
          <w:szCs w:val="24"/>
        </w:rPr>
        <w:t>% DPH</w:t>
      </w:r>
      <w:r w:rsidRPr="0070077C">
        <w:rPr>
          <w:rFonts w:ascii="Bahnschrift" w:hAnsi="Bahnschrift" w:cs="Calibri"/>
          <w:sz w:val="24"/>
          <w:szCs w:val="24"/>
        </w:rPr>
        <w:tab/>
        <w:t>-   315</w:t>
      </w:r>
      <w:r w:rsidRPr="0070077C">
        <w:rPr>
          <w:rFonts w:ascii="Bahnschrift" w:hAnsi="Bahnschrift" w:cs="Calibri"/>
          <w:sz w:val="24"/>
          <w:szCs w:val="24"/>
        </w:rPr>
        <w:tab/>
        <w:t>343</w:t>
      </w:r>
      <w:r w:rsidRPr="0070077C">
        <w:rPr>
          <w:rFonts w:ascii="Bahnschrift" w:hAnsi="Bahnschrift" w:cs="Calibri"/>
          <w:sz w:val="24"/>
          <w:szCs w:val="24"/>
        </w:rPr>
        <w:tab/>
        <w:t>321</w:t>
      </w:r>
    </w:p>
    <w:p w14:paraId="449966CB" w14:textId="77777777" w:rsidR="0012108E" w:rsidRPr="0070077C" w:rsidRDefault="0012108E" w:rsidP="0012108E">
      <w:pPr>
        <w:tabs>
          <w:tab w:val="left" w:pos="3969"/>
          <w:tab w:val="left" w:pos="5670"/>
          <w:tab w:val="left" w:pos="7371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4c. VÚD neuznaná reklamace 100 kg</w:t>
      </w:r>
      <w:r w:rsidRPr="0070077C">
        <w:rPr>
          <w:rFonts w:ascii="Bahnschrift" w:hAnsi="Bahnschrift" w:cs="Calibri"/>
          <w:sz w:val="24"/>
          <w:szCs w:val="24"/>
        </w:rPr>
        <w:tab/>
      </w:r>
      <w:proofErr w:type="gramStart"/>
      <w:r w:rsidRPr="0070077C">
        <w:rPr>
          <w:rFonts w:ascii="Bahnschrift" w:hAnsi="Bahnschrift" w:cs="Calibri"/>
          <w:sz w:val="24"/>
          <w:szCs w:val="24"/>
        </w:rPr>
        <w:tab/>
        <w:t xml:space="preserve">  1</w:t>
      </w:r>
      <w:proofErr w:type="gramEnd"/>
      <w:r w:rsidRPr="0070077C">
        <w:rPr>
          <w:rFonts w:ascii="Bahnschrift" w:hAnsi="Bahnschrift" w:cs="Calibri"/>
          <w:sz w:val="24"/>
          <w:szCs w:val="24"/>
        </w:rPr>
        <w:t> 500</w:t>
      </w:r>
      <w:r w:rsidRPr="0070077C">
        <w:rPr>
          <w:rFonts w:ascii="Bahnschrift" w:hAnsi="Bahnschrift" w:cs="Calibri"/>
          <w:sz w:val="24"/>
          <w:szCs w:val="24"/>
        </w:rPr>
        <w:tab/>
        <w:t>549</w:t>
      </w:r>
      <w:r w:rsidRPr="0070077C">
        <w:rPr>
          <w:rFonts w:ascii="Bahnschrift" w:hAnsi="Bahnschrift" w:cs="Calibri"/>
          <w:sz w:val="24"/>
          <w:szCs w:val="24"/>
        </w:rPr>
        <w:tab/>
        <w:t>315</w:t>
      </w:r>
    </w:p>
    <w:p w14:paraId="4C0950F6" w14:textId="43411DFE" w:rsidR="00745052" w:rsidRPr="0070077C" w:rsidRDefault="00745052" w:rsidP="0012108E">
      <w:pPr>
        <w:tabs>
          <w:tab w:val="left" w:pos="851"/>
          <w:tab w:val="left" w:pos="5670"/>
          <w:tab w:val="left" w:pos="7655"/>
          <w:tab w:val="left" w:pos="8505"/>
        </w:tabs>
        <w:spacing w:after="0"/>
        <w:rPr>
          <w:rFonts w:ascii="Bahnschrift" w:hAnsi="Bahnschrift" w:cs="Calibri"/>
          <w:b/>
          <w:sz w:val="24"/>
          <w:szCs w:val="24"/>
        </w:rPr>
      </w:pPr>
    </w:p>
    <w:p w14:paraId="0684C87B" w14:textId="77777777" w:rsidR="00B93E7F" w:rsidRPr="0070077C" w:rsidRDefault="00B93E7F" w:rsidP="00B93E7F">
      <w:pPr>
        <w:spacing w:after="0" w:line="240" w:lineRule="auto"/>
        <w:rPr>
          <w:rFonts w:ascii="Bahnschrift" w:hAnsi="Bahnschrift" w:cs="Calibri"/>
          <w:b/>
          <w:bCs/>
          <w:sz w:val="24"/>
          <w:szCs w:val="24"/>
        </w:rPr>
      </w:pPr>
      <w:r w:rsidRPr="0070077C">
        <w:rPr>
          <w:rFonts w:ascii="Bahnschrift" w:hAnsi="Bahnschrift" w:cs="Calibri"/>
          <w:b/>
          <w:bCs/>
          <w:sz w:val="24"/>
          <w:szCs w:val="24"/>
        </w:rPr>
        <w:t>Vnitropodnikové přepravné</w:t>
      </w:r>
    </w:p>
    <w:p w14:paraId="61AA7005" w14:textId="707C3DB3" w:rsidR="00D97E56" w:rsidRPr="00D97E56" w:rsidRDefault="00B93E7F" w:rsidP="00D97E56">
      <w:pPr>
        <w:pStyle w:val="Odstavecseseznamem"/>
        <w:numPr>
          <w:ilvl w:val="0"/>
          <w:numId w:val="19"/>
        </w:numPr>
        <w:spacing w:line="240" w:lineRule="auto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doprava provedena vlastními dopravními prostředky (vnitropodniková přepravné)</w:t>
      </w:r>
    </w:p>
    <w:p w14:paraId="707D0DE7" w14:textId="5D455CAE" w:rsidR="00B93E7F" w:rsidRPr="0070077C" w:rsidRDefault="00B93E7F" w:rsidP="00F716A4">
      <w:pPr>
        <w:pStyle w:val="Odstavecseseznamem"/>
        <w:numPr>
          <w:ilvl w:val="0"/>
          <w:numId w:val="19"/>
        </w:numPr>
        <w:spacing w:line="240" w:lineRule="auto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 xml:space="preserve">je součástí pořizovací ceny materiálu </w:t>
      </w:r>
    </w:p>
    <w:p w14:paraId="088B4C1C" w14:textId="773AD810" w:rsidR="00B93E7F" w:rsidRPr="0070077C" w:rsidRDefault="00B93E7F" w:rsidP="00F716A4">
      <w:pPr>
        <w:pStyle w:val="Odstavecseseznamem"/>
        <w:numPr>
          <w:ilvl w:val="0"/>
          <w:numId w:val="19"/>
        </w:numPr>
        <w:spacing w:line="240" w:lineRule="auto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 xml:space="preserve">účtuje se na stranu MD účtu 111 – </w:t>
      </w:r>
      <w:r w:rsidR="00D97E56">
        <w:rPr>
          <w:rFonts w:ascii="Bahnschrift" w:hAnsi="Bahnschrift" w:cs="Calibri"/>
          <w:sz w:val="24"/>
          <w:szCs w:val="24"/>
        </w:rPr>
        <w:t>P</w:t>
      </w:r>
      <w:r w:rsidRPr="0070077C">
        <w:rPr>
          <w:rFonts w:ascii="Bahnschrift" w:hAnsi="Bahnschrift" w:cs="Calibri"/>
          <w:sz w:val="24"/>
          <w:szCs w:val="24"/>
        </w:rPr>
        <w:t>ořízení materiálu a na stranu D</w:t>
      </w:r>
      <w:r w:rsidR="00F716A4">
        <w:rPr>
          <w:rFonts w:ascii="Bahnschrift" w:hAnsi="Bahnschrift" w:cs="Calibri"/>
          <w:sz w:val="24"/>
          <w:szCs w:val="24"/>
        </w:rPr>
        <w:t>al</w:t>
      </w:r>
      <w:r w:rsidRPr="0070077C">
        <w:rPr>
          <w:rFonts w:ascii="Bahnschrift" w:hAnsi="Bahnschrift" w:cs="Calibri"/>
          <w:sz w:val="24"/>
          <w:szCs w:val="24"/>
        </w:rPr>
        <w:t xml:space="preserve"> účtu 586 – </w:t>
      </w:r>
      <w:r w:rsidR="00D97E56">
        <w:rPr>
          <w:rFonts w:ascii="Bahnschrift" w:hAnsi="Bahnschrift" w:cs="Calibri"/>
          <w:sz w:val="24"/>
          <w:szCs w:val="24"/>
        </w:rPr>
        <w:t>A</w:t>
      </w:r>
      <w:r w:rsidRPr="0070077C">
        <w:rPr>
          <w:rFonts w:ascii="Bahnschrift" w:hAnsi="Bahnschrift" w:cs="Calibri"/>
          <w:sz w:val="24"/>
          <w:szCs w:val="24"/>
        </w:rPr>
        <w:t>ktivace vnitropodnikových služeb</w:t>
      </w:r>
    </w:p>
    <w:p w14:paraId="5290AE8A" w14:textId="1384C339" w:rsidR="00F716A4" w:rsidRDefault="00B93E7F" w:rsidP="00F716A4">
      <w:pPr>
        <w:spacing w:line="240" w:lineRule="auto"/>
        <w:ind w:firstLine="708"/>
        <w:rPr>
          <w:rFonts w:ascii="Bahnschrift" w:hAnsi="Bahnschrift" w:cs="Calibri"/>
          <w:sz w:val="24"/>
          <w:szCs w:val="24"/>
        </w:rPr>
      </w:pPr>
      <w:r w:rsidRPr="00F716A4">
        <w:rPr>
          <w:rFonts w:ascii="Bahnschrift" w:hAnsi="Bahnschrift" w:cs="Calibri"/>
          <w:sz w:val="24"/>
          <w:szCs w:val="24"/>
        </w:rPr>
        <w:t xml:space="preserve">příklad: </w:t>
      </w:r>
      <w:r w:rsidR="00F716A4">
        <w:rPr>
          <w:rFonts w:ascii="Bahnschrift" w:hAnsi="Bahnschrift" w:cs="Calibri"/>
          <w:sz w:val="24"/>
          <w:szCs w:val="24"/>
        </w:rPr>
        <w:t>a</w:t>
      </w:r>
      <w:r w:rsidRPr="00F716A4">
        <w:rPr>
          <w:rFonts w:ascii="Bahnschrift" w:hAnsi="Bahnschrift" w:cs="Calibri"/>
          <w:sz w:val="24"/>
          <w:szCs w:val="24"/>
        </w:rPr>
        <w:t>ktivace vnitropodnikové dopravy 111/586</w:t>
      </w:r>
    </w:p>
    <w:p w14:paraId="6C58D519" w14:textId="77777777" w:rsidR="00D97E56" w:rsidRDefault="00D97E56" w:rsidP="00F716A4">
      <w:pPr>
        <w:spacing w:line="240" w:lineRule="auto"/>
        <w:ind w:firstLine="708"/>
        <w:rPr>
          <w:rFonts w:ascii="Bahnschrift" w:hAnsi="Bahnschrift" w:cs="Calibri"/>
          <w:sz w:val="24"/>
          <w:szCs w:val="24"/>
        </w:rPr>
      </w:pPr>
    </w:p>
    <w:p w14:paraId="52B4B856" w14:textId="77777777" w:rsidR="008642FF" w:rsidRDefault="008642FF" w:rsidP="00F716A4">
      <w:pPr>
        <w:spacing w:line="240" w:lineRule="auto"/>
        <w:ind w:firstLine="708"/>
        <w:rPr>
          <w:rFonts w:ascii="Bahnschrift" w:hAnsi="Bahnschrift" w:cs="Calibri"/>
          <w:sz w:val="24"/>
          <w:szCs w:val="24"/>
        </w:rPr>
      </w:pPr>
    </w:p>
    <w:p w14:paraId="6C1F76AC" w14:textId="77777777" w:rsidR="008642FF" w:rsidRDefault="008642FF" w:rsidP="00F716A4">
      <w:pPr>
        <w:spacing w:line="240" w:lineRule="auto"/>
        <w:ind w:firstLine="708"/>
        <w:rPr>
          <w:rFonts w:ascii="Bahnschrift" w:hAnsi="Bahnschrift" w:cs="Calibri"/>
          <w:sz w:val="24"/>
          <w:szCs w:val="24"/>
        </w:rPr>
      </w:pPr>
    </w:p>
    <w:p w14:paraId="62CEC18B" w14:textId="77777777" w:rsidR="008642FF" w:rsidRDefault="008642FF" w:rsidP="00F716A4">
      <w:pPr>
        <w:spacing w:line="240" w:lineRule="auto"/>
        <w:ind w:firstLine="708"/>
        <w:rPr>
          <w:rFonts w:ascii="Bahnschrift" w:hAnsi="Bahnschrift" w:cs="Calibri"/>
          <w:sz w:val="24"/>
          <w:szCs w:val="24"/>
        </w:rPr>
      </w:pPr>
    </w:p>
    <w:p w14:paraId="3232636B" w14:textId="77777777" w:rsidR="008642FF" w:rsidRDefault="008642FF" w:rsidP="00F716A4">
      <w:pPr>
        <w:spacing w:line="240" w:lineRule="auto"/>
        <w:ind w:firstLine="708"/>
        <w:rPr>
          <w:rFonts w:ascii="Bahnschrift" w:hAnsi="Bahnschrift" w:cs="Calibri"/>
          <w:sz w:val="24"/>
          <w:szCs w:val="24"/>
        </w:rPr>
      </w:pPr>
    </w:p>
    <w:p w14:paraId="3626E051" w14:textId="77777777" w:rsidR="008642FF" w:rsidRDefault="008642FF" w:rsidP="00F716A4">
      <w:pPr>
        <w:spacing w:line="240" w:lineRule="auto"/>
        <w:ind w:firstLine="708"/>
        <w:rPr>
          <w:rFonts w:ascii="Bahnschrift" w:hAnsi="Bahnschrift" w:cs="Calibri"/>
          <w:sz w:val="24"/>
          <w:szCs w:val="24"/>
        </w:rPr>
      </w:pPr>
    </w:p>
    <w:p w14:paraId="01D25D8B" w14:textId="77777777" w:rsidR="008642FF" w:rsidRDefault="008642FF" w:rsidP="00F716A4">
      <w:pPr>
        <w:spacing w:line="240" w:lineRule="auto"/>
        <w:ind w:firstLine="708"/>
        <w:rPr>
          <w:rFonts w:ascii="Bahnschrift" w:hAnsi="Bahnschrift" w:cs="Calibri"/>
          <w:sz w:val="24"/>
          <w:szCs w:val="24"/>
        </w:rPr>
      </w:pPr>
    </w:p>
    <w:p w14:paraId="0D55B3A1" w14:textId="77777777" w:rsidR="008642FF" w:rsidRPr="00F716A4" w:rsidRDefault="008642FF" w:rsidP="00F716A4">
      <w:pPr>
        <w:spacing w:line="240" w:lineRule="auto"/>
        <w:ind w:firstLine="708"/>
        <w:rPr>
          <w:rFonts w:ascii="Bahnschrift" w:hAnsi="Bahnschrift" w:cs="Calibri"/>
          <w:sz w:val="24"/>
          <w:szCs w:val="24"/>
        </w:rPr>
      </w:pPr>
    </w:p>
    <w:p w14:paraId="1C73D7B1" w14:textId="77777777" w:rsidR="0012108E" w:rsidRPr="0070077C" w:rsidRDefault="0012108E" w:rsidP="0012108E">
      <w:pPr>
        <w:tabs>
          <w:tab w:val="left" w:pos="851"/>
          <w:tab w:val="left" w:pos="5670"/>
          <w:tab w:val="left" w:pos="7655"/>
          <w:tab w:val="left" w:pos="8505"/>
        </w:tabs>
        <w:spacing w:after="0"/>
        <w:rPr>
          <w:rFonts w:ascii="Bahnschrift" w:hAnsi="Bahnschrift" w:cs="Calibri"/>
          <w:b/>
          <w:sz w:val="24"/>
          <w:szCs w:val="24"/>
        </w:rPr>
      </w:pPr>
      <w:r w:rsidRPr="0070077C">
        <w:rPr>
          <w:rFonts w:ascii="Bahnschrift" w:hAnsi="Bahnschrift" w:cs="Calibri"/>
          <w:b/>
          <w:sz w:val="24"/>
          <w:szCs w:val="24"/>
        </w:rPr>
        <w:lastRenderedPageBreak/>
        <w:t>Inventarizace materiálových zásob</w:t>
      </w:r>
    </w:p>
    <w:p w14:paraId="2326717A" w14:textId="77777777" w:rsidR="0012108E" w:rsidRPr="0070077C" w:rsidRDefault="0012108E" w:rsidP="0012108E">
      <w:pPr>
        <w:tabs>
          <w:tab w:val="left" w:pos="851"/>
          <w:tab w:val="left" w:pos="5670"/>
          <w:tab w:val="left" w:pos="7655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b/>
          <w:sz w:val="24"/>
          <w:szCs w:val="24"/>
        </w:rPr>
        <w:t>1. Inventura</w:t>
      </w:r>
      <w:r w:rsidRPr="0070077C">
        <w:rPr>
          <w:rFonts w:ascii="Bahnschrift" w:hAnsi="Bahnschrift" w:cs="Calibri"/>
          <w:sz w:val="24"/>
          <w:szCs w:val="24"/>
        </w:rPr>
        <w:t xml:space="preserve"> = zjištění skutečného stavu</w:t>
      </w:r>
    </w:p>
    <w:p w14:paraId="14DC1670" w14:textId="77777777" w:rsidR="0012108E" w:rsidRPr="0070077C" w:rsidRDefault="0012108E" w:rsidP="0012108E">
      <w:pPr>
        <w:tabs>
          <w:tab w:val="left" w:pos="851"/>
          <w:tab w:val="left" w:pos="5670"/>
          <w:tab w:val="left" w:pos="7655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b/>
          <w:sz w:val="24"/>
          <w:szCs w:val="24"/>
        </w:rPr>
        <w:t>2. Porovnání</w:t>
      </w:r>
      <w:r w:rsidRPr="0070077C">
        <w:rPr>
          <w:rFonts w:ascii="Bahnschrift" w:hAnsi="Bahnschrift" w:cs="Calibri"/>
          <w:sz w:val="24"/>
          <w:szCs w:val="24"/>
        </w:rPr>
        <w:t xml:space="preserve"> skutečného stavu se stavem účetním</w:t>
      </w:r>
    </w:p>
    <w:p w14:paraId="5A55743E" w14:textId="4F36742C" w:rsidR="0012108E" w:rsidRPr="00F716A4" w:rsidRDefault="0012108E" w:rsidP="00F716A4">
      <w:pPr>
        <w:pStyle w:val="Odstavecseseznamem"/>
        <w:numPr>
          <w:ilvl w:val="0"/>
          <w:numId w:val="20"/>
        </w:numPr>
        <w:tabs>
          <w:tab w:val="left" w:pos="851"/>
          <w:tab w:val="left" w:pos="5670"/>
          <w:tab w:val="left" w:pos="7655"/>
          <w:tab w:val="left" w:pos="8505"/>
        </w:tabs>
        <w:rPr>
          <w:rFonts w:ascii="Bahnschrift" w:hAnsi="Bahnschrift" w:cs="Calibri"/>
          <w:sz w:val="24"/>
          <w:szCs w:val="24"/>
        </w:rPr>
      </w:pPr>
      <w:r w:rsidRPr="00F716A4">
        <w:rPr>
          <w:rFonts w:ascii="Bahnschrift" w:hAnsi="Bahnschrift" w:cs="Calibri"/>
          <w:sz w:val="24"/>
          <w:szCs w:val="24"/>
        </w:rPr>
        <w:t>zjištění inventarizačních výsledků</w:t>
      </w:r>
    </w:p>
    <w:p w14:paraId="1B595926" w14:textId="0437CB52" w:rsidR="0012108E" w:rsidRPr="0070077C" w:rsidRDefault="00F716A4" w:rsidP="00F716A4">
      <w:pPr>
        <w:tabs>
          <w:tab w:val="left" w:pos="851"/>
          <w:tab w:val="left" w:pos="5670"/>
          <w:tab w:val="left" w:pos="7655"/>
          <w:tab w:val="left" w:pos="8505"/>
        </w:tabs>
        <w:spacing w:after="0"/>
        <w:ind w:left="720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 xml:space="preserve">  skutečný stav</w:t>
      </w:r>
      <w:r w:rsidR="0012108E" w:rsidRPr="0070077C">
        <w:rPr>
          <w:rFonts w:ascii="Bahnschrift" w:hAnsi="Bahnschrift" w:cs="Calibri"/>
          <w:sz w:val="24"/>
          <w:szCs w:val="24"/>
        </w:rPr>
        <w:t xml:space="preserve"> </w:t>
      </w:r>
      <w:proofErr w:type="gramStart"/>
      <w:r w:rsidR="0012108E" w:rsidRPr="0070077C">
        <w:rPr>
          <w:rFonts w:ascii="Bahnschrift" w:hAnsi="Bahnschrift" w:cs="Calibri"/>
          <w:sz w:val="24"/>
          <w:szCs w:val="24"/>
          <w:lang w:val="en-GB"/>
        </w:rPr>
        <w:t>&lt;</w:t>
      </w:r>
      <w:r w:rsidR="0012108E" w:rsidRPr="0070077C">
        <w:rPr>
          <w:rFonts w:ascii="Bahnschrift" w:hAnsi="Bahnschrift" w:cs="Calibri"/>
          <w:sz w:val="24"/>
          <w:szCs w:val="24"/>
        </w:rPr>
        <w:t xml:space="preserve"> </w:t>
      </w:r>
      <w:r>
        <w:rPr>
          <w:rFonts w:ascii="Bahnschrift" w:hAnsi="Bahnschrift" w:cs="Calibri"/>
          <w:sz w:val="24"/>
          <w:szCs w:val="24"/>
        </w:rPr>
        <w:t>účetní</w:t>
      </w:r>
      <w:proofErr w:type="gramEnd"/>
      <w:r>
        <w:rPr>
          <w:rFonts w:ascii="Bahnschrift" w:hAnsi="Bahnschrift" w:cs="Calibri"/>
          <w:sz w:val="24"/>
          <w:szCs w:val="24"/>
        </w:rPr>
        <w:t xml:space="preserve"> stav</w:t>
      </w:r>
      <w:r w:rsidR="0012108E" w:rsidRPr="0070077C">
        <w:rPr>
          <w:rFonts w:ascii="Bahnschrift" w:hAnsi="Bahnschrift" w:cs="Calibri"/>
          <w:sz w:val="24"/>
          <w:szCs w:val="24"/>
        </w:rPr>
        <w:t xml:space="preserve"> = MANKO – k úhradě</w:t>
      </w:r>
    </w:p>
    <w:p w14:paraId="4DBDCC7D" w14:textId="6955CF60" w:rsidR="0012108E" w:rsidRPr="0070077C" w:rsidRDefault="00F716A4" w:rsidP="0012108E">
      <w:pPr>
        <w:tabs>
          <w:tab w:val="left" w:pos="851"/>
          <w:tab w:val="left" w:pos="5670"/>
          <w:tab w:val="left" w:pos="7655"/>
          <w:tab w:val="left" w:pos="8505"/>
        </w:tabs>
        <w:spacing w:after="0"/>
        <w:rPr>
          <w:rFonts w:ascii="Bahnschrift" w:hAnsi="Bahnschrift" w:cs="Calibri"/>
          <w:sz w:val="24"/>
          <w:szCs w:val="24"/>
          <w:lang w:val="en-GB"/>
        </w:rPr>
      </w:pPr>
      <w:r>
        <w:rPr>
          <w:rFonts w:ascii="Bahnschrift" w:hAnsi="Bahnschrift" w:cs="Calibri"/>
          <w:sz w:val="24"/>
          <w:szCs w:val="24"/>
        </w:rPr>
        <w:tab/>
        <w:t xml:space="preserve">skutečný </w:t>
      </w:r>
      <w:proofErr w:type="gramStart"/>
      <w:r>
        <w:rPr>
          <w:rFonts w:ascii="Bahnschrift" w:hAnsi="Bahnschrift" w:cs="Calibri"/>
          <w:sz w:val="24"/>
          <w:szCs w:val="24"/>
        </w:rPr>
        <w:t>stav</w:t>
      </w:r>
      <w:r w:rsidR="0012108E" w:rsidRPr="0070077C">
        <w:rPr>
          <w:rFonts w:ascii="Bahnschrift" w:hAnsi="Bahnschrift" w:cs="Calibri"/>
          <w:sz w:val="24"/>
          <w:szCs w:val="24"/>
        </w:rPr>
        <w:t xml:space="preserve"> </w:t>
      </w:r>
      <w:r w:rsidR="0012108E" w:rsidRPr="0070077C">
        <w:rPr>
          <w:rFonts w:ascii="Bahnschrift" w:hAnsi="Bahnschrift" w:cs="Calibri"/>
          <w:sz w:val="24"/>
          <w:szCs w:val="24"/>
          <w:lang w:val="en-GB"/>
        </w:rPr>
        <w:t>&gt;</w:t>
      </w:r>
      <w:proofErr w:type="gramEnd"/>
      <w:r w:rsidR="0012108E" w:rsidRPr="0070077C">
        <w:rPr>
          <w:rFonts w:ascii="Bahnschrift" w:hAnsi="Bahnschrift" w:cs="Calibri"/>
          <w:sz w:val="24"/>
          <w:szCs w:val="24"/>
          <w:lang w:val="en-GB"/>
        </w:rPr>
        <w:t xml:space="preserve"> </w:t>
      </w:r>
      <w:proofErr w:type="spellStart"/>
      <w:r>
        <w:rPr>
          <w:rFonts w:ascii="Bahnschrift" w:hAnsi="Bahnschrift" w:cs="Calibri"/>
          <w:sz w:val="24"/>
          <w:szCs w:val="24"/>
          <w:lang w:val="en-GB"/>
        </w:rPr>
        <w:t>účetní</w:t>
      </w:r>
      <w:proofErr w:type="spellEnd"/>
      <w:r>
        <w:rPr>
          <w:rFonts w:ascii="Bahnschrift" w:hAnsi="Bahnschrift" w:cs="Calibri"/>
          <w:sz w:val="24"/>
          <w:szCs w:val="24"/>
          <w:lang w:val="en-GB"/>
        </w:rPr>
        <w:t xml:space="preserve"> </w:t>
      </w:r>
      <w:proofErr w:type="spellStart"/>
      <w:r>
        <w:rPr>
          <w:rFonts w:ascii="Bahnschrift" w:hAnsi="Bahnschrift" w:cs="Calibri"/>
          <w:sz w:val="24"/>
          <w:szCs w:val="24"/>
          <w:lang w:val="en-GB"/>
        </w:rPr>
        <w:t>stav</w:t>
      </w:r>
      <w:proofErr w:type="spellEnd"/>
      <w:r w:rsidR="0012108E" w:rsidRPr="0070077C">
        <w:rPr>
          <w:rFonts w:ascii="Bahnschrift" w:hAnsi="Bahnschrift" w:cs="Calibri"/>
          <w:sz w:val="24"/>
          <w:szCs w:val="24"/>
          <w:lang w:val="en-GB"/>
        </w:rPr>
        <w:t xml:space="preserve"> = PŘEBYTEK – </w:t>
      </w:r>
      <w:proofErr w:type="spellStart"/>
      <w:r w:rsidR="0012108E" w:rsidRPr="0070077C">
        <w:rPr>
          <w:rFonts w:ascii="Bahnschrift" w:hAnsi="Bahnschrift" w:cs="Calibri"/>
          <w:sz w:val="24"/>
          <w:szCs w:val="24"/>
          <w:lang w:val="en-GB"/>
        </w:rPr>
        <w:t>špatné</w:t>
      </w:r>
      <w:proofErr w:type="spellEnd"/>
      <w:r w:rsidR="0012108E" w:rsidRPr="0070077C">
        <w:rPr>
          <w:rFonts w:ascii="Bahnschrift" w:hAnsi="Bahnschrift" w:cs="Calibri"/>
          <w:sz w:val="24"/>
          <w:szCs w:val="24"/>
          <w:lang w:val="en-GB"/>
        </w:rPr>
        <w:t xml:space="preserve"> </w:t>
      </w:r>
      <w:proofErr w:type="spellStart"/>
      <w:r w:rsidR="0012108E" w:rsidRPr="0070077C">
        <w:rPr>
          <w:rFonts w:ascii="Bahnschrift" w:hAnsi="Bahnschrift" w:cs="Calibri"/>
          <w:sz w:val="24"/>
          <w:szCs w:val="24"/>
          <w:lang w:val="en-GB"/>
        </w:rPr>
        <w:t>zaúčtování</w:t>
      </w:r>
      <w:proofErr w:type="spellEnd"/>
    </w:p>
    <w:p w14:paraId="055AAE68" w14:textId="77777777" w:rsidR="0012108E" w:rsidRPr="0070077C" w:rsidRDefault="0012108E" w:rsidP="0012108E">
      <w:pPr>
        <w:tabs>
          <w:tab w:val="left" w:pos="851"/>
          <w:tab w:val="left" w:pos="5670"/>
          <w:tab w:val="left" w:pos="7655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  <w:lang w:val="en-GB"/>
        </w:rPr>
        <w:tab/>
      </w:r>
      <w:r w:rsidRPr="0070077C">
        <w:rPr>
          <w:rFonts w:ascii="Bahnschrift" w:hAnsi="Bahnschrift" w:cs="Calibri"/>
          <w:sz w:val="24"/>
          <w:szCs w:val="24"/>
        </w:rPr>
        <w:t>- jejich zaúčtování ještě do toho roku</w:t>
      </w:r>
    </w:p>
    <w:p w14:paraId="02E17AD7" w14:textId="77777777" w:rsidR="0012108E" w:rsidRDefault="0012108E" w:rsidP="0012108E">
      <w:pPr>
        <w:tabs>
          <w:tab w:val="left" w:pos="851"/>
          <w:tab w:val="left" w:pos="5670"/>
          <w:tab w:val="left" w:pos="7655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b/>
          <w:sz w:val="24"/>
          <w:szCs w:val="24"/>
        </w:rPr>
        <w:t>3. Zjištění viníků</w:t>
      </w:r>
      <w:r w:rsidRPr="0070077C">
        <w:rPr>
          <w:rFonts w:ascii="Bahnschrift" w:hAnsi="Bahnschrift" w:cs="Calibri"/>
          <w:sz w:val="24"/>
          <w:szCs w:val="24"/>
        </w:rPr>
        <w:t xml:space="preserve"> – náprava, opatření</w:t>
      </w:r>
    </w:p>
    <w:p w14:paraId="3BB0AC3F" w14:textId="77777777" w:rsidR="008642FF" w:rsidRDefault="008642FF" w:rsidP="0012108E">
      <w:pPr>
        <w:tabs>
          <w:tab w:val="left" w:pos="851"/>
          <w:tab w:val="left" w:pos="5670"/>
          <w:tab w:val="left" w:pos="7655"/>
          <w:tab w:val="left" w:pos="8505"/>
        </w:tabs>
        <w:spacing w:after="0"/>
        <w:rPr>
          <w:rFonts w:ascii="Bahnschrift" w:hAnsi="Bahnschrift" w:cs="Calibri"/>
          <w:sz w:val="24"/>
          <w:szCs w:val="24"/>
        </w:rPr>
      </w:pPr>
    </w:p>
    <w:p w14:paraId="57761F68" w14:textId="6798EA7E" w:rsidR="008642FF" w:rsidRPr="008642FF" w:rsidRDefault="008642FF" w:rsidP="0012108E">
      <w:pPr>
        <w:tabs>
          <w:tab w:val="left" w:pos="851"/>
          <w:tab w:val="left" w:pos="5670"/>
          <w:tab w:val="left" w:pos="7655"/>
          <w:tab w:val="left" w:pos="8505"/>
        </w:tabs>
        <w:spacing w:after="0"/>
        <w:rPr>
          <w:rFonts w:ascii="Bahnschrift" w:hAnsi="Bahnschrift" w:cs="Calibri"/>
          <w:b/>
          <w:bCs/>
          <w:sz w:val="24"/>
          <w:szCs w:val="24"/>
        </w:rPr>
      </w:pPr>
      <w:r w:rsidRPr="008642FF">
        <w:rPr>
          <w:rFonts w:ascii="Bahnschrift" w:hAnsi="Bahnschrift" w:cs="Calibri"/>
          <w:b/>
          <w:bCs/>
          <w:sz w:val="24"/>
          <w:szCs w:val="24"/>
        </w:rPr>
        <w:t xml:space="preserve">Inventarizační </w:t>
      </w:r>
      <w:proofErr w:type="gramStart"/>
      <w:r w:rsidRPr="008642FF">
        <w:rPr>
          <w:rFonts w:ascii="Bahnschrift" w:hAnsi="Bahnschrift" w:cs="Calibri"/>
          <w:b/>
          <w:bCs/>
          <w:sz w:val="24"/>
          <w:szCs w:val="24"/>
        </w:rPr>
        <w:t>rozdíly</w:t>
      </w:r>
      <w:r>
        <w:rPr>
          <w:rFonts w:ascii="Bahnschrift" w:hAnsi="Bahnschrift" w:cs="Calibri"/>
          <w:b/>
          <w:bCs/>
          <w:sz w:val="24"/>
          <w:szCs w:val="24"/>
        </w:rPr>
        <w:t xml:space="preserve"> - účtování</w:t>
      </w:r>
      <w:proofErr w:type="gramEnd"/>
    </w:p>
    <w:p w14:paraId="3525D2DF" w14:textId="77777777" w:rsidR="008642FF" w:rsidRPr="001F5D42" w:rsidRDefault="008642FF" w:rsidP="008642FF">
      <w:pPr>
        <w:tabs>
          <w:tab w:val="left" w:pos="851"/>
          <w:tab w:val="left" w:pos="5670"/>
          <w:tab w:val="left" w:pos="7655"/>
          <w:tab w:val="left" w:pos="8505"/>
        </w:tabs>
        <w:spacing w:after="0"/>
        <w:rPr>
          <w:rFonts w:ascii="Bahnschrift" w:hAnsi="Bahnschrift" w:cs="Calibri"/>
          <w:bCs/>
          <w:sz w:val="24"/>
          <w:szCs w:val="24"/>
        </w:rPr>
      </w:pPr>
      <w:r w:rsidRPr="001F5D42">
        <w:rPr>
          <w:rFonts w:ascii="Bahnschrift" w:hAnsi="Bahnschrift" w:cs="Calibri"/>
          <w:bCs/>
          <w:sz w:val="24"/>
          <w:szCs w:val="24"/>
        </w:rPr>
        <w:t xml:space="preserve">Manko          </w:t>
      </w:r>
      <w:r w:rsidRPr="001F5D42">
        <w:rPr>
          <w:rFonts w:ascii="Bahnschrift" w:hAnsi="Bahnschrift" w:cs="Calibri"/>
          <w:bCs/>
          <w:sz w:val="24"/>
          <w:szCs w:val="24"/>
        </w:rPr>
        <w:tab/>
        <w:t>549/112,132</w:t>
      </w:r>
    </w:p>
    <w:p w14:paraId="071782CB" w14:textId="77777777" w:rsidR="008642FF" w:rsidRPr="001F5D42" w:rsidRDefault="008642FF" w:rsidP="008642FF">
      <w:pPr>
        <w:spacing w:after="0"/>
        <w:jc w:val="both"/>
        <w:rPr>
          <w:rFonts w:ascii="Bahnschrift" w:hAnsi="Bahnschrift" w:cs="Calibri"/>
          <w:bCs/>
          <w:sz w:val="24"/>
          <w:szCs w:val="24"/>
        </w:rPr>
      </w:pPr>
      <w:r w:rsidRPr="001F5D42">
        <w:rPr>
          <w:rFonts w:ascii="Bahnschrift" w:hAnsi="Bahnschrift" w:cs="Calibri"/>
          <w:bCs/>
          <w:sz w:val="24"/>
          <w:szCs w:val="24"/>
        </w:rPr>
        <w:t>Přirozený úbytek zásob v rámci norem</w:t>
      </w:r>
      <w:r w:rsidRPr="001F5D42">
        <w:rPr>
          <w:rFonts w:ascii="Bahnschrift" w:hAnsi="Bahnschrift" w:cs="Calibri"/>
          <w:bCs/>
          <w:sz w:val="24"/>
          <w:szCs w:val="24"/>
        </w:rPr>
        <w:tab/>
      </w:r>
      <w:r w:rsidRPr="001F5D42">
        <w:rPr>
          <w:rFonts w:ascii="Bahnschrift" w:hAnsi="Bahnschrift" w:cs="Calibri"/>
          <w:bCs/>
          <w:sz w:val="24"/>
          <w:szCs w:val="24"/>
        </w:rPr>
        <w:tab/>
      </w:r>
      <w:r w:rsidRPr="001F5D42">
        <w:rPr>
          <w:rFonts w:ascii="Bahnschrift" w:hAnsi="Bahnschrift" w:cs="Calibri"/>
          <w:bCs/>
          <w:sz w:val="24"/>
          <w:szCs w:val="24"/>
        </w:rPr>
        <w:tab/>
        <w:t>501,504/112,132</w:t>
      </w:r>
    </w:p>
    <w:p w14:paraId="2C0147B1" w14:textId="77777777" w:rsidR="008642FF" w:rsidRPr="001F5D42" w:rsidRDefault="008642FF" w:rsidP="008642FF">
      <w:pPr>
        <w:spacing w:after="0"/>
        <w:jc w:val="both"/>
        <w:rPr>
          <w:rFonts w:ascii="Bahnschrift" w:hAnsi="Bahnschrift" w:cs="Calibri"/>
          <w:bCs/>
          <w:sz w:val="24"/>
          <w:szCs w:val="24"/>
        </w:rPr>
      </w:pPr>
      <w:r w:rsidRPr="001F5D42">
        <w:rPr>
          <w:rFonts w:ascii="Bahnschrift" w:hAnsi="Bahnschrift" w:cs="Calibri"/>
          <w:bCs/>
          <w:sz w:val="24"/>
          <w:szCs w:val="24"/>
        </w:rPr>
        <w:t>Předpis manka k úhradě zaměstnanci</w:t>
      </w:r>
      <w:r w:rsidRPr="001F5D42">
        <w:rPr>
          <w:rFonts w:ascii="Bahnschrift" w:hAnsi="Bahnschrift" w:cs="Calibri"/>
          <w:bCs/>
          <w:sz w:val="24"/>
          <w:szCs w:val="24"/>
        </w:rPr>
        <w:tab/>
      </w:r>
      <w:r w:rsidRPr="001F5D42">
        <w:rPr>
          <w:rFonts w:ascii="Bahnschrift" w:hAnsi="Bahnschrift" w:cs="Calibri"/>
          <w:bCs/>
          <w:sz w:val="24"/>
          <w:szCs w:val="24"/>
        </w:rPr>
        <w:tab/>
      </w:r>
      <w:r w:rsidRPr="001F5D42">
        <w:rPr>
          <w:rFonts w:ascii="Bahnschrift" w:hAnsi="Bahnschrift" w:cs="Calibri"/>
          <w:bCs/>
          <w:sz w:val="24"/>
          <w:szCs w:val="24"/>
        </w:rPr>
        <w:tab/>
        <w:t>335/648</w:t>
      </w:r>
    </w:p>
    <w:p w14:paraId="48280FA4" w14:textId="77777777" w:rsidR="008642FF" w:rsidRPr="001F5D42" w:rsidRDefault="008642FF" w:rsidP="008642FF">
      <w:pPr>
        <w:spacing w:after="0"/>
        <w:jc w:val="both"/>
        <w:rPr>
          <w:rFonts w:ascii="Bahnschrift" w:hAnsi="Bahnschrift" w:cs="Calibri"/>
          <w:bCs/>
          <w:sz w:val="24"/>
          <w:szCs w:val="24"/>
        </w:rPr>
      </w:pPr>
      <w:r w:rsidRPr="001F5D42">
        <w:rPr>
          <w:rFonts w:ascii="Bahnschrift" w:hAnsi="Bahnschrift" w:cs="Calibri"/>
          <w:bCs/>
          <w:sz w:val="24"/>
          <w:szCs w:val="24"/>
        </w:rPr>
        <w:t>Úhrada manka od zaměstnance v hotovosti</w:t>
      </w:r>
      <w:r w:rsidRPr="001F5D42">
        <w:rPr>
          <w:rFonts w:ascii="Bahnschrift" w:hAnsi="Bahnschrift" w:cs="Calibri"/>
          <w:bCs/>
          <w:sz w:val="24"/>
          <w:szCs w:val="24"/>
        </w:rPr>
        <w:tab/>
      </w:r>
      <w:r w:rsidRPr="001F5D42">
        <w:rPr>
          <w:rFonts w:ascii="Bahnschrift" w:hAnsi="Bahnschrift" w:cs="Calibri"/>
          <w:bCs/>
          <w:sz w:val="24"/>
          <w:szCs w:val="24"/>
        </w:rPr>
        <w:tab/>
        <w:t>211/335</w:t>
      </w:r>
    </w:p>
    <w:p w14:paraId="43ECE536" w14:textId="77777777" w:rsidR="008642FF" w:rsidRPr="001F5D42" w:rsidRDefault="008642FF" w:rsidP="008642FF">
      <w:pPr>
        <w:spacing w:after="0"/>
        <w:jc w:val="both"/>
        <w:rPr>
          <w:rFonts w:ascii="Bahnschrift" w:hAnsi="Bahnschrift" w:cs="Calibri"/>
          <w:bCs/>
          <w:sz w:val="24"/>
          <w:szCs w:val="24"/>
        </w:rPr>
      </w:pPr>
      <w:r w:rsidRPr="001F5D42">
        <w:rPr>
          <w:rFonts w:ascii="Bahnschrift" w:hAnsi="Bahnschrift" w:cs="Calibri"/>
          <w:bCs/>
          <w:sz w:val="24"/>
          <w:szCs w:val="24"/>
        </w:rPr>
        <w:t>Úhrada manka srážkou ze mzdy</w:t>
      </w:r>
      <w:r w:rsidRPr="001F5D42">
        <w:rPr>
          <w:rFonts w:ascii="Bahnschrift" w:hAnsi="Bahnschrift" w:cs="Calibri"/>
          <w:bCs/>
          <w:sz w:val="24"/>
          <w:szCs w:val="24"/>
        </w:rPr>
        <w:tab/>
      </w:r>
      <w:r w:rsidRPr="001F5D42">
        <w:rPr>
          <w:rFonts w:ascii="Bahnschrift" w:hAnsi="Bahnschrift" w:cs="Calibri"/>
          <w:bCs/>
          <w:sz w:val="24"/>
          <w:szCs w:val="24"/>
        </w:rPr>
        <w:tab/>
      </w:r>
      <w:r w:rsidRPr="001F5D42">
        <w:rPr>
          <w:rFonts w:ascii="Bahnschrift" w:hAnsi="Bahnschrift" w:cs="Calibri"/>
          <w:bCs/>
          <w:sz w:val="24"/>
          <w:szCs w:val="24"/>
        </w:rPr>
        <w:tab/>
      </w:r>
      <w:r w:rsidRPr="001F5D42">
        <w:rPr>
          <w:rFonts w:ascii="Bahnschrift" w:hAnsi="Bahnschrift" w:cs="Calibri"/>
          <w:bCs/>
          <w:sz w:val="24"/>
          <w:szCs w:val="24"/>
        </w:rPr>
        <w:tab/>
        <w:t>331/335</w:t>
      </w:r>
    </w:p>
    <w:p w14:paraId="7FE3E206" w14:textId="2702C0C0" w:rsidR="008642FF" w:rsidRPr="001F5D42" w:rsidRDefault="008642FF" w:rsidP="001F5D42">
      <w:pPr>
        <w:spacing w:after="0"/>
        <w:jc w:val="both"/>
        <w:rPr>
          <w:rFonts w:ascii="Bahnschrift" w:hAnsi="Bahnschrift" w:cs="Calibri"/>
          <w:b/>
          <w:sz w:val="24"/>
          <w:szCs w:val="24"/>
        </w:rPr>
      </w:pPr>
      <w:r w:rsidRPr="001F5D42">
        <w:rPr>
          <w:rFonts w:ascii="Bahnschrift" w:hAnsi="Bahnschrift" w:cs="Calibri"/>
          <w:bCs/>
          <w:sz w:val="24"/>
          <w:szCs w:val="24"/>
        </w:rPr>
        <w:t>Úhrada manka na účet</w:t>
      </w:r>
      <w:r w:rsidRPr="001F5D42">
        <w:rPr>
          <w:rFonts w:ascii="Bahnschrift" w:hAnsi="Bahnschrift" w:cs="Calibri"/>
          <w:bCs/>
          <w:sz w:val="24"/>
          <w:szCs w:val="24"/>
        </w:rPr>
        <w:tab/>
      </w:r>
      <w:r>
        <w:rPr>
          <w:rFonts w:ascii="Bahnschrift" w:hAnsi="Bahnschrift" w:cs="Calibri"/>
          <w:b/>
          <w:sz w:val="24"/>
          <w:szCs w:val="24"/>
        </w:rPr>
        <w:tab/>
      </w:r>
      <w:r>
        <w:rPr>
          <w:rFonts w:ascii="Bahnschrift" w:hAnsi="Bahnschrift" w:cs="Calibri"/>
          <w:b/>
          <w:sz w:val="24"/>
          <w:szCs w:val="24"/>
        </w:rPr>
        <w:tab/>
      </w:r>
      <w:r>
        <w:rPr>
          <w:rFonts w:ascii="Bahnschrift" w:hAnsi="Bahnschrift" w:cs="Calibri"/>
          <w:b/>
          <w:sz w:val="24"/>
          <w:szCs w:val="24"/>
        </w:rPr>
        <w:tab/>
      </w:r>
      <w:r>
        <w:rPr>
          <w:rFonts w:ascii="Bahnschrift" w:hAnsi="Bahnschrift" w:cs="Calibri"/>
          <w:b/>
          <w:sz w:val="24"/>
          <w:szCs w:val="24"/>
        </w:rPr>
        <w:tab/>
      </w:r>
      <w:r w:rsidRPr="001F5D42">
        <w:rPr>
          <w:rFonts w:ascii="Bahnschrift" w:hAnsi="Bahnschrift" w:cs="Calibri"/>
          <w:bCs/>
          <w:sz w:val="24"/>
          <w:szCs w:val="24"/>
        </w:rPr>
        <w:t>221/335</w:t>
      </w:r>
    </w:p>
    <w:p w14:paraId="213553EA" w14:textId="0A8691ED" w:rsidR="008642FF" w:rsidRPr="001F5D42" w:rsidRDefault="001F5D42" w:rsidP="008642FF">
      <w:pPr>
        <w:tabs>
          <w:tab w:val="left" w:pos="5670"/>
          <w:tab w:val="left" w:pos="7371"/>
          <w:tab w:val="left" w:pos="8222"/>
        </w:tabs>
        <w:spacing w:after="0" w:line="240" w:lineRule="auto"/>
        <w:rPr>
          <w:rFonts w:ascii="Bahnschrift" w:hAnsi="Bahnschrift" w:cs="Calibri"/>
          <w:bCs/>
          <w:sz w:val="24"/>
          <w:szCs w:val="24"/>
        </w:rPr>
      </w:pPr>
      <w:r>
        <w:rPr>
          <w:rFonts w:ascii="Bahnschrift" w:hAnsi="Bahnschrift" w:cs="Calibri"/>
          <w:bCs/>
          <w:sz w:val="24"/>
          <w:szCs w:val="24"/>
        </w:rPr>
        <w:t>P</w:t>
      </w:r>
      <w:r w:rsidR="008642FF">
        <w:rPr>
          <w:rFonts w:ascii="Bahnschrift" w:hAnsi="Bahnschrift" w:cs="Calibri"/>
          <w:bCs/>
          <w:sz w:val="24"/>
          <w:szCs w:val="24"/>
        </w:rPr>
        <w:t xml:space="preserve">řebytky </w:t>
      </w:r>
      <w:r w:rsidR="008642FF" w:rsidRPr="008642FF">
        <w:rPr>
          <w:rFonts w:ascii="Bahnschrift" w:hAnsi="Bahnschrift" w:cs="Calibri"/>
          <w:bCs/>
          <w:sz w:val="24"/>
          <w:szCs w:val="24"/>
        </w:rPr>
        <w:t>představují zásoby, které sice ve skladu jsou, ale nebyly zaúčtovány do příjmu, proto se účtují jako provozní výnosy</w:t>
      </w:r>
      <w:r w:rsidR="008642FF" w:rsidRPr="001F5D42">
        <w:rPr>
          <w:rFonts w:ascii="Bahnschrift" w:hAnsi="Bahnschrift" w:cs="Calibri"/>
          <w:bCs/>
          <w:sz w:val="24"/>
          <w:szCs w:val="24"/>
        </w:rPr>
        <w:t>: 112,132/648</w:t>
      </w:r>
    </w:p>
    <w:p w14:paraId="2DC7A988" w14:textId="001AAB00" w:rsidR="008642FF" w:rsidRPr="001F5D42" w:rsidRDefault="008642FF" w:rsidP="008642FF">
      <w:pPr>
        <w:tabs>
          <w:tab w:val="left" w:pos="5670"/>
          <w:tab w:val="left" w:pos="7371"/>
          <w:tab w:val="left" w:pos="8222"/>
        </w:tabs>
        <w:spacing w:line="240" w:lineRule="auto"/>
        <w:rPr>
          <w:rFonts w:ascii="Bahnschrift" w:hAnsi="Bahnschrift" w:cs="Calibri"/>
          <w:bCs/>
          <w:sz w:val="24"/>
          <w:szCs w:val="24"/>
        </w:rPr>
      </w:pPr>
      <w:r w:rsidRPr="001F5D42">
        <w:rPr>
          <w:rFonts w:ascii="Bahnschrift" w:hAnsi="Bahnschrift" w:cs="Calibri"/>
          <w:bCs/>
          <w:sz w:val="24"/>
          <w:szCs w:val="24"/>
        </w:rPr>
        <w:t>pokud však došlo k přebytku zásob chybami při účtování, potom se přebytek zaúčtuje: 112/501</w:t>
      </w:r>
    </w:p>
    <w:p w14:paraId="545968E9" w14:textId="77777777" w:rsidR="00F716A4" w:rsidRPr="008642FF" w:rsidRDefault="00F716A4" w:rsidP="0012108E">
      <w:pPr>
        <w:spacing w:after="0"/>
        <w:rPr>
          <w:rFonts w:ascii="Bahnschrift" w:hAnsi="Bahnschrift" w:cs="Calibri"/>
          <w:bCs/>
          <w:sz w:val="24"/>
          <w:szCs w:val="24"/>
        </w:rPr>
      </w:pPr>
    </w:p>
    <w:p w14:paraId="65D8CA25" w14:textId="77777777" w:rsidR="0012108E" w:rsidRPr="0070077C" w:rsidRDefault="0012108E" w:rsidP="0012108E">
      <w:pPr>
        <w:spacing w:after="0"/>
        <w:rPr>
          <w:rFonts w:ascii="Bahnschrift" w:hAnsi="Bahnschrift" w:cs="Calibri"/>
          <w:b/>
          <w:sz w:val="24"/>
          <w:szCs w:val="24"/>
        </w:rPr>
      </w:pPr>
      <w:r w:rsidRPr="0070077C">
        <w:rPr>
          <w:rFonts w:ascii="Bahnschrift" w:hAnsi="Bahnschrift" w:cs="Calibri"/>
          <w:b/>
          <w:sz w:val="24"/>
          <w:szCs w:val="24"/>
        </w:rPr>
        <w:t>Škody na zásobách materiálu</w:t>
      </w:r>
    </w:p>
    <w:p w14:paraId="48CFE2EE" w14:textId="77777777" w:rsidR="0012108E" w:rsidRPr="0070077C" w:rsidRDefault="0012108E" w:rsidP="0012108E">
      <w:pPr>
        <w:tabs>
          <w:tab w:val="left" w:pos="5670"/>
          <w:tab w:val="left" w:pos="7371"/>
          <w:tab w:val="left" w:pos="8222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1. VÚD vznik škody</w:t>
      </w:r>
      <w:r w:rsidRPr="0070077C">
        <w:rPr>
          <w:rFonts w:ascii="Bahnschrift" w:hAnsi="Bahnschrift" w:cs="Calibri"/>
          <w:sz w:val="24"/>
          <w:szCs w:val="24"/>
        </w:rPr>
        <w:tab/>
        <w:t>100 000</w:t>
      </w:r>
      <w:r w:rsidRPr="0070077C">
        <w:rPr>
          <w:rFonts w:ascii="Bahnschrift" w:hAnsi="Bahnschrift" w:cs="Calibri"/>
          <w:sz w:val="24"/>
          <w:szCs w:val="24"/>
        </w:rPr>
        <w:tab/>
        <w:t>549</w:t>
      </w:r>
      <w:r w:rsidRPr="0070077C">
        <w:rPr>
          <w:rFonts w:ascii="Bahnschrift" w:hAnsi="Bahnschrift" w:cs="Calibri"/>
          <w:sz w:val="24"/>
          <w:szCs w:val="24"/>
        </w:rPr>
        <w:tab/>
        <w:t>112</w:t>
      </w:r>
    </w:p>
    <w:p w14:paraId="6A41971B" w14:textId="77777777" w:rsidR="0012108E" w:rsidRPr="0070077C" w:rsidRDefault="0012108E" w:rsidP="0012108E">
      <w:pPr>
        <w:tabs>
          <w:tab w:val="left" w:pos="5670"/>
          <w:tab w:val="left" w:pos="7371"/>
          <w:tab w:val="left" w:pos="8222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2. VÚD přesná výše pojistného plnění od pojišťovny</w:t>
      </w:r>
      <w:proofErr w:type="gramStart"/>
      <w:r w:rsidRPr="0070077C">
        <w:rPr>
          <w:rFonts w:ascii="Bahnschrift" w:hAnsi="Bahnschrift" w:cs="Calibri"/>
          <w:sz w:val="24"/>
          <w:szCs w:val="24"/>
        </w:rPr>
        <w:tab/>
        <w:t xml:space="preserve">  90</w:t>
      </w:r>
      <w:proofErr w:type="gramEnd"/>
      <w:r w:rsidRPr="0070077C">
        <w:rPr>
          <w:rFonts w:ascii="Bahnschrift" w:hAnsi="Bahnschrift" w:cs="Calibri"/>
          <w:sz w:val="24"/>
          <w:szCs w:val="24"/>
        </w:rPr>
        <w:t> 000</w:t>
      </w:r>
      <w:r w:rsidRPr="0070077C">
        <w:rPr>
          <w:rFonts w:ascii="Bahnschrift" w:hAnsi="Bahnschrift" w:cs="Calibri"/>
          <w:sz w:val="24"/>
          <w:szCs w:val="24"/>
        </w:rPr>
        <w:tab/>
        <w:t>378</w:t>
      </w:r>
      <w:r w:rsidRPr="0070077C">
        <w:rPr>
          <w:rFonts w:ascii="Bahnschrift" w:hAnsi="Bahnschrift" w:cs="Calibri"/>
          <w:sz w:val="24"/>
          <w:szCs w:val="24"/>
        </w:rPr>
        <w:tab/>
        <w:t>648</w:t>
      </w:r>
    </w:p>
    <w:p w14:paraId="714ECE0F" w14:textId="77777777" w:rsidR="0012108E" w:rsidRDefault="0012108E" w:rsidP="0012108E">
      <w:pPr>
        <w:tabs>
          <w:tab w:val="left" w:pos="5670"/>
          <w:tab w:val="left" w:pos="7371"/>
          <w:tab w:val="left" w:pos="8222"/>
        </w:tabs>
        <w:spacing w:after="0"/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3. VBÚ úhrada od pojišťovny</w:t>
      </w:r>
      <w:proofErr w:type="gramStart"/>
      <w:r w:rsidRPr="0070077C">
        <w:rPr>
          <w:rFonts w:ascii="Bahnschrift" w:hAnsi="Bahnschrift" w:cs="Calibri"/>
          <w:sz w:val="24"/>
          <w:szCs w:val="24"/>
        </w:rPr>
        <w:tab/>
        <w:t xml:space="preserve">  90</w:t>
      </w:r>
      <w:proofErr w:type="gramEnd"/>
      <w:r w:rsidRPr="0070077C">
        <w:rPr>
          <w:rFonts w:ascii="Bahnschrift" w:hAnsi="Bahnschrift" w:cs="Calibri"/>
          <w:sz w:val="24"/>
          <w:szCs w:val="24"/>
        </w:rPr>
        <w:t> 000</w:t>
      </w:r>
      <w:r w:rsidRPr="0070077C">
        <w:rPr>
          <w:rFonts w:ascii="Bahnschrift" w:hAnsi="Bahnschrift" w:cs="Calibri"/>
          <w:sz w:val="24"/>
          <w:szCs w:val="24"/>
        </w:rPr>
        <w:tab/>
        <w:t>221</w:t>
      </w:r>
      <w:r w:rsidRPr="0070077C">
        <w:rPr>
          <w:rFonts w:ascii="Bahnschrift" w:hAnsi="Bahnschrift" w:cs="Calibri"/>
          <w:sz w:val="24"/>
          <w:szCs w:val="24"/>
        </w:rPr>
        <w:tab/>
        <w:t>378</w:t>
      </w:r>
    </w:p>
    <w:p w14:paraId="213D1AC7" w14:textId="77777777" w:rsidR="00041716" w:rsidRDefault="00041716" w:rsidP="0012108E">
      <w:pPr>
        <w:tabs>
          <w:tab w:val="left" w:pos="5670"/>
          <w:tab w:val="left" w:pos="7371"/>
          <w:tab w:val="left" w:pos="8222"/>
        </w:tabs>
        <w:spacing w:after="0"/>
        <w:rPr>
          <w:rFonts w:ascii="Bahnschrift" w:hAnsi="Bahnschrift" w:cs="Calibri"/>
          <w:sz w:val="24"/>
          <w:szCs w:val="24"/>
        </w:rPr>
      </w:pPr>
    </w:p>
    <w:p w14:paraId="644C94D3" w14:textId="7E357505" w:rsidR="00041716" w:rsidRPr="0070077C" w:rsidRDefault="00041716" w:rsidP="0012108E">
      <w:pPr>
        <w:tabs>
          <w:tab w:val="left" w:pos="5670"/>
          <w:tab w:val="left" w:pos="7371"/>
          <w:tab w:val="left" w:pos="8222"/>
        </w:tabs>
        <w:spacing w:after="0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Nebyla-li poskytnuta pojišťovnou ke dni účetní závěrky pojistná náhrada a pojišťovna ani nepotvrdila do účetní uzávěrky přesnou výši náhrady, zaúčtuje se pohledávka za pojišťovnou na účet 388 – Dohadné účty aktivní</w:t>
      </w:r>
    </w:p>
    <w:p w14:paraId="2E2E98E7" w14:textId="77777777" w:rsidR="001F5D42" w:rsidRPr="0070077C" w:rsidRDefault="001F5D42" w:rsidP="0012108E">
      <w:pPr>
        <w:tabs>
          <w:tab w:val="left" w:pos="5670"/>
          <w:tab w:val="left" w:pos="7371"/>
          <w:tab w:val="left" w:pos="8222"/>
        </w:tabs>
        <w:spacing w:after="0"/>
        <w:rPr>
          <w:rFonts w:ascii="Bahnschrift" w:hAnsi="Bahnschrift" w:cs="Calibri"/>
          <w:sz w:val="24"/>
          <w:szCs w:val="24"/>
        </w:rPr>
      </w:pPr>
    </w:p>
    <w:p w14:paraId="05FA67B8" w14:textId="77777777" w:rsidR="0012108E" w:rsidRPr="00BB5989" w:rsidRDefault="0012108E" w:rsidP="00BB5989">
      <w:pPr>
        <w:tabs>
          <w:tab w:val="left" w:pos="5670"/>
          <w:tab w:val="left" w:pos="7371"/>
          <w:tab w:val="left" w:pos="8222"/>
        </w:tabs>
        <w:rPr>
          <w:rFonts w:ascii="Bahnschrift" w:hAnsi="Bahnschrift" w:cs="Calibri"/>
          <w:sz w:val="24"/>
          <w:szCs w:val="24"/>
        </w:rPr>
      </w:pPr>
      <w:r w:rsidRPr="00BB5989">
        <w:rPr>
          <w:rFonts w:ascii="Bahnschrift" w:hAnsi="Bahnschrift" w:cs="Calibri"/>
          <w:b/>
          <w:sz w:val="24"/>
          <w:szCs w:val="24"/>
        </w:rPr>
        <w:t>Daňově uznatelné náklady na škody</w:t>
      </w:r>
    </w:p>
    <w:p w14:paraId="7269A315" w14:textId="77777777" w:rsidR="0012108E" w:rsidRPr="0070077C" w:rsidRDefault="0012108E" w:rsidP="00BB5989">
      <w:pPr>
        <w:pStyle w:val="Odstavecseseznamem"/>
        <w:numPr>
          <w:ilvl w:val="0"/>
          <w:numId w:val="21"/>
        </w:numPr>
        <w:tabs>
          <w:tab w:val="left" w:pos="5670"/>
          <w:tab w:val="left" w:pos="7371"/>
          <w:tab w:val="left" w:pos="8222"/>
        </w:tabs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škoda pouze do výše náhrady</w:t>
      </w:r>
    </w:p>
    <w:p w14:paraId="59A24108" w14:textId="77777777" w:rsidR="0012108E" w:rsidRPr="0070077C" w:rsidRDefault="0012108E" w:rsidP="00BB5989">
      <w:pPr>
        <w:pStyle w:val="Odstavecseseznamem"/>
        <w:numPr>
          <w:ilvl w:val="0"/>
          <w:numId w:val="21"/>
        </w:numPr>
        <w:tabs>
          <w:tab w:val="left" w:pos="5670"/>
          <w:tab w:val="left" w:pos="7371"/>
          <w:tab w:val="left" w:pos="8222"/>
        </w:tabs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>škoda, která vznikne živelnou pohromou (zákonem dané); např.: zemětřesení, sesuvy půdy, vichřice, …</w:t>
      </w:r>
    </w:p>
    <w:p w14:paraId="0F854945" w14:textId="68A15CDA" w:rsidR="008642FF" w:rsidRDefault="0012108E" w:rsidP="008642FF">
      <w:pPr>
        <w:pStyle w:val="Odstavecseseznamem"/>
        <w:numPr>
          <w:ilvl w:val="0"/>
          <w:numId w:val="21"/>
        </w:numPr>
        <w:tabs>
          <w:tab w:val="left" w:pos="5670"/>
          <w:tab w:val="left" w:pos="7371"/>
          <w:tab w:val="left" w:pos="8222"/>
        </w:tabs>
        <w:rPr>
          <w:rFonts w:ascii="Bahnschrift" w:hAnsi="Bahnschrift" w:cs="Calibri"/>
          <w:sz w:val="24"/>
          <w:szCs w:val="24"/>
        </w:rPr>
      </w:pPr>
      <w:r w:rsidRPr="0070077C">
        <w:rPr>
          <w:rFonts w:ascii="Bahnschrift" w:hAnsi="Bahnschrift" w:cs="Calibri"/>
          <w:sz w:val="24"/>
          <w:szCs w:val="24"/>
        </w:rPr>
        <w:t xml:space="preserve">loupež </w:t>
      </w:r>
      <w:r w:rsidRPr="0070077C">
        <w:rPr>
          <w:rFonts w:ascii="Bahnschrift" w:hAnsi="Bahnschrift" w:cs="Calibri"/>
          <w:sz w:val="24"/>
          <w:szCs w:val="24"/>
        </w:rPr>
        <w:sym w:font="Symbol" w:char="F0AE"/>
      </w:r>
      <w:r w:rsidRPr="0070077C">
        <w:rPr>
          <w:rFonts w:ascii="Bahnschrift" w:hAnsi="Bahnschrift" w:cs="Calibri"/>
          <w:sz w:val="24"/>
          <w:szCs w:val="24"/>
        </w:rPr>
        <w:t xml:space="preserve"> potvrzení od policie, že je pachatel neznámý</w:t>
      </w:r>
    </w:p>
    <w:p w14:paraId="2BE96A4A" w14:textId="77777777" w:rsidR="008642FF" w:rsidRDefault="008642FF" w:rsidP="008642FF">
      <w:pPr>
        <w:tabs>
          <w:tab w:val="left" w:pos="5670"/>
          <w:tab w:val="left" w:pos="7371"/>
          <w:tab w:val="left" w:pos="8222"/>
        </w:tabs>
        <w:rPr>
          <w:rFonts w:ascii="Bahnschrift" w:hAnsi="Bahnschrift" w:cs="Calibri"/>
          <w:sz w:val="24"/>
          <w:szCs w:val="24"/>
        </w:rPr>
      </w:pPr>
    </w:p>
    <w:p w14:paraId="2D226DB3" w14:textId="77777777" w:rsidR="008642FF" w:rsidRPr="003C40A3" w:rsidRDefault="008642FF" w:rsidP="008642FF">
      <w:pPr>
        <w:tabs>
          <w:tab w:val="left" w:pos="5670"/>
          <w:tab w:val="left" w:pos="7371"/>
          <w:tab w:val="left" w:pos="8222"/>
        </w:tabs>
        <w:rPr>
          <w:rFonts w:ascii="Bahnschrift" w:hAnsi="Bahnschrift" w:cs="Calibri"/>
          <w:sz w:val="24"/>
          <w:szCs w:val="24"/>
          <w:u w:val="single"/>
        </w:rPr>
      </w:pPr>
      <w:r w:rsidRPr="003C40A3">
        <w:rPr>
          <w:rFonts w:ascii="Bahnschrift" w:hAnsi="Bahnschrift" w:cs="Calibri"/>
          <w:b/>
          <w:sz w:val="24"/>
          <w:szCs w:val="24"/>
          <w:u w:val="single"/>
        </w:rPr>
        <w:t>Příklad:</w:t>
      </w:r>
    </w:p>
    <w:p w14:paraId="1CD725A6" w14:textId="77777777" w:rsidR="008642FF" w:rsidRPr="003C40A3" w:rsidRDefault="008642FF" w:rsidP="008642FF">
      <w:pPr>
        <w:tabs>
          <w:tab w:val="left" w:pos="5670"/>
          <w:tab w:val="left" w:pos="7371"/>
          <w:tab w:val="left" w:pos="8222"/>
        </w:tabs>
        <w:spacing w:after="0"/>
        <w:rPr>
          <w:rFonts w:ascii="Bahnschrift" w:hAnsi="Bahnschrift" w:cs="Calibri"/>
          <w:sz w:val="24"/>
          <w:szCs w:val="24"/>
        </w:rPr>
      </w:pPr>
      <w:r w:rsidRPr="003C40A3">
        <w:rPr>
          <w:rFonts w:ascii="Bahnschrift" w:hAnsi="Bahnschrift" w:cs="Calibri"/>
          <w:sz w:val="24"/>
          <w:szCs w:val="24"/>
        </w:rPr>
        <w:t>1. Odhadnutá škoda</w:t>
      </w:r>
      <w:r w:rsidRPr="003C40A3">
        <w:rPr>
          <w:rFonts w:ascii="Bahnschrift" w:hAnsi="Bahnschrift" w:cs="Calibri"/>
          <w:sz w:val="24"/>
          <w:szCs w:val="24"/>
        </w:rPr>
        <w:tab/>
        <w:t>150 000</w:t>
      </w:r>
      <w:r w:rsidRPr="003C40A3">
        <w:rPr>
          <w:rFonts w:ascii="Bahnschrift" w:hAnsi="Bahnschrift" w:cs="Calibri"/>
          <w:sz w:val="24"/>
          <w:szCs w:val="24"/>
        </w:rPr>
        <w:tab/>
        <w:t>388</w:t>
      </w:r>
      <w:r w:rsidRPr="003C40A3">
        <w:rPr>
          <w:rFonts w:ascii="Bahnschrift" w:hAnsi="Bahnschrift" w:cs="Calibri"/>
          <w:sz w:val="24"/>
          <w:szCs w:val="24"/>
        </w:rPr>
        <w:tab/>
        <w:t>648</w:t>
      </w:r>
    </w:p>
    <w:p w14:paraId="04CC1EEF" w14:textId="77777777" w:rsidR="008642FF" w:rsidRPr="003C40A3" w:rsidRDefault="008642FF" w:rsidP="008642FF">
      <w:pPr>
        <w:tabs>
          <w:tab w:val="left" w:pos="5670"/>
          <w:tab w:val="left" w:pos="7371"/>
          <w:tab w:val="left" w:pos="8222"/>
        </w:tabs>
        <w:spacing w:after="0"/>
        <w:rPr>
          <w:rFonts w:ascii="Bahnschrift" w:hAnsi="Bahnschrift" w:cs="Calibri"/>
          <w:sz w:val="24"/>
          <w:szCs w:val="24"/>
        </w:rPr>
      </w:pPr>
      <w:r w:rsidRPr="003C40A3">
        <w:rPr>
          <w:rFonts w:ascii="Bahnschrift" w:hAnsi="Bahnschrift" w:cs="Calibri"/>
          <w:sz w:val="24"/>
          <w:szCs w:val="24"/>
        </w:rPr>
        <w:t>2. Úhrada od pojišťovny</w:t>
      </w:r>
      <w:r w:rsidRPr="003C40A3">
        <w:rPr>
          <w:rFonts w:ascii="Bahnschrift" w:hAnsi="Bahnschrift" w:cs="Calibri"/>
          <w:sz w:val="24"/>
          <w:szCs w:val="24"/>
        </w:rPr>
        <w:tab/>
        <w:t>120 000</w:t>
      </w:r>
      <w:r w:rsidRPr="003C40A3">
        <w:rPr>
          <w:rFonts w:ascii="Bahnschrift" w:hAnsi="Bahnschrift" w:cs="Calibri"/>
          <w:sz w:val="24"/>
          <w:szCs w:val="24"/>
        </w:rPr>
        <w:tab/>
        <w:t>221</w:t>
      </w:r>
      <w:r w:rsidRPr="003C40A3">
        <w:rPr>
          <w:rFonts w:ascii="Bahnschrift" w:hAnsi="Bahnschrift" w:cs="Calibri"/>
          <w:sz w:val="24"/>
          <w:szCs w:val="24"/>
        </w:rPr>
        <w:tab/>
        <w:t>388</w:t>
      </w:r>
    </w:p>
    <w:p w14:paraId="2A52C8BD" w14:textId="26F0B26E" w:rsidR="0012108E" w:rsidRPr="007B3EA9" w:rsidRDefault="008642FF" w:rsidP="007B3EA9">
      <w:pPr>
        <w:tabs>
          <w:tab w:val="left" w:pos="5670"/>
          <w:tab w:val="left" w:pos="7371"/>
          <w:tab w:val="left" w:pos="8222"/>
        </w:tabs>
        <w:spacing w:after="0"/>
        <w:rPr>
          <w:rFonts w:ascii="Bahnschrift" w:hAnsi="Bahnschrift" w:cs="Calibri"/>
          <w:sz w:val="24"/>
          <w:szCs w:val="24"/>
        </w:rPr>
      </w:pPr>
      <w:r w:rsidRPr="003C40A3">
        <w:rPr>
          <w:rFonts w:ascii="Bahnschrift" w:hAnsi="Bahnschrift" w:cs="Calibri"/>
          <w:sz w:val="24"/>
          <w:szCs w:val="24"/>
        </w:rPr>
        <w:t>3. Rozdíl škody</w:t>
      </w:r>
      <w:r w:rsidRPr="003C40A3">
        <w:rPr>
          <w:rFonts w:ascii="Bahnschrift" w:hAnsi="Bahnschrift" w:cs="Calibri"/>
          <w:sz w:val="24"/>
          <w:szCs w:val="24"/>
        </w:rPr>
        <w:tab/>
        <w:t xml:space="preserve"> 30 000</w:t>
      </w:r>
      <w:r w:rsidRPr="003C40A3">
        <w:rPr>
          <w:rFonts w:ascii="Bahnschrift" w:hAnsi="Bahnschrift" w:cs="Calibri"/>
          <w:sz w:val="24"/>
          <w:szCs w:val="24"/>
        </w:rPr>
        <w:tab/>
        <w:t>648</w:t>
      </w:r>
      <w:r w:rsidRPr="003C40A3">
        <w:rPr>
          <w:rFonts w:ascii="Bahnschrift" w:hAnsi="Bahnschrift" w:cs="Calibri"/>
          <w:sz w:val="24"/>
          <w:szCs w:val="24"/>
        </w:rPr>
        <w:tab/>
        <w:t>388</w:t>
      </w:r>
    </w:p>
    <w:sectPr w:rsidR="0012108E" w:rsidRPr="007B3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B731C" w14:textId="77777777" w:rsidR="005F7D72" w:rsidRDefault="005F7D72" w:rsidP="009B2555">
      <w:pPr>
        <w:spacing w:after="0" w:line="240" w:lineRule="auto"/>
      </w:pPr>
      <w:r>
        <w:separator/>
      </w:r>
    </w:p>
  </w:endnote>
  <w:endnote w:type="continuationSeparator" w:id="0">
    <w:p w14:paraId="6BA33640" w14:textId="77777777" w:rsidR="005F7D72" w:rsidRDefault="005F7D72" w:rsidP="009B2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82898" w14:textId="77777777" w:rsidR="005F7D72" w:rsidRDefault="005F7D72" w:rsidP="009B2555">
      <w:pPr>
        <w:spacing w:after="0" w:line="240" w:lineRule="auto"/>
      </w:pPr>
      <w:r>
        <w:separator/>
      </w:r>
    </w:p>
  </w:footnote>
  <w:footnote w:type="continuationSeparator" w:id="0">
    <w:p w14:paraId="63C27EEA" w14:textId="77777777" w:rsidR="005F7D72" w:rsidRDefault="005F7D72" w:rsidP="009B2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8CC"/>
    <w:multiLevelType w:val="hybridMultilevel"/>
    <w:tmpl w:val="E63AF2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36F0A"/>
    <w:multiLevelType w:val="hybridMultilevel"/>
    <w:tmpl w:val="72D60BE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DA00AEA8">
      <w:numFmt w:val="bullet"/>
      <w:lvlText w:val="-"/>
      <w:lvlJc w:val="left"/>
      <w:pPr>
        <w:ind w:left="1440" w:hanging="360"/>
      </w:pPr>
      <w:rPr>
        <w:rFonts w:ascii="Bahnschrift" w:eastAsiaTheme="minorEastAsia" w:hAnsi="Bahnschrift" w:cs="Calibri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82B76"/>
    <w:multiLevelType w:val="hybridMultilevel"/>
    <w:tmpl w:val="FDD465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A4DD3"/>
    <w:multiLevelType w:val="hybridMultilevel"/>
    <w:tmpl w:val="49A0E4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05D4A"/>
    <w:multiLevelType w:val="hybridMultilevel"/>
    <w:tmpl w:val="A7D4051C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4D45B6"/>
    <w:multiLevelType w:val="hybridMultilevel"/>
    <w:tmpl w:val="21CC16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13A58"/>
    <w:multiLevelType w:val="hybridMultilevel"/>
    <w:tmpl w:val="E87C78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F254D"/>
    <w:multiLevelType w:val="hybridMultilevel"/>
    <w:tmpl w:val="C43EF726"/>
    <w:lvl w:ilvl="0" w:tplc="A9CEB618">
      <w:numFmt w:val="bullet"/>
      <w:lvlText w:val="–"/>
      <w:lvlJc w:val="left"/>
      <w:pPr>
        <w:ind w:left="720" w:hanging="360"/>
      </w:pPr>
      <w:rPr>
        <w:rFonts w:ascii="Bahnschrift" w:eastAsiaTheme="minorEastAsia" w:hAnsi="Bahnschrift" w:cs="Calibri" w:hint="default"/>
      </w:rPr>
    </w:lvl>
    <w:lvl w:ilvl="1" w:tplc="FE6647EA">
      <w:numFmt w:val="bullet"/>
      <w:lvlText w:val="-"/>
      <w:lvlJc w:val="left"/>
      <w:pPr>
        <w:ind w:left="1440" w:hanging="360"/>
      </w:pPr>
      <w:rPr>
        <w:rFonts w:ascii="Bahnschrift" w:eastAsiaTheme="minorEastAsia" w:hAnsi="Bahnschrift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C5AE6"/>
    <w:multiLevelType w:val="hybridMultilevel"/>
    <w:tmpl w:val="E4A40C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63099"/>
    <w:multiLevelType w:val="hybridMultilevel"/>
    <w:tmpl w:val="2B2203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45A8B"/>
    <w:multiLevelType w:val="hybridMultilevel"/>
    <w:tmpl w:val="8B42D3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2283F"/>
    <w:multiLevelType w:val="hybridMultilevel"/>
    <w:tmpl w:val="DD6C01C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CC2860"/>
    <w:multiLevelType w:val="hybridMultilevel"/>
    <w:tmpl w:val="A34ABC50"/>
    <w:lvl w:ilvl="0" w:tplc="30A239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66FEE"/>
    <w:multiLevelType w:val="hybridMultilevel"/>
    <w:tmpl w:val="969C54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52516"/>
    <w:multiLevelType w:val="hybridMultilevel"/>
    <w:tmpl w:val="DD989B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5378A"/>
    <w:multiLevelType w:val="hybridMultilevel"/>
    <w:tmpl w:val="BBA8AC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540CE"/>
    <w:multiLevelType w:val="hybridMultilevel"/>
    <w:tmpl w:val="FD0404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239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4130A"/>
    <w:multiLevelType w:val="hybridMultilevel"/>
    <w:tmpl w:val="459020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266FD"/>
    <w:multiLevelType w:val="hybridMultilevel"/>
    <w:tmpl w:val="AA3677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A87F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9418E"/>
    <w:multiLevelType w:val="hybridMultilevel"/>
    <w:tmpl w:val="47F28316"/>
    <w:lvl w:ilvl="0" w:tplc="040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 w15:restartNumberingAfterBreak="0">
    <w:nsid w:val="7D0925C2"/>
    <w:multiLevelType w:val="hybridMultilevel"/>
    <w:tmpl w:val="A10CCB5C"/>
    <w:lvl w:ilvl="0" w:tplc="1AD6DB88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654E3"/>
    <w:multiLevelType w:val="hybridMultilevel"/>
    <w:tmpl w:val="7C7ACC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457048">
    <w:abstractNumId w:val="21"/>
  </w:num>
  <w:num w:numId="2" w16cid:durableId="1349284940">
    <w:abstractNumId w:val="18"/>
  </w:num>
  <w:num w:numId="3" w16cid:durableId="1902057315">
    <w:abstractNumId w:val="12"/>
  </w:num>
  <w:num w:numId="4" w16cid:durableId="860239999">
    <w:abstractNumId w:val="3"/>
  </w:num>
  <w:num w:numId="5" w16cid:durableId="926377127">
    <w:abstractNumId w:val="16"/>
  </w:num>
  <w:num w:numId="6" w16cid:durableId="725568136">
    <w:abstractNumId w:val="1"/>
  </w:num>
  <w:num w:numId="7" w16cid:durableId="1237589334">
    <w:abstractNumId w:val="11"/>
  </w:num>
  <w:num w:numId="8" w16cid:durableId="1785803840">
    <w:abstractNumId w:val="19"/>
  </w:num>
  <w:num w:numId="9" w16cid:durableId="64036287">
    <w:abstractNumId w:val="14"/>
  </w:num>
  <w:num w:numId="10" w16cid:durableId="356739024">
    <w:abstractNumId w:val="7"/>
  </w:num>
  <w:num w:numId="11" w16cid:durableId="977106406">
    <w:abstractNumId w:val="6"/>
  </w:num>
  <w:num w:numId="12" w16cid:durableId="739331549">
    <w:abstractNumId w:val="4"/>
  </w:num>
  <w:num w:numId="13" w16cid:durableId="221059332">
    <w:abstractNumId w:val="15"/>
  </w:num>
  <w:num w:numId="14" w16cid:durableId="640157619">
    <w:abstractNumId w:val="20"/>
  </w:num>
  <w:num w:numId="15" w16cid:durableId="1925994392">
    <w:abstractNumId w:val="8"/>
  </w:num>
  <w:num w:numId="16" w16cid:durableId="4744797">
    <w:abstractNumId w:val="9"/>
  </w:num>
  <w:num w:numId="17" w16cid:durableId="185410718">
    <w:abstractNumId w:val="17"/>
  </w:num>
  <w:num w:numId="18" w16cid:durableId="1676881160">
    <w:abstractNumId w:val="10"/>
  </w:num>
  <w:num w:numId="19" w16cid:durableId="1821728024">
    <w:abstractNumId w:val="5"/>
  </w:num>
  <w:num w:numId="20" w16cid:durableId="168100405">
    <w:abstractNumId w:val="13"/>
  </w:num>
  <w:num w:numId="21" w16cid:durableId="659577971">
    <w:abstractNumId w:val="0"/>
  </w:num>
  <w:num w:numId="22" w16cid:durableId="1446077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80"/>
    <w:rsid w:val="000155B7"/>
    <w:rsid w:val="00041716"/>
    <w:rsid w:val="0012108E"/>
    <w:rsid w:val="001F5D42"/>
    <w:rsid w:val="00232AD0"/>
    <w:rsid w:val="00251480"/>
    <w:rsid w:val="002F5BBD"/>
    <w:rsid w:val="00457693"/>
    <w:rsid w:val="005F7D72"/>
    <w:rsid w:val="006D21F5"/>
    <w:rsid w:val="0070077C"/>
    <w:rsid w:val="00745052"/>
    <w:rsid w:val="0078661D"/>
    <w:rsid w:val="00792935"/>
    <w:rsid w:val="0079595F"/>
    <w:rsid w:val="007B3EA9"/>
    <w:rsid w:val="008642FF"/>
    <w:rsid w:val="00864D2E"/>
    <w:rsid w:val="00986737"/>
    <w:rsid w:val="009B2555"/>
    <w:rsid w:val="00A26A52"/>
    <w:rsid w:val="00AD2153"/>
    <w:rsid w:val="00AF5F71"/>
    <w:rsid w:val="00B93E7F"/>
    <w:rsid w:val="00BB5989"/>
    <w:rsid w:val="00C04112"/>
    <w:rsid w:val="00D46AF3"/>
    <w:rsid w:val="00D8766B"/>
    <w:rsid w:val="00D97E56"/>
    <w:rsid w:val="00E419BF"/>
    <w:rsid w:val="00F245B0"/>
    <w:rsid w:val="00F716A4"/>
    <w:rsid w:val="00FB78A1"/>
    <w:rsid w:val="00FF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7BFD"/>
  <w15:docId w15:val="{49B1E3FA-F6AF-4F82-B4BC-78473675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D2153"/>
    <w:pPr>
      <w:spacing w:after="0"/>
      <w:ind w:left="720"/>
      <w:contextualSpacing/>
    </w:pPr>
    <w:rPr>
      <w:rFonts w:eastAsiaTheme="minorHAnsi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26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6A52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9B2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B2555"/>
  </w:style>
  <w:style w:type="paragraph" w:styleId="Zpat">
    <w:name w:val="footer"/>
    <w:basedOn w:val="Normln"/>
    <w:link w:val="ZpatChar"/>
    <w:uiPriority w:val="99"/>
    <w:unhideWhenUsed/>
    <w:rsid w:val="009B2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B2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3kar\OneDrive\Plocha\U&#269;%202\7.%20Materi&#225;lov&#233;%20z&#225;soby%20-%20zvl&#225;&#353;tn&#237;%20p&#345;&#237;pady%20&#250;&#269;tov&#225;n&#237;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7. Materiálové zásoby - zvláštní případy účtování</Template>
  <TotalTime>38</TotalTime>
  <Pages>4</Pages>
  <Words>793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Karolína Kahounová</dc:creator>
  <cp:lastModifiedBy>Jan Janiš</cp:lastModifiedBy>
  <cp:revision>23</cp:revision>
  <cp:lastPrinted>2018-12-13T10:48:00Z</cp:lastPrinted>
  <dcterms:created xsi:type="dcterms:W3CDTF">2021-12-29T20:02:00Z</dcterms:created>
  <dcterms:modified xsi:type="dcterms:W3CDTF">2023-12-25T15:26:00Z</dcterms:modified>
</cp:coreProperties>
</file>