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6-07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b55949bf6b75c8a4c5ae2c59bc3efe2bcdc5671c.png"/>
<Relationship Id="rId9" Type="http://schemas.openxmlformats.org/officeDocument/2006/relationships/image" Target="media/50eb175c4138df44b3e99144c8411300dcd68595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2024-06-07T14:57:53Z</dcterms:modified>
  <cp:category/>
</cp:coreProperties>
</file>