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オラウータンは間違いです．</w:t>
      </w:r>
    </w:p>
    <w:p>
      <w:pPr>
        <w:pStyle w:val="Normal"/>
      </w:pPr>
      <w:r>
        <w:t xml:space="preserve">オランウータンが正解です．</w:t>
      </w:r>
    </w:p>
    <w:p>
      <w:pPr>
        <w:pStyle w:val="Normal"/>
      </w:pPr>
      <w:r>
        <w:t xml:space="preserve">オラウンタンでもありません．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4-09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76bbd2d6ad26e6cde60491548a845db62e70a53.jpg"/>
<Relationship Id="rId8" Type="http://schemas.openxmlformats.org/officeDocument/2006/relationships/image" Target="media/5da1368e6c34b2db6cbea3954aa6de9e2cfd6346.png"/>
<Relationship Id="rId9" Type="http://schemas.openxmlformats.org/officeDocument/2006/relationships/comments" Target="comment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2024-04-09T15:16:53Z</dcterms:modified>
  <cp:category/>
</cp:coreProperties>
</file>