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16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Муниципальное образовательное учреждение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средняя общеобразовательная школа №20 г. Йошкар-Олы</w:t>
      </w:r>
    </w:p>
    <w:p>
      <w:pPr>
        <w:pBdr>
          <w:bottom w:val="single" w:color="74C69D" w:sz="4" w:space="1"/>
        </w:pBdr>
        <w:spacing w:before="120" w:after="120"/>
      </w:pPr>
    </w:p>
    <w:p>
      <w:pPr>
        <w:spacing w:before="2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🌿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7085"/>
          <w:sz w:val="26"/>
          <w:szCs w:val="26"/>
        </w:rPr>
        <w:t xml:space="preserve">Индивидуальный проект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Тип: проектно-ориентированный</w:t>
      </w:r>
    </w:p>
    <w:p>
      <w:pPr>
        <w:spacing w:before="2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Разработка веб-приложения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A3D2B"/>
          <w:sz w:val="60"/>
          <w:szCs w:val="60"/>
        </w:rPr>
        <w:t xml:space="preserve">«Чистый город»</w:t>
      </w:r>
    </w:p>
    <w:p>
      <w:pPr>
        <w:pBdr>
          <w:bottom w:val="single" w:color="74C69D" w:sz="4" w:space="1"/>
        </w:pBdr>
        <w:spacing w:before="120" w:after="120"/>
      </w:pPr>
    </w:p>
    <w:p>
      <w:pPr>
        <w:spacing w:before="400" w:after="0"/>
      </w:pP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67085"/>
                <w:sz w:val="22"/>
                <w:szCs w:val="22"/>
              </w:rPr>
              <w:t xml:space="preserve">Автор проекта: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Яровиков М., обучающийся 9 класса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67085"/>
                <w:sz w:val="22"/>
                <w:szCs w:val="22"/>
              </w:rPr>
              <w:t xml:space="preserve">Наставник: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Евгения Юрьевна, учитель информатики и ИКТ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67085"/>
                <w:sz w:val="22"/>
                <w:szCs w:val="22"/>
              </w:rPr>
              <w:t xml:space="preserve">Учебный год: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2025 – 2026</w:t>
            </w:r>
          </w:p>
        </w:tc>
      </w:tr>
    </w:tbl>
    <w:p>
      <w:pPr>
        <w:spacing w:before="4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Йошкар-Ола, 2026</w:t>
      </w:r>
    </w:p>
    <w:p>
      <w:pPr>
        <w:pageBreakBefore/>
      </w:pPr>
    </w:p>
    <w:p>
      <w:pPr>
        <w:spacing w:before="0" w:after="240"/>
      </w:pPr>
      <w:r>
        <w:rPr>
          <w:rFonts w:ascii="Arial" w:cs="Arial" w:eastAsia="Arial" w:hAnsi="Arial"/>
          <w:b/>
          <w:bCs/>
          <w:color w:val="1A3D2B"/>
          <w:sz w:val="36"/>
          <w:szCs w:val="36"/>
        </w:rPr>
        <w:t xml:space="preserve">Содержание</w:t>
      </w:r>
    </w:p>
    <w:p>
      <w:pPr>
        <w:pBdr>
          <w:bottom w:val="single" w:color="2D6A4F" w:sz="4" w:space="1"/>
        </w:pBdr>
        <w:spacing w:before="120" w:after="120"/>
      </w:pPr>
    </w:p>
    <w:p>
      <w:pPr>
        <w:spacing w:before="120" w:after="0"/>
      </w:pP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 \t "undefined,1,undefined,2"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40" w:after="0"/>
      </w:pPr>
    </w:p>
    <w:p>
      <w:pPr>
        <w:pageBreakBefore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D2B"/>
          <w:sz w:val="36"/>
          <w:szCs w:val="36"/>
        </w:rPr>
        <w:t xml:space="preserve">Введение</w:t>
      </w:r>
    </w:p>
    <w:p>
      <w:pPr>
        <w:pBdr>
          <w:bottom w:val="single" w:color="2D6A4F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Актуальность темы и проблема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Современные города сталкиваются с серьёзной проблемой загрязнения окружающей среды. Несанкционированные свалки, мусор в парках и на улицах, низкая культура раздельного сбора отходов и недостаточная информированность жителей об экологических проблемах становятся препятствием для создания комфортной и здоровой среды обитания.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Традиционные методы решения — субботники и агитационные плакаты — зачастую не находят отклика, особенно среди молодёжи, которая живёт в цифровом мире. В этих условиях информационные технологии могут стать мощным инструментом для вовлечения граждан в решение экологических задач.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74C69D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B"/>
                <w:sz w:val="22"/>
                <w:szCs w:val="22"/>
              </w:rPr>
              <w:t xml:space="preserve">💡 Ключевая идея: Смартфон сегодня есть почти у каждого школьника — он может стать персональным помощником в деле заботы о своём городе.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1.2 Цель проекта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Разработать концепцию и полнофункциональный прототип веб-приложения «Чистый город», направленного на: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повышение экологической культуры населения;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вовлечение жителей в улучшение городской среды;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оперативное выявление и решение проблем, связанных с мусором и загрязнением окружающей среды.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1.3 Задачи проекта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Проанализировать существующие аналогичные приложения и экологические платформы.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Изучить целевую аудиторию и определить её потребности.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Спроектировать ключевые функции и возможности приложения.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Разработать современный пользовательский интерфейс (UI/UX).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Создать полнофункциональное веб-приложение с базой данных в реальном времени.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Разместить приложение в открытом доступе в сети Интернет.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1.4 Объект и предмет исследования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Объект исследования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Процесс взаимодействия жителей с городской экологической средой с помощью цифровых технологий.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Предмет исследования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Веб-приложение как инструмент для повышения экологической ответственности и улучшения состояния городской среды.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1.5 Практическая значимость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Результаты проекта могут быть использованы: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Жителями города — как удобный канал для сообщения о проблемах, инструмент для самоорганизации и источник экологических знаний.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Школой — как основа для экологического кружка или социальной инициативы.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Городскими властями — как готовое решение для налаживания обратной связи с населением.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Разработчиком — как ценный опыт в области проектирования интерфейсов и работы с облачными технологиями.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1.6 Методы исследования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Теоретические: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анализ существующих аналогов (приложения, платформы);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изучение современных технологий разработки веб-приложений;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анализ потребностей целевой аудитории.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Практические: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проектирование архитектуры приложения;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разработка интерфейса и программного кода;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тестирование и размещение в сети Интернет.</w:t>
      </w:r>
    </w:p>
    <w:p>
      <w:pPr>
        <w:pageBreakBefore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D2B"/>
          <w:sz w:val="36"/>
          <w:szCs w:val="36"/>
        </w:rPr>
        <w:t xml:space="preserve">Основная часть</w:t>
      </w:r>
    </w:p>
    <w:p>
      <w:pPr>
        <w:pBdr>
          <w:bottom w:val="single" w:color="2D6A4F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Анализ существующих аналогов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формирования обоснованной концепции был проведён анализ трёх существующих платформ: «Госуслуги.Дом», «Карта свалок» (ОНФ) и международного приложения TrashOut.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Госуслуги.Дом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Карта свалок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TrashOut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Авторизация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Через Госуслуги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 авторизации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Соцсети / email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Карта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Только двор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Все свалки РФ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Весь мир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Геймификация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Мероприятия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Мобильность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Ограниченная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Веб-карта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Мобильное приложение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Эко-образование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Чистый город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Google Auth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Весь город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Полная система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74C69D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B"/>
                <w:sz w:val="22"/>
                <w:szCs w:val="22"/>
              </w:rPr>
              <w:t xml:space="preserve">📊 Вывод: ни одно из рассмотренных приложений не сочетает в себе современный интерфейс, систему геймификации, мероприятия и образовательный раздел. «Чистый город» восполняет этот пробел.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Целевая аудитория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Основная аудитория — школьники и молодёжь (14–25 лет)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цифровое поколение, для которого смартфон — главный инструмент. Молодёжь готова участвовать в экологических инициативах, если они представлены в современном, игровом формате. Для них ключевым является: современный дизайн, система баллов и соревновательный элемент.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Вторичная аудитория — активные жители города (30–50 лет)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Сознательные граждане, которым небезразлично состояние их района. Для них важен реальный результат, прозрачность обработки заявок и простота использования. Принцип: «Открыл — сфотографировал — отправил — получил результат».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Партнёры и стейкхолдеры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Городские власти и коммунальные службы (главные исполнители заявок), экологические активисты (организаторы мероприятий) и бизнес-партнёры (предоставляют скидки активным пользователям).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Концепция и функциональность приложения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Главный принцип: приложение — не просто «доска жалоб», а экосистема, объединяющая информирование, действие, образование и мотивацию. Пользователь вовлекается в замкнутый цикл: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74C69D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B"/>
                <w:sz w:val="22"/>
                <w:szCs w:val="22"/>
              </w:rPr>
              <w:t xml:space="preserve">Увидел проблему → Сообщил → Получил баллы → Узнал новое → Пошёл на субботник → Получил ещё баллы → Потратил баллы на скидку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60"/>
        <w:gridCol w:w="3000"/>
      </w:tblGrid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Аналог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📍 Добавить проблему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+10–15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Отметить решение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TrashOut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📅 Мероприятия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+50–200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Молодёжь, активисты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аналогов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🏆 Рейтинг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Молодёжь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аналогов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📚 Эко-гид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Школьники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аналогов</w:t>
            </w:r>
          </w:p>
        </w:tc>
      </w:tr>
    </w:tbl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Функция 1: «Карта проблем» (ядро приложения)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Интерактивная карта на основе 2GIS с цветными метками по статусу проблемы: 🔴 Активная — 🟡 В работе — 🟢 Решена. Пользователь нажимает на точку, описывает проблему, прикладывает фото. Геолокация определяется автоматически. Весь процесс занимает не более одной минуты.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Функция 2: «Мероприятия»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Раздел для анонсов субботников, эко-лекций, акций по сбору вторсырья. Каждый может добавить мероприятие и записаться на участие. Организаторы получают готовый инструмент для сбора участников, пользователи — баллы за активность.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Функция 3: «Геймификация»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Система баллов за действия пользователя: +10–15 баллов за добавление проблемы, +20 баллов за её решение, +50–200 баллов за участие в мероприятиях. Таблица рейтинга в реальном времени мотивирует соревноваться.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Функция 4: «Эко-гид»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Образовательный раздел с 6 тематическими статьями: сортировка мусора, куда сдать батарейки, экономия воды, значение деревьев в городе, отказ от пластика, источники загрязнения воздуха. Материалы написаны простым языком и подходят для подготовки к урокам.</w:t>
      </w:r>
    </w:p>
    <w:p>
      <w:pPr>
        <w:pageBreakBefore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D2B"/>
          <w:sz w:val="36"/>
          <w:szCs w:val="36"/>
        </w:rPr>
        <w:t xml:space="preserve">Практическая часть: Разработка приложения</w:t>
      </w:r>
    </w:p>
    <w:p>
      <w:pPr>
        <w:pBdr>
          <w:bottom w:val="single" w:color="2D6A4F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Выбор технологий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 разработке приложения «Чистый город» использован современный технологический стек, обеспечивающий стабильную работу, бесплатный хостинг и синхронизацию данных в реальном времени между всеми пользователями.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HTML5, CSS3, Vanilla JS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Интерфейс приложения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Карта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2GIS MapGL API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Интерактивная карта города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База данных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Firestore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Хранение и синхронизация данных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Авторизация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Authentication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Вход через Google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Хостинг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Бесплатный хостинг сайта</w:t>
            </w:r>
          </w:p>
        </w:tc>
      </w:tr>
      <w:tr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Шрифты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Unbounded, Manrope</w:t>
            </w:r>
          </w:p>
        </w:tc>
        <w:tc>
          <w:tcPr>
            <w:tcBorders>
              <w:top w:val="single" w:color="D0E8DA" w:sz="1"/>
              <w:left w:val="single" w:color="D0E8DA" w:sz="1"/>
              <w:bottom w:val="single" w:color="D0E8DA" w:sz="1"/>
              <w:right w:val="single" w:color="D0E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Современная типографика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74C69D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B"/>
                <w:sz w:val="22"/>
                <w:szCs w:val="22"/>
              </w:rPr>
              <w:t xml:space="preserve">🔑 Почему Firebase, а не Яндекс Диск? Firebase — профессиональная облачная платформа Google: автоматическая синхронизация данных в реальном времени, безопасная авторизация через Google, бесплатный тарифный план (Spark) с достаточным лимитом для школьного проекта.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74C69D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B"/>
                <w:sz w:val="22"/>
                <w:szCs w:val="22"/>
              </w:rPr>
              <w:t xml:space="preserve">🗺️ Почему 2GIS, а не Яндекс Карты? 2GIS — надёжная российская карта с детальным отображением Йошкар-Олы, стабильный API без ограничений для учебных проектов.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Архитектура приложения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Приложение построено как одностраничный сайт (SPA) с модульной структурой. Данные хранятся в трёх коллекциях Firestore: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problems — экологические проблемы: тип, описание, координаты, статус, автор, фото, баллы;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events — мероприятия: название, описание, дата, место, список участников;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— пользователи: имя, фото, количество баллов, счётчики активности.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 три коллекции обновляются в реальном времени через механизм onSnapshot: изменения на устройстве одного пользователя мгновенно отображаются у всех остальных.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Описание интерфейса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Экран авторизации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Стильный тёмно-зелёный экран с анимированными пятнами (backdrop-blur эффект). Кнопка входа через Google открывает стандартное всплывающее окно Google OAuth. После авторизации пользователь сразу попадает в главный интерфейс.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Боковая панель (Sidebar)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Тёмная боковая панель с аватаром пользователя, его именем и текущим количеством баллов. Содержит навигацию по пяти разделам. На мобильных устройствах скрывается и открывается кнопкой-бургером.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Карта проблем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Полноэкранная интерактивная карта 2GIS. Цветные маркеры отображают проблемы с иконкой типа (мусор, вода, воздух, деревья). Фильтр по типу проблемы — кнопки-«чипы» над картой. Кнопка «Добавить проблему» открывает модальное окно.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Модальное окно добавления проблемы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Форма с выбором типа проблемы (5 кнопок-иконок), текстовым описанием, выбором срочности (влияет на количество баллов) и полем для фото. Координаты устанавливаются кликом по карте. После сохранения маркер мгновенно появляется на карте.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3.4 Размещение на GitHub Pages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Готовое приложение размещено в открытом доступе на GitHub Pages — бесплатном хостинге для статических сайтов от платформы GitHub. Процесс публикации: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Создание публичного репозитория на github.com.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Загрузка трёх файлов: index.html, styles.css, app.js.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Включение GitHub Pages в настройках репозитория (Settings → Pages).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Добавление домена GitHub Pages в список разрешённых доменов Firebase Authentication.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 этих шагов сайт доступен по адресу: https://[ваш-логин].github.io/chisty-gorod — бесплатно, без ограничений, с поддержкой HTTPS.</w:t>
      </w:r>
    </w:p>
    <w:p>
      <w:pPr>
        <w:spacing w:before="120" w:after="0"/>
      </w:pPr>
    </w:p>
    <w:p>
      <w:pPr>
        <w:pageBreakBefore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D2B"/>
          <w:sz w:val="36"/>
          <w:szCs w:val="36"/>
        </w:rPr>
        <w:t xml:space="preserve">Заключение</w:t>
      </w:r>
    </w:p>
    <w:p>
      <w:pPr>
        <w:pBdr>
          <w:bottom w:val="single" w:color="2D6A4F" w:sz="4" w:space="1"/>
        </w:pBdr>
        <w:spacing w:before="120" w:after="120"/>
      </w:pP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ходе реализации проекта были достигнуты все поставленные цели и задачи.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Было разработано полнофункциональное веб-приложение «Чистый город», которое: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Работает в любом современном браузере без установки — достаточно ссылки.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Обеспечивает безопасную авторизацию через Google-аккаунт.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Синхронизирует данные всех пользователей в реальном времени через Firebase.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Отображает экологические проблемы города на интерактивной карте 2GIS.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Мотивирует участие через систему баллов и рейтинга.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Включает образовательный раздел «Эко-гид» с шестью тематическими статьями.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Размещено бесплатно в открытом доступе через GitHub Pages.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74C69D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B"/>
                <w:sz w:val="22"/>
                <w:szCs w:val="22"/>
              </w:rPr>
              <w:t xml:space="preserve">✅ Приложение «Чистый город» превосходит все проанализированные аналоги по совокупности функций: оно объединяет карту проблем, мероприятия, рейтинг и образование в едином интерфейсе с современным дизайном.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Перспективы развития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будущем приложение может быть дополнено следующими возможностями: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Интеграция с городскими властями и коммунальными службами для официальной обработки заявок.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Push-уведомления о новых мероприятиях и изменении статуса заявок.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Система достижений (бейджи) и челленджей между классами.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Партнёрская программа с местным бизнесом для обмена баллов на скидки.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Мобильное приложение на React Native для iOS и Android.</w:t>
      </w:r>
    </w:p>
    <w:p>
      <w:pPr>
        <w:spacing w:before="120" w:after="0"/>
      </w:pPr>
    </w:p>
    <w:p>
      <w:pPr>
        <w:spacing w:before="8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Таким образом, разработка приложения «Чистый город» — это не просто техническая задача, а социально значимый проект, объединяющий технологии, экологию и активную гражданскую позицию. Применение современных облачных технологий (Firebase, GitHub Pages) и отечественной картографии (2GIS) позволило создать реально работающий инструмент, который уже сегодня готов помогать жителям делать наш город чище.</w:t>
      </w:r>
    </w:p>
    <w:p>
      <w:pPr>
        <w:pageBreakBefore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D2B"/>
          <w:sz w:val="36"/>
          <w:szCs w:val="36"/>
        </w:rPr>
        <w:t xml:space="preserve">Список использованных источников</w:t>
      </w:r>
    </w:p>
    <w:p>
      <w:pPr>
        <w:pBdr>
          <w:bottom w:val="single" w:color="2D6A4F" w:sz="4" w:space="1"/>
        </w:pBdr>
        <w:spacing w:before="120" w:after="12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Нормативные и официальные источники: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Федеральный закон от 24.06.1998 № 89-ФЗ «Об отходах производства и потребления» [Электронный ресурс]. — URL: consultant.ru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ГОСТ Р 56195-2014. Услуги жилищно-коммунального хозяйства и управления многоквартирными домами. — М.: Стандартинформ, 2015.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Интернет-ресурсы и технологии: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Документация Firebase. — URL: firebase.google.com/docs (дата обращения: 15.01.2026).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Документация 2GIS MapGL API. — URL: docs.2gis.com/ru/mapgl/overview (дата обращения: 15.01.2026).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Pages. Официальная документация. — URL: docs.github.com/pages (дата обращения: 20.01.2026).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MDN Web Docs. HTML5, CSS3, JavaScript. — URL: developer.mozilla.org/ru (дата обращения: январь 2026).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Аналоги и исследования: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Официальный сайт приложения «Госуслуги.Дом». — URL: dom.gosuslugi.ru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Проект ОНФ «Карта свалок». — URL: kartasvalok.ru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TrashOut. Международная платформа. — URL: trashout.ngo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Recyclemap.ru — карта пунктов приёма вторсырья. — URL: recyclemap.ru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Научная и методическая литература: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Раппопорт А. Г. Проектирование без прототипов. — М.: Мир, 2022.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Купер А., Рейман Р. Психбольница в руках пациентов. — СПб.: Символ-Плюс, 2020.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4C69D" w:sz="4" w:space="1"/>
      </w:pBdr>
      <w:spacing w:before="120" w:after="0"/>
      <w:jc w:val="center"/>
    </w:pPr>
    <w:r>
      <w:rPr>
        <w:rFonts w:ascii="Arial" w:cs="Arial" w:eastAsia="Arial" w:hAnsi="Arial"/>
        <w:color w:val="667085"/>
        <w:sz w:val="16"/>
        <w:szCs w:val="16"/>
      </w:rPr>
      <w:t xml:space="preserve">МОУ СОШ №20 г. Йошкар-Олы  •  </w:t>
    </w:r>
    <w:r>
      <w:rPr>
        <w:rFonts w:ascii="Arial" w:cs="Arial" w:eastAsia="Arial" w:hAnsi="Arial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4C69D" w:sz="4" w:space="1"/>
      </w:pBdr>
      <w:spacing w:before="0" w:after="160"/>
      <w:jc w:val="right"/>
    </w:pPr>
    <w:r>
      <w:rPr>
        <w:rFonts w:ascii="Arial" w:cs="Arial" w:eastAsia="Arial" w:hAnsi="Arial"/>
        <w:color w:val="667085"/>
        <w:sz w:val="16"/>
        <w:szCs w:val="16"/>
      </w:rPr>
      <w:t xml:space="preserve">Индивидуальный проект «Чистый город» •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D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2026-02-24T13:39:24.704Z</dcterms:created>
  <dcterms:modified xsi:type="dcterms:W3CDTF">2026-02-24T13:39:24.705Z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