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8CF4C">
      <w:pPr>
        <w:pBdr>
          <w:bottom w:val="single" w:color="999999" w:sz="6" w:space="12"/>
        </w:pBdr>
        <w:spacing w:before="0" w:after="360"/>
      </w:pPr>
      <w:r>
        <w:rPr>
          <w:rFonts w:ascii="Georgia" w:hAnsi="Georgia" w:eastAsia="Georgia" w:cs="Georgia"/>
          <w:b/>
          <w:bCs/>
          <w:sz w:val="44"/>
          <w:szCs w:val="44"/>
        </w:rPr>
        <w:t>Который час в твоей жизни</w:t>
      </w:r>
    </w:p>
    <w:p w14:paraId="200FC913">
      <w:pPr>
        <w:spacing w:after="180" w:line="336" w:lineRule="auto"/>
      </w:pPr>
      <w:r>
        <w:rPr>
          <w:rFonts w:ascii="Georgia" w:hAnsi="Georgia" w:eastAsia="Georgia" w:cs="Georgia"/>
          <w:sz w:val="24"/>
          <w:szCs w:val="24"/>
        </w:rPr>
        <w:t>Есть особое состояние, которое трудно назвать несчастьем. Ты не страдаешь, не лежишь без сил, не рыдаешь по ночам. Ты просто знаешь: что-то не так. Работа, которая давно перестала что-то давать. Круг общения, где тебе тесно. Дело, которое ты хотел начать ещё три года назад и до сих пор носишь в голове.</w:t>
      </w:r>
    </w:p>
    <w:p w14:paraId="4A0C8254">
      <w:pPr>
        <w:spacing w:after="180" w:line="336" w:lineRule="auto"/>
      </w:pPr>
      <w:r>
        <w:rPr>
          <w:rFonts w:ascii="Georgia" w:hAnsi="Georgia" w:eastAsia="Georgia" w:cs="Georgia"/>
          <w:sz w:val="24"/>
          <w:szCs w:val="24"/>
        </w:rPr>
        <w:t>Ты просыпаешься. Делаешь привычные вещи. Разговариваешь с теми же людьми, о тех же самых проблемах. Иногда вечером ловишь себя на мысли: «Надо бы что-то менять». И тут же отвечаешь себе: «Потом».</w:t>
      </w:r>
    </w:p>
    <w:p w14:paraId="1193FA1E">
      <w:pPr>
        <w:spacing w:after="180" w:line="336" w:lineRule="auto"/>
      </w:pPr>
      <w:r>
        <w:rPr>
          <w:rFonts w:ascii="Georgia" w:hAnsi="Georgia" w:eastAsia="Georgia" w:cs="Georgia"/>
          <w:sz w:val="24"/>
          <w:szCs w:val="24"/>
        </w:rPr>
        <w:t>Потом наступает не сразу. Проходит месяц. Потом ещё один. Потом год. И в какой-то момент ты замечаешь странную вещь: вокруг всё изменилось. Друзья переехали, родили детей, сменили профессию. Цены выросли, телефоны обновились, в твоём городе открылись новые места. Не изменился только один человек. Ты.</w:t>
      </w:r>
    </w:p>
    <w:p w14:paraId="702B1BC0">
      <w:pPr>
        <w:spacing w:after="180" w:line="336" w:lineRule="auto"/>
      </w:pPr>
      <w:r>
        <w:rPr>
          <w:rFonts w:ascii="Georgia" w:hAnsi="Georgia" w:eastAsia="Georgia" w:cs="Georgia"/>
          <w:sz w:val="24"/>
          <w:szCs w:val="24"/>
        </w:rPr>
        <w:t>Это не повод себя ругать. Это повод остановиться и спросить: а почему так получилось?</w:t>
      </w:r>
    </w:p>
    <w:p w14:paraId="1C0DC468">
      <w:pPr>
        <w:pStyle w:val="3"/>
        <w:keepNext/>
        <w:spacing w:before="400" w:after="160"/>
      </w:pPr>
      <w:r>
        <w:rPr>
          <w:rFonts w:ascii="Georgia" w:hAnsi="Georgia" w:eastAsia="Georgia" w:cs="Georgia"/>
          <w:b/>
          <w:bCs/>
          <w:sz w:val="30"/>
          <w:szCs w:val="30"/>
        </w:rPr>
        <w:t>Знакомое плохое и неизвестное</w:t>
      </w:r>
    </w:p>
    <w:p w14:paraId="1CA66A55">
      <w:pPr>
        <w:spacing w:after="180" w:line="336" w:lineRule="auto"/>
      </w:pPr>
      <w:r>
        <w:rPr>
          <w:rFonts w:ascii="Georgia" w:hAnsi="Georgia" w:eastAsia="Georgia" w:cs="Georgia"/>
          <w:sz w:val="24"/>
          <w:szCs w:val="24"/>
        </w:rPr>
        <w:t>Странно, но перемен мы боимся не только тогда, когда всё хорошо. Мы боимся их и тогда, когда всё раздражает.</w:t>
      </w:r>
    </w:p>
    <w:p w14:paraId="0604DFDD">
      <w:pPr>
        <w:spacing w:after="180" w:line="336" w:lineRule="auto"/>
      </w:pPr>
      <w:r>
        <w:rPr>
          <w:rFonts w:ascii="Georgia" w:hAnsi="Georgia" w:eastAsia="Georgia" w:cs="Georgia"/>
          <w:sz w:val="24"/>
          <w:szCs w:val="24"/>
        </w:rPr>
        <w:t>Причина простая. У знакомого плохого есть один большой плюс: оно предсказуемо. Ты знаешь, сколько получаешь на нынешней работе, пусть и не нравится эта работа. Знаешь, как поведёт себя начальник. Знаешь, чего ждать от завтрашнего дня. Это неприятно, но понятно.</w:t>
      </w:r>
    </w:p>
    <w:p w14:paraId="15034BC3">
      <w:pPr>
        <w:spacing w:after="180" w:line="336" w:lineRule="auto"/>
      </w:pPr>
      <w:r>
        <w:rPr>
          <w:rFonts w:ascii="Georgia" w:hAnsi="Georgia" w:eastAsia="Georgia" w:cs="Georgia"/>
          <w:sz w:val="24"/>
          <w:szCs w:val="24"/>
        </w:rPr>
        <w:t>А неизвестное пугает именно тем, что оно неизвестное. Ты не знаешь, сколько будешь зарабатывать. Не знаешь, получится ли. Не знаешь, что скажут люди. И мозг делает то, что умеет лучше всего: достраивает худшие сценарии. Не потому что ты слабый. Так устроены почти все люди: нам проще представить, как всё пойдёт не так, чем как оно пойдёт хорошо.</w:t>
      </w:r>
    </w:p>
    <w:p w14:paraId="485F2D32">
      <w:pPr>
        <w:spacing w:after="180" w:line="336" w:lineRule="auto"/>
      </w:pPr>
      <w:r>
        <w:rPr>
          <w:rFonts w:ascii="Georgia" w:hAnsi="Georgia" w:eastAsia="Georgia" w:cs="Georgia"/>
          <w:sz w:val="24"/>
          <w:szCs w:val="24"/>
        </w:rPr>
        <w:t>Поэтому человек может годами сидеть на работе, которая ему не нравится, потому что хотя бы понимает, сколько ему там платят. Может держаться за отношения, в которых давно пусто, потому что боится остаться один. Может мечтать о новом деле и ждать момента, когда наконец почувствует уверенность.</w:t>
      </w:r>
    </w:p>
    <w:p w14:paraId="257CC4CB">
      <w:pPr>
        <w:spacing w:after="180" w:line="336" w:lineRule="auto"/>
      </w:pPr>
      <w:r>
        <w:rPr>
          <w:rFonts w:ascii="Georgia" w:hAnsi="Georgia" w:eastAsia="Georgia" w:cs="Georgia"/>
          <w:sz w:val="24"/>
          <w:szCs w:val="24"/>
        </w:rPr>
        <w:t>И вот про уверенность стоит сказать отдельно. Многие ждут, что она придёт заранее: сначала появится ощущение «я справлюсь», а потом человек начнёт. По моим наблюдениям, чаще бывает наоборот. Уверенность появляется уже после первой попытки. Ты делаешь маленький шаг, видишь, что земля не ушла из-под ног, и в следующий раз шагаешь чуть смелее. Это не закон, у каждого по-разному. Но если ты ждёшь уверенности, сидя на диване, она может не прийти никогда.</w:t>
      </w:r>
    </w:p>
    <w:p w14:paraId="0DB70824">
      <w:pPr>
        <w:pStyle w:val="3"/>
        <w:keepNext/>
        <w:spacing w:before="400" w:after="160"/>
      </w:pPr>
      <w:r>
        <w:rPr>
          <w:rFonts w:ascii="Georgia" w:hAnsi="Georgia" w:eastAsia="Georgia" w:cs="Georgia"/>
          <w:b/>
          <w:bCs/>
          <w:sz w:val="30"/>
          <w:szCs w:val="30"/>
        </w:rPr>
        <w:t>Зона комфорта, в которой не очень-то комфортно</w:t>
      </w:r>
    </w:p>
    <w:p w14:paraId="01BF42AB">
      <w:pPr>
        <w:spacing w:after="180" w:line="336" w:lineRule="auto"/>
      </w:pPr>
      <w:r>
        <w:rPr>
          <w:rFonts w:ascii="Georgia" w:hAnsi="Georgia" w:eastAsia="Georgia" w:cs="Georgia"/>
          <w:sz w:val="24"/>
          <w:szCs w:val="24"/>
        </w:rPr>
        <w:t>Про зону комфорта говорят так часто, что слово почти стёрлось. Обычно под ним понимают место, где человеку хорошо и лень выходить. Но мне кажется, это неточно.</w:t>
      </w:r>
    </w:p>
    <w:p w14:paraId="38826C04">
      <w:pPr>
        <w:spacing w:after="180" w:line="336" w:lineRule="auto"/>
      </w:pPr>
      <w:r>
        <w:rPr>
          <w:rFonts w:ascii="Georgia" w:hAnsi="Georgia" w:eastAsia="Georgia" w:cs="Georgia"/>
          <w:sz w:val="24"/>
          <w:szCs w:val="24"/>
        </w:rPr>
        <w:t>Очень часто зона комфорта — это вообще не место, где хорошо. Это место, которое знакомо.</w:t>
      </w:r>
    </w:p>
    <w:p w14:paraId="00658999">
      <w:pPr>
        <w:spacing w:after="180" w:line="336" w:lineRule="auto"/>
      </w:pPr>
      <w:r>
        <w:rPr>
          <w:rFonts w:ascii="Georgia" w:hAnsi="Georgia" w:eastAsia="Georgia" w:cs="Georgia"/>
          <w:sz w:val="24"/>
          <w:szCs w:val="24"/>
        </w:rPr>
        <w:t>Можно годами жить в работе, которая тебя выматывает. В отношениях, где вы давно молчите. В образе жизни, от которого каждое утро немного тошно. И при этом держаться за это. Не потому что нравится, а потому что ты знаешь, чего от этого ждать. Там нет сюрпризов. Там даже недовольство привычное, почти уютное.</w:t>
      </w:r>
    </w:p>
    <w:p w14:paraId="0527FD7D">
      <w:pPr>
        <w:spacing w:after="180" w:line="336" w:lineRule="auto"/>
      </w:pPr>
      <w:r>
        <w:rPr>
          <w:rFonts w:ascii="Georgia" w:hAnsi="Georgia" w:eastAsia="Georgia" w:cs="Georgia"/>
          <w:sz w:val="24"/>
          <w:szCs w:val="24"/>
        </w:rPr>
        <w:t>И получается парадокс: иногда человеку проще остаться несчастным в знакомой ситуации, чем рискнуть и узнать, что может быть по-другому. Знакомое недовольство пугает меньше, чем неизвестность.</w:t>
      </w:r>
    </w:p>
    <w:p w14:paraId="6454BE1A">
      <w:pPr>
        <w:spacing w:after="180" w:line="336" w:lineRule="auto"/>
      </w:pPr>
      <w:r>
        <w:rPr>
          <w:rFonts w:ascii="Georgia" w:hAnsi="Georgia" w:eastAsia="Georgia" w:cs="Georgia"/>
          <w:sz w:val="24"/>
          <w:szCs w:val="24"/>
        </w:rPr>
        <w:t>При этом выйти за пределы привычного вовсе не значит сжечь мосты, бросить работу и уехать в другую страну. Такие истории красиво выглядят в кино, но в жизни это не единственный путь. Чаще выход из зоны комфорта выглядит скромно. Начать изучать что-то новое. Попробовать навык, в котором ты пока ничего не понимаешь. Показать кому-нибудь то, что ты сделал, хотя стесняешься. Познакомиться с людьми из другой среды. Попробовать другой способ заработка рядом с основной работой. Сделать то, что давно откладывал.</w:t>
      </w:r>
    </w:p>
    <w:p w14:paraId="4B01D906">
      <w:pPr>
        <w:spacing w:after="180" w:line="336" w:lineRule="auto"/>
      </w:pPr>
      <w:r>
        <w:rPr>
          <w:rFonts w:ascii="Georgia" w:hAnsi="Georgia" w:eastAsia="Georgia" w:cs="Georgia"/>
          <w:sz w:val="24"/>
          <w:szCs w:val="24"/>
        </w:rPr>
        <w:t>Так что дело не в том, что комфорт — это плохо. Отдыхать, любить свой дом и своих людей, ценить стабильность — всё это нормально. Зона комфорта становится проблемой не тогда, когда в ней хорошо, а тогда, когда ты остаёшься в ней только потому, что боишься узнать, что за её пределами.</w:t>
      </w:r>
    </w:p>
    <w:p w14:paraId="7600ABE9">
      <w:pPr>
        <w:pStyle w:val="3"/>
        <w:keepNext/>
        <w:spacing w:before="400" w:after="160"/>
      </w:pPr>
      <w:r>
        <w:rPr>
          <w:rFonts w:ascii="Georgia" w:hAnsi="Georgia" w:eastAsia="Georgia" w:cs="Georgia"/>
          <w:b/>
          <w:bCs/>
          <w:sz w:val="30"/>
          <w:szCs w:val="30"/>
        </w:rPr>
        <w:t>Почему мы всё время говорим «потом»</w:t>
      </w:r>
    </w:p>
    <w:p w14:paraId="51DE93EF">
      <w:pPr>
        <w:spacing w:after="180" w:line="336" w:lineRule="auto"/>
      </w:pPr>
      <w:r>
        <w:rPr>
          <w:rFonts w:ascii="Georgia" w:hAnsi="Georgia" w:eastAsia="Georgia" w:cs="Georgia"/>
          <w:sz w:val="24"/>
          <w:szCs w:val="24"/>
        </w:rPr>
        <w:t>«С понедельника». «Сначала накоплю денег». «Когда будет больше времени». «Когда стану увереннее». «Сейчас не лучшее время».</w:t>
      </w:r>
    </w:p>
    <w:p w14:paraId="71A228D7">
      <w:pPr>
        <w:spacing w:after="180" w:line="336" w:lineRule="auto"/>
      </w:pPr>
      <w:r>
        <w:rPr>
          <w:rFonts w:ascii="Georgia" w:hAnsi="Georgia" w:eastAsia="Georgia" w:cs="Georgia"/>
          <w:sz w:val="24"/>
          <w:szCs w:val="24"/>
        </w:rPr>
        <w:t>Каждая из этих фраз звучит разумно. И самое коварное в том, что часто они и правда разумны. Деньги действительно нужны. Время действительно ограничено. Момент действительно бывает неудачным.</w:t>
      </w:r>
    </w:p>
    <w:p w14:paraId="2F340E3E">
      <w:pPr>
        <w:spacing w:after="180" w:line="336" w:lineRule="auto"/>
      </w:pPr>
      <w:r>
        <w:rPr>
          <w:rFonts w:ascii="Georgia" w:hAnsi="Georgia" w:eastAsia="Georgia" w:cs="Georgia"/>
          <w:sz w:val="24"/>
          <w:szCs w:val="24"/>
        </w:rPr>
        <w:t>Но если присмотреться, идеальный момент почти никогда не приходит. Всегда есть какие-то дела, тревоги, обстоятельства. Когда закончится один сложный период, начнётся другой. И «потом» превращается в способ жить так, как живёшь, не признаваясь себе, что ты ничего не выбираешь.</w:t>
      </w:r>
    </w:p>
    <w:p w14:paraId="52F44CFD">
      <w:pPr>
        <w:spacing w:after="180" w:line="336" w:lineRule="auto"/>
      </w:pPr>
      <w:r>
        <w:rPr>
          <w:rFonts w:ascii="Georgia" w:hAnsi="Georgia" w:eastAsia="Georgia" w:cs="Georgia"/>
          <w:sz w:val="24"/>
          <w:szCs w:val="24"/>
        </w:rPr>
        <w:t>Я не говорю, что надо бросаться в неизвестность без оглядки. Бездумный риск — это не смелость, а просто неаккуратность. Мысль другая: не обязательно быть полностью готовым, чтобы начать двигаться. Очень часто следующий шаг становится виден только после того, как сделан предыдущий. Ты не можешь заранее рассмотреть всю дорогу. Но можешь рассмотреть ближайшие несколько метров. И иногда этого достаточно.</w:t>
      </w:r>
    </w:p>
    <w:p w14:paraId="0AD43598">
      <w:pPr>
        <w:pStyle w:val="3"/>
        <w:keepNext/>
        <w:spacing w:before="400" w:after="160"/>
      </w:pPr>
      <w:r>
        <w:rPr>
          <w:rFonts w:ascii="Georgia" w:hAnsi="Georgia" w:eastAsia="Georgia" w:cs="Georgia"/>
          <w:b/>
          <w:bCs/>
          <w:sz w:val="30"/>
          <w:szCs w:val="30"/>
        </w:rPr>
        <w:t>Страх, что не получится</w:t>
      </w:r>
    </w:p>
    <w:p w14:paraId="0C2A4A8C">
      <w:pPr>
        <w:spacing w:after="180" w:line="336" w:lineRule="auto"/>
      </w:pPr>
      <w:r>
        <w:rPr>
          <w:rFonts w:ascii="Georgia" w:hAnsi="Georgia" w:eastAsia="Georgia" w:cs="Georgia"/>
          <w:sz w:val="24"/>
          <w:szCs w:val="24"/>
        </w:rPr>
        <w:t>Есть ещё один страх, о котором мы говорим реже, чем следовало бы. Это страх не справиться.</w:t>
      </w:r>
    </w:p>
    <w:p w14:paraId="3848BDEA">
      <w:pPr>
        <w:spacing w:after="180" w:line="336" w:lineRule="auto"/>
      </w:pPr>
      <w:r>
        <w:rPr>
          <w:rFonts w:ascii="Georgia" w:hAnsi="Georgia" w:eastAsia="Georgia" w:cs="Georgia"/>
          <w:sz w:val="24"/>
          <w:szCs w:val="24"/>
        </w:rPr>
        <w:t>Многие люди даже не пробуют, потому что тогда им не придётся встретиться с неудачей. Пока ты не попробовал, у тебя остаётся красивая версия: «Я мог бы, если бы захотел». Она безопасна. Её нельзя проверить, а значит, нельзя разрушить.</w:t>
      </w:r>
    </w:p>
    <w:p w14:paraId="176AD0BD">
      <w:pPr>
        <w:spacing w:after="180" w:line="336" w:lineRule="auto"/>
      </w:pPr>
      <w:r>
        <w:rPr>
          <w:rFonts w:ascii="Georgia" w:hAnsi="Georgia" w:eastAsia="Georgia" w:cs="Georgia"/>
          <w:sz w:val="24"/>
          <w:szCs w:val="24"/>
        </w:rPr>
        <w:t>Но у этого есть обратная сторона. Если ты никогда не пробуешь, ты действительно не проигрываешь. Но и ничего нового не получаешь. Ни опыта, ни понимания, на что ты способен, ни неожиданных поворотов, которые случаются только с теми, кто уже в движении.</w:t>
      </w:r>
    </w:p>
    <w:p w14:paraId="11B4C4CE">
      <w:pPr>
        <w:spacing w:after="180" w:line="336" w:lineRule="auto"/>
      </w:pPr>
      <w:r>
        <w:rPr>
          <w:rFonts w:ascii="Georgia" w:hAnsi="Georgia" w:eastAsia="Georgia" w:cs="Georgia"/>
          <w:sz w:val="24"/>
          <w:szCs w:val="24"/>
        </w:rPr>
        <w:t>Я не хочу романтизировать провалы. Неудачи бывают неприятными, дорогими и обидными. Не всякий провал делает нас мудрее, иногда он просто болит. Но одна попытка, даже неудачная, часто говорит о тебе больше, чем несколько лет размышлений. Ты узнаёшь, что получилось, что нет, что оказалось интересным, а что нет.</w:t>
      </w:r>
    </w:p>
    <w:p w14:paraId="2C9A355C">
      <w:pPr>
        <w:spacing w:after="180" w:line="336" w:lineRule="auto"/>
      </w:pPr>
      <w:r>
        <w:rPr>
          <w:rFonts w:ascii="Georgia" w:hAnsi="Georgia" w:eastAsia="Georgia" w:cs="Georgia"/>
          <w:sz w:val="24"/>
          <w:szCs w:val="24"/>
        </w:rPr>
        <w:t>И есть разница между двумя видами сожаления. Одно: «Я попробовал, и не вышло». Другое: «Я так и не попробовал». С первым люди обычно как-то справляются. Со вторым многие живут десятилетиями.</w:t>
      </w:r>
    </w:p>
    <w:p w14:paraId="76362528">
      <w:pPr>
        <w:pStyle w:val="3"/>
        <w:keepNext/>
        <w:spacing w:before="400" w:after="160"/>
      </w:pPr>
      <w:r>
        <w:rPr>
          <w:rFonts w:ascii="Georgia" w:hAnsi="Georgia" w:eastAsia="Georgia" w:cs="Georgia"/>
          <w:b/>
          <w:bCs/>
          <w:sz w:val="30"/>
          <w:szCs w:val="30"/>
        </w:rPr>
        <w:t>А что скажут люди?</w:t>
      </w:r>
    </w:p>
    <w:p w14:paraId="3F87B5AD">
      <w:pPr>
        <w:spacing w:after="180" w:line="336" w:lineRule="auto"/>
      </w:pPr>
      <w:r>
        <w:rPr>
          <w:rFonts w:ascii="Georgia" w:hAnsi="Georgia" w:eastAsia="Georgia" w:cs="Georgia"/>
          <w:sz w:val="24"/>
          <w:szCs w:val="24"/>
        </w:rPr>
        <w:t>Часто нас останавливает не столько сама неудача, сколько то, как она будет выглядеть со стороны. «Что подумают родители?» «Что скажут друзья?» «А если знакомые увидят, что у меня не получилось?» «А вдруг я начну и буду выглядеть глупо?»</w:t>
      </w:r>
    </w:p>
    <w:p w14:paraId="0E4591B7">
      <w:pPr>
        <w:spacing w:after="180" w:line="336" w:lineRule="auto"/>
      </w:pPr>
      <w:r>
        <w:rPr>
          <w:rFonts w:ascii="Georgia" w:hAnsi="Georgia" w:eastAsia="Georgia" w:cs="Georgia"/>
          <w:sz w:val="24"/>
          <w:szCs w:val="24"/>
        </w:rPr>
        <w:t>Если задуматься, можно очень легко прожить целую жизнь, принимая решения по одному принципу: как это будет выглядеть. Какую профессию выбрать, чтобы одобрили. Где жить, чтобы не осудили. Чем заниматься, чтобы не показаться странным. И в какой-то момент выясняется, что ты живёшь жизнью, которую собрал из чужих ожиданий.</w:t>
      </w:r>
    </w:p>
    <w:p w14:paraId="682AF386">
      <w:pPr>
        <w:spacing w:after="180" w:line="336" w:lineRule="auto"/>
      </w:pPr>
      <w:r>
        <w:rPr>
          <w:rFonts w:ascii="Georgia" w:hAnsi="Georgia" w:eastAsia="Georgia" w:cs="Georgia"/>
          <w:sz w:val="24"/>
          <w:szCs w:val="24"/>
        </w:rPr>
        <w:t>При этом мнение других людей не пустой звук. Близкие могут видеть то, чего ты не видишь, и их беспокойство часто идёт от любви. Прислушиваться стоит. Но есть разница между «выслушать» и «позволить решать за себя». Чужое мнение можно учитывать, но оно не должно полностью определять твою жизнь.</w:t>
      </w:r>
    </w:p>
    <w:p w14:paraId="056D0CA9">
      <w:pPr>
        <w:spacing w:after="180" w:line="336" w:lineRule="auto"/>
      </w:pPr>
      <w:r>
        <w:rPr>
          <w:rFonts w:ascii="Georgia" w:hAnsi="Georgia" w:eastAsia="Georgia" w:cs="Georgia"/>
          <w:sz w:val="24"/>
          <w:szCs w:val="24"/>
        </w:rPr>
        <w:t>И ещё одно наблюдение. Люди гораздо меньше следят за нашими промахами, чем нам кажется. У большинства хватает своих забот. Ты помнишь свою неловкую попытку годами, а они забудут её через неделю.</w:t>
      </w:r>
    </w:p>
    <w:p w14:paraId="3812E004">
      <w:pPr>
        <w:pStyle w:val="3"/>
        <w:keepNext/>
        <w:spacing w:before="400" w:after="160"/>
      </w:pPr>
      <w:r>
        <w:rPr>
          <w:rFonts w:ascii="Georgia" w:hAnsi="Georgia" w:eastAsia="Georgia" w:cs="Georgia"/>
          <w:b/>
          <w:bCs/>
          <w:sz w:val="30"/>
          <w:szCs w:val="30"/>
        </w:rPr>
        <w:t>Начинать можно с малого</w:t>
      </w:r>
    </w:p>
    <w:p w14:paraId="2EF6C638">
      <w:pPr>
        <w:spacing w:after="180" w:line="336" w:lineRule="auto"/>
      </w:pPr>
      <w:r>
        <w:rPr>
          <w:rFonts w:ascii="Georgia" w:hAnsi="Georgia" w:eastAsia="Georgia" w:cs="Georgia"/>
          <w:sz w:val="24"/>
          <w:szCs w:val="24"/>
        </w:rPr>
        <w:t>Теперь про то, что мне кажется самым важным. Перемены не обязаны выглядеть как грандиозное решение.</w:t>
      </w:r>
    </w:p>
    <w:p w14:paraId="149DB06F">
      <w:pPr>
        <w:spacing w:after="180" w:line="336" w:lineRule="auto"/>
      </w:pPr>
      <w:r>
        <w:rPr>
          <w:rFonts w:ascii="Georgia" w:hAnsi="Georgia" w:eastAsia="Georgia" w:cs="Georgia"/>
          <w:sz w:val="24"/>
          <w:szCs w:val="24"/>
        </w:rPr>
        <w:t>Не нужно завтра увольняться, переезжать или рвать со всеми, чтобы начать жить иначе. Изменения чаще всего начинаются с очень маленьких вещей. С нового навыка, в котором ты пока путаешься. С первой попытки, пусть неловкой. С одного сообщения человеку, которому давно хотел написать. С одного часа обучения после работы. С одной публикации. С одной идеи, которую ты наконец решил не оставлять только в голове.</w:t>
      </w:r>
    </w:p>
    <w:p w14:paraId="59A72DF4">
      <w:pPr>
        <w:spacing w:after="180" w:line="336" w:lineRule="auto"/>
      </w:pPr>
      <w:r>
        <w:rPr>
          <w:rFonts w:ascii="Georgia" w:hAnsi="Georgia" w:eastAsia="Georgia" w:cs="Georgia"/>
          <w:sz w:val="24"/>
          <w:szCs w:val="24"/>
        </w:rPr>
        <w:t>Такие шаги кажутся незначительными. Что изменит один час в день? Но если этот час повторять, через полгода ты окажешься в другом месте. Не потому что произошло чудо, а потому что маленькие действия складываются. Ты делаешь один шаг, потом второй, а потом оглядываешься и видишь, что стоишь там, куда раньше просто не мог себя представить.</w:t>
      </w:r>
    </w:p>
    <w:p w14:paraId="4F1966E7">
      <w:pPr>
        <w:pStyle w:val="3"/>
        <w:keepNext/>
        <w:spacing w:before="400" w:after="160"/>
      </w:pPr>
      <w:r>
        <w:rPr>
          <w:rFonts w:ascii="Georgia" w:hAnsi="Georgia" w:eastAsia="Georgia" w:cs="Georgia"/>
          <w:b/>
          <w:bCs/>
          <w:sz w:val="30"/>
          <w:szCs w:val="30"/>
        </w:rPr>
        <w:t>Вместо вывода</w:t>
      </w:r>
    </w:p>
    <w:p w14:paraId="0A5CF6E4">
      <w:pPr>
        <w:spacing w:after="180" w:line="336" w:lineRule="auto"/>
      </w:pPr>
      <w:r>
        <w:rPr>
          <w:rFonts w:ascii="Georgia" w:hAnsi="Georgia" w:eastAsia="Georgia" w:cs="Georgia"/>
          <w:sz w:val="24"/>
          <w:szCs w:val="24"/>
        </w:rPr>
        <w:t>Если тебе не нравится направление, в котором движется твоя жизнь, странно ждать, что оно изменится само. Обычно оно не меняется. Оно просто продолжается.</w:t>
      </w:r>
    </w:p>
    <w:p w14:paraId="269F423B">
      <w:pPr>
        <w:spacing w:after="180" w:line="336" w:lineRule="auto"/>
      </w:pPr>
      <w:r>
        <w:rPr>
          <w:rFonts w:ascii="Georgia" w:hAnsi="Georgia" w:eastAsia="Georgia" w:cs="Georgia"/>
          <w:sz w:val="24"/>
          <w:szCs w:val="24"/>
        </w:rPr>
        <w:t>Возможно, тебе не нужно сегодня переворачивать всё. Возможно, тебе просто нужно перестать делать вид, что тебя всё устраивает. Признаться себе, что есть вещь, которую ты давно откладываешь. А потом сделать одно небольшое действие в её сторону. Одно. Сегодня или на этой неделе.</w:t>
      </w:r>
    </w:p>
    <w:p w14:paraId="6A5F8CC2">
      <w:pPr>
        <w:spacing w:after="180" w:line="336" w:lineRule="auto"/>
      </w:pPr>
      <w:r>
        <w:rPr>
          <w:rFonts w:ascii="Georgia" w:hAnsi="Georgia" w:eastAsia="Georgia" w:cs="Georgia"/>
          <w:sz w:val="24"/>
          <w:szCs w:val="24"/>
        </w:rPr>
        <w:t>Это не решит всех вопросов. Но иногда всё начинается именно так.</w:t>
      </w:r>
    </w:p>
    <w:p w14:paraId="16062BDB">
      <w:pPr>
        <w:pStyle w:val="3"/>
        <w:keepNext/>
        <w:spacing w:before="400" w:after="160"/>
      </w:pPr>
      <w:r>
        <w:rPr>
          <w:rFonts w:ascii="Georgia" w:hAnsi="Georgia" w:eastAsia="Georgia" w:cs="Georgia"/>
          <w:b/>
          <w:bCs/>
          <w:sz w:val="30"/>
          <w:szCs w:val="30"/>
        </w:rPr>
        <w:t>Почему мне близка эта тема</w:t>
      </w:r>
    </w:p>
    <w:p w14:paraId="5D51DA59">
      <w:pPr>
        <w:spacing w:after="180" w:line="336" w:lineRule="auto"/>
      </w:pPr>
      <w:r>
        <w:rPr>
          <w:rFonts w:ascii="Georgia" w:hAnsi="Georgia" w:eastAsia="Georgia" w:cs="Georgia"/>
          <w:sz w:val="24"/>
          <w:szCs w:val="24"/>
        </w:rPr>
        <w:t>Я пишу об этом не как человек, который всё про это понял. Я пишу как человек, который сам через это проходил и проходит.</w:t>
      </w:r>
    </w:p>
    <w:p w14:paraId="59A54F8F">
      <w:pPr>
        <w:spacing w:after="180" w:line="336" w:lineRule="auto"/>
      </w:pPr>
      <w:r>
        <w:rPr>
          <w:rFonts w:ascii="Georgia" w:hAnsi="Georgia" w:eastAsia="Georgia" w:cs="Georgia"/>
          <w:sz w:val="24"/>
          <w:szCs w:val="24"/>
        </w:rPr>
        <w:t>Я мог бы продолжать делать привычные вещи и ничего не менять. Так было бы проще и спокойнее. Но в какой-то момент мне стало интереснее попробовать что-то новое. Так я пришёл к AI-визуалам.</w:t>
      </w:r>
    </w:p>
    <w:p w14:paraId="18817AD8">
      <w:pPr>
        <w:spacing w:after="180" w:line="336" w:lineRule="auto"/>
      </w:pPr>
      <w:r>
        <w:rPr>
          <w:rFonts w:ascii="Georgia" w:hAnsi="Georgia" w:eastAsia="Georgia" w:cs="Georgia"/>
          <w:sz w:val="24"/>
          <w:szCs w:val="24"/>
        </w:rPr>
        <w:t>Сначала я просто разбирался. Пробовал, ошибался, смотрел, что получается, а что выходит совсем не так, как я задумал. Учился делать лучше. Со временем понял, что на этом навыке действительно можно работать и зарабатывать. И сейчас я продолжаю развивать это направление. Я не на какой-то идеальной вершине, я по-прежнему в процессе. Что-то у меня получается, что-то нет, и я не делаю вид, что это иначе.</w:t>
      </w:r>
    </w:p>
    <w:p w14:paraId="02477F1A">
      <w:pPr>
        <w:spacing w:after="180" w:line="336" w:lineRule="auto"/>
      </w:pPr>
      <w:r>
        <w:rPr>
          <w:rFonts w:ascii="Georgia" w:hAnsi="Georgia" w:eastAsia="Georgia" w:cs="Georgia"/>
          <w:sz w:val="24"/>
          <w:szCs w:val="24"/>
        </w:rPr>
        <w:t>Именно поэтому мне так близка эта тема. Я не могу сказать тебе, как правильно жить. Но могу показать, как выглядит путь, когда ты выбираешь начать, не дожидаясь, пока страх пройдёт.</w:t>
      </w:r>
    </w:p>
    <w:p w14:paraId="5AE6A3F6">
      <w:pPr>
        <w:spacing w:after="180" w:line="336" w:lineRule="auto"/>
      </w:pPr>
      <w:r>
        <w:rPr>
          <w:rFonts w:ascii="Georgia" w:hAnsi="Georgia" w:eastAsia="Georgia" w:cs="Georgia"/>
          <w:sz w:val="24"/>
          <w:szCs w:val="24"/>
        </w:rPr>
        <w:t>Весь этот путь я показываю в своём Telegram. Как создаю AI-визуалы, что пробую, какие идеи заходят, а какие нет, где ошибаюсь и что из этого выходит. Без красивой картинки и громких обещаний, просто как есть.</w:t>
      </w:r>
    </w:p>
    <w:p w14:paraId="36E65694">
      <w:pPr>
        <w:spacing w:after="180" w:line="336" w:lineRule="auto"/>
      </w:pPr>
      <w:r>
        <w:rPr>
          <w:rFonts w:ascii="Georgia" w:hAnsi="Georgia" w:eastAsia="Georgia" w:cs="Georgia"/>
          <w:sz w:val="24"/>
          <w:szCs w:val="24"/>
        </w:rPr>
        <w:t>Если тебе интересно посмотреть, как это происходит на самом деле, заходи:</w:t>
      </w:r>
    </w:p>
    <w:p w14:paraId="473495F8">
      <w:pPr>
        <w:spacing w:before="120" w:after="0"/>
        <w:rPr>
          <w:rFonts w:hint="default"/>
          <w:lang w:val="en-US"/>
        </w:rPr>
      </w:pPr>
      <w:r>
        <w:rPr>
          <w:rFonts w:ascii="Georgia" w:hAnsi="Georgia" w:eastAsia="Georgia" w:cs="Georgia"/>
          <w:b/>
          <w:bCs/>
          <w:sz w:val="24"/>
          <w:szCs w:val="24"/>
        </w:rPr>
        <w:t>[</w:t>
      </w:r>
      <w:r>
        <w:rPr>
          <w:rFonts w:hint="default" w:ascii="Georgia" w:hAnsi="Georgia" w:eastAsia="Georgia" w:cs="Georgia"/>
          <w:b/>
          <w:bCs/>
          <w:sz w:val="24"/>
          <w:szCs w:val="24"/>
          <w:lang w:val="en-US"/>
        </w:rPr>
        <w:t>https://t.me/matveyforgeon</w:t>
      </w:r>
      <w:r>
        <w:rPr>
          <w:rFonts w:ascii="Georgia" w:hAnsi="Georgia" w:eastAsia="Georgia" w:cs="Georgia"/>
          <w:b/>
          <w:bCs/>
          <w:sz w:val="24"/>
          <w:szCs w:val="24"/>
        </w:rPr>
        <w:t>]</w:t>
      </w:r>
      <w:r>
        <w:rPr>
          <w:rFonts w:hint="default" w:ascii="Georgia" w:hAnsi="Georgia" w:eastAsia="Georgia" w:cs="Georgia"/>
          <w:b/>
          <w:bCs/>
          <w:sz w:val="24"/>
          <w:szCs w:val="24"/>
          <w:lang w:val="en-US"/>
        </w:rPr>
        <w:t xml:space="preserve"> </w:t>
      </w:r>
      <w:r>
        <w:rPr>
          <w:rFonts w:hint="default" w:ascii="Georgia" w:hAnsi="Georgia" w:eastAsia="Georgia" w:cs="Georgia"/>
          <w:b/>
          <w:bCs/>
          <w:sz w:val="24"/>
          <w:szCs w:val="24"/>
          <w:lang w:val="ru-RU"/>
        </w:rPr>
        <w:t>или просто в тг</w:t>
      </w:r>
      <w:r>
        <w:rPr>
          <w:rFonts w:hint="default" w:ascii="Georgia" w:hAnsi="Georgia" w:eastAsia="Georgia" w:cs="Georgia"/>
          <w:b/>
          <w:bCs/>
          <w:sz w:val="24"/>
          <w:szCs w:val="24"/>
          <w:lang w:val="en-US"/>
        </w:rPr>
        <w:t xml:space="preserve"> </w:t>
      </w:r>
      <w:bookmarkStart w:id="0" w:name="_GoBack"/>
      <w:bookmarkEnd w:id="0"/>
      <w:r>
        <w:rPr>
          <w:rFonts w:hint="default" w:ascii="Georgia" w:hAnsi="Georgia" w:eastAsia="Georgia" w:cs="Georgia"/>
          <w:b/>
          <w:bCs/>
          <w:sz w:val="24"/>
          <w:szCs w:val="24"/>
          <w:lang w:val="en-US"/>
        </w:rPr>
        <w:t>@matveyforgeon</w:t>
      </w:r>
    </w:p>
    <w:sectPr>
      <w:pgSz w:w="11906" w:h="16838"/>
      <w:pgMar w:top="1440" w:right="1440" w:bottom="1440" w:left="15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41C6F4E"/>
    <w:rsid w:val="75750B39"/>
    <w:rsid w:val="7E7D6D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pPr>
      <w:spacing w:before="400" w:after="160"/>
      <w:outlineLvl w:val="1"/>
    </w:pPr>
    <w:rPr>
      <w:rFonts w:ascii="Georgia" w:hAnsi="Georgia" w:eastAsia="Georgia" w:cs="Georgia"/>
      <w:b/>
      <w:bCs/>
      <w:sz w:val="30"/>
      <w:szCs w:val="30"/>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1538</Words>
  <Characters>8273</Characters>
  <TotalTime>1</TotalTime>
  <ScaleCrop>false</ScaleCrop>
  <LinksUpToDate>false</LinksUpToDate>
  <CharactersWithSpaces>9761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2026-09-28T06:32:00Z</dcterms:created>
  <dc:creator>Un-named</dc:creator>
  <cp:lastModifiedBy>ivanw</cp:lastModifiedBy>
  <dcterms:modified xsi:type="dcterms:W3CDTF">2026-09-28T07:21:17Z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eyJoZGlkIjoiOGFlYzRiMTY0MDE1NjAwNTQ5MjUzYTM3MDgzNjBkMjMifQ==</vt:lpwstr>
  </property>
  <property fmtid="{D5CDD505-2E9C-101B-9397-08002B2CF9AE}" pid="3" name="KSOProductBuildVer">
    <vt:lpwstr>1033-12.1.0.28485</vt:lpwstr>
  </property>
  <property fmtid="{D5CDD505-2E9C-101B-9397-08002B2CF9AE}" pid="4" name="ICV">
    <vt:lpwstr>2AFEC0B6428D4D3986E229D4EB6A7425_13</vt:lpwstr>
  </property>
</Properties>
</file>