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19E040" w14:textId="77777777" w:rsidR="001F6BCE" w:rsidRPr="00663906" w:rsidRDefault="001F6BCE" w:rsidP="001F6BCE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bookmarkStart w:id="0" w:name="_Hlk196651509"/>
      <w:bookmarkEnd w:id="0"/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Федеральное государственное автономное образовательное учреждение высшего образования</w:t>
      </w:r>
    </w:p>
    <w:p w14:paraId="12BC9826" w14:textId="77777777" w:rsidR="001F6BCE" w:rsidRPr="00663906" w:rsidRDefault="001F6BCE" w:rsidP="001F6BCE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«МОСКОВСКИЙ ПОЛИТЕХНИЧЕСКИЙ УНИВЕРСИТЕТ»</w:t>
      </w:r>
    </w:p>
    <w:p w14:paraId="68259351" w14:textId="77777777" w:rsidR="001F6BCE" w:rsidRPr="00663906" w:rsidRDefault="001F6BCE" w:rsidP="001F6BCE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Факультет информационных технологий</w:t>
      </w:r>
    </w:p>
    <w:p w14:paraId="04916D09" w14:textId="77777777" w:rsidR="001F6BCE" w:rsidRPr="00663906" w:rsidRDefault="001F6BCE" w:rsidP="001F6BCE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Кафедра «Информационной безопасности»</w:t>
      </w:r>
    </w:p>
    <w:p w14:paraId="5A10A73E" w14:textId="77777777" w:rsidR="001F6BCE" w:rsidRPr="00663906" w:rsidRDefault="001F6BCE" w:rsidP="001F6BCE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Направление подготовки: «Информационная безопасность автоматизированных систем»</w:t>
      </w:r>
    </w:p>
    <w:p w14:paraId="4BECDF79" w14:textId="77777777" w:rsidR="001F6BCE" w:rsidRPr="00663906" w:rsidRDefault="001F6BCE" w:rsidP="001F6BCE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5945F8A7" w14:textId="77777777" w:rsidR="001F6BCE" w:rsidRPr="00663906" w:rsidRDefault="001F6BCE" w:rsidP="001F6BCE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6C60F462" w14:textId="77777777" w:rsidR="001F6BCE" w:rsidRPr="00663906" w:rsidRDefault="001F6BCE" w:rsidP="001F6BCE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ОТЧЕТ</w:t>
      </w:r>
    </w:p>
    <w:p w14:paraId="5E8C4C03" w14:textId="77777777" w:rsidR="001F6BCE" w:rsidRPr="00663906" w:rsidRDefault="001F6BCE" w:rsidP="001F6BCE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по проектной практике</w:t>
      </w:r>
    </w:p>
    <w:p w14:paraId="474CE508" w14:textId="77777777" w:rsidR="001F6BCE" w:rsidRPr="00663906" w:rsidRDefault="001F6BCE" w:rsidP="001F6BCE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6BFB4ADB" w14:textId="77777777" w:rsidR="001F6BCE" w:rsidRPr="00663906" w:rsidRDefault="001F6BCE" w:rsidP="001F6BCE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2273A36E" w14:textId="7AC97D93" w:rsidR="001F6BCE" w:rsidRPr="00663906" w:rsidRDefault="001F6BCE" w:rsidP="001F6BCE">
      <w:pPr>
        <w:spacing w:line="360" w:lineRule="auto"/>
        <w:ind w:firstLine="709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Студент: </w:t>
      </w: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Хомутов Матвей Васильевич </w:t>
      </w: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241-371 </w:t>
      </w:r>
    </w:p>
    <w:p w14:paraId="49516DC8" w14:textId="77777777" w:rsidR="001F6BCE" w:rsidRPr="00663906" w:rsidRDefault="001F6BCE" w:rsidP="001F6BCE">
      <w:pPr>
        <w:spacing w:line="360" w:lineRule="auto"/>
        <w:ind w:firstLine="709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Место прохождения практики: Московский Политех</w:t>
      </w:r>
    </w:p>
    <w:p w14:paraId="53ED5BAF" w14:textId="77777777" w:rsidR="001F6BCE" w:rsidRPr="00663906" w:rsidRDefault="001F6BCE" w:rsidP="001F6BCE">
      <w:pPr>
        <w:spacing w:line="360" w:lineRule="auto"/>
        <w:ind w:firstLine="709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Кафедра: «Информационная безопасность»</w:t>
      </w:r>
    </w:p>
    <w:p w14:paraId="53E33418" w14:textId="77777777" w:rsidR="001F6BCE" w:rsidRPr="00663906" w:rsidRDefault="001F6BCE" w:rsidP="001F6BCE">
      <w:pPr>
        <w:spacing w:line="360" w:lineRule="auto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4E526FA8" w14:textId="77777777" w:rsidR="001F6BCE" w:rsidRPr="00663906" w:rsidRDefault="001F6BCE" w:rsidP="001F6BCE">
      <w:pPr>
        <w:spacing w:line="360" w:lineRule="auto"/>
        <w:ind w:left="708" w:firstLine="1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Отчет принят с оценкой _______________ Дата________________________</w:t>
      </w:r>
    </w:p>
    <w:p w14:paraId="4B92724C" w14:textId="77777777" w:rsidR="001F6BCE" w:rsidRPr="00663906" w:rsidRDefault="001F6BCE" w:rsidP="001F6BCE">
      <w:pPr>
        <w:spacing w:line="360" w:lineRule="auto"/>
        <w:ind w:firstLine="709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Руководитель практики: Гневшев Александр Юрьевич</w:t>
      </w:r>
    </w:p>
    <w:p w14:paraId="4C37A786" w14:textId="77777777" w:rsidR="001F6BCE" w:rsidRPr="00663906" w:rsidRDefault="001F6BCE" w:rsidP="001F6BCE">
      <w:pPr>
        <w:spacing w:line="360" w:lineRule="auto"/>
        <w:ind w:firstLine="709"/>
        <w:rPr>
          <w:rFonts w:ascii="Times New Roman" w:eastAsia="Arial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14:paraId="0E229853" w14:textId="77777777" w:rsidR="001F6BCE" w:rsidRPr="00663906" w:rsidRDefault="001F6BCE" w:rsidP="001F6BCE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603A570E" w14:textId="77777777" w:rsidR="001F6BCE" w:rsidRPr="00663906" w:rsidRDefault="001F6BCE" w:rsidP="001F6BCE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Москва 2025</w:t>
      </w:r>
    </w:p>
    <w:p w14:paraId="51C36873" w14:textId="77777777" w:rsidR="000531DD" w:rsidRDefault="00097297" w:rsidP="00E17C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7C5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14:paraId="508ADF1D" w14:textId="77777777" w:rsidR="00C60EFB" w:rsidRPr="00C60EFB" w:rsidRDefault="00C60EF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9E457B" w14:textId="77777777" w:rsidR="00C60EFB" w:rsidRPr="00C60EFB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24DC79BE" w14:textId="77777777" w:rsidR="00194661" w:rsidRDefault="00370634" w:rsidP="00370634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93743D1" w14:textId="77777777"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14:paraId="183181F1" w14:textId="77777777" w:rsidR="00370634" w:rsidRPr="00194661" w:rsidRDefault="00370634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Цели и задачи 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</w:t>
      </w:r>
    </w:p>
    <w:p w14:paraId="3E52CC4C" w14:textId="77777777" w:rsidR="00C53695" w:rsidRDefault="00C60EFB" w:rsidP="00C60EFB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  <w:r w:rsid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94661"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(заказчика проекта)</w:t>
      </w:r>
    </w:p>
    <w:p w14:paraId="09745FF9" w14:textId="77777777" w:rsid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</w:p>
    <w:p w14:paraId="50927732" w14:textId="77777777"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рганизационная структура</w:t>
      </w:r>
    </w:p>
    <w:p w14:paraId="1DF3ABA8" w14:textId="77777777" w:rsid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</w:p>
    <w:p w14:paraId="280D147D" w14:textId="77777777" w:rsidR="00F37551" w:rsidRDefault="00F37551" w:rsidP="00C53695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14:paraId="18D7CBB1" w14:textId="77777777" w:rsidR="00097297" w:rsidRDefault="00097297" w:rsidP="00097297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</w:t>
      </w:r>
      <w:r w:rsid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проектной </w:t>
      </w:r>
      <w:r w:rsid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</w:p>
    <w:p w14:paraId="29ADF555" w14:textId="77777777" w:rsid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1A981EB" w14:textId="77777777" w:rsidR="00097297" w:rsidRP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972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ЗАКЛЮЧЕНИЕ </w:t>
      </w: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(выводы о проделанной работе и оценка ценности выполненных задач для заказчика)</w:t>
      </w:r>
    </w:p>
    <w:p w14:paraId="19EDC731" w14:textId="6697832E" w:rsidR="00EC17AE" w:rsidRDefault="00EC17A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8D509DE" w14:textId="77777777" w:rsidR="00EC17AE" w:rsidRPr="00EC17AE" w:rsidRDefault="00EC17AE" w:rsidP="00EC17AE">
      <w:pPr>
        <w:pStyle w:val="1"/>
        <w:jc w:val="center"/>
        <w:rPr>
          <w:rFonts w:ascii="Times New Roman" w:hAnsi="Times New Roman" w:cs="Times New Roman"/>
          <w:color w:val="auto"/>
          <w:szCs w:val="28"/>
        </w:rPr>
      </w:pPr>
      <w:bookmarkStart w:id="1" w:name="_Toc196658677"/>
      <w:r w:rsidRPr="00EC17AE">
        <w:rPr>
          <w:rFonts w:ascii="Times New Roman" w:hAnsi="Times New Roman" w:cs="Times New Roman"/>
          <w:color w:val="auto"/>
          <w:szCs w:val="28"/>
        </w:rPr>
        <w:lastRenderedPageBreak/>
        <w:t>ВВЕДЕНИЕ</w:t>
      </w:r>
    </w:p>
    <w:p w14:paraId="6FE8400B" w14:textId="77777777" w:rsidR="00EC17AE" w:rsidRPr="00C1437F" w:rsidRDefault="00EC17AE" w:rsidP="00EC17AE">
      <w:pPr>
        <w:pStyle w:val="1"/>
        <w:rPr>
          <w:rFonts w:ascii="Times New Roman" w:hAnsi="Times New Roman" w:cs="Times New Roman"/>
          <w:b/>
          <w:bCs/>
          <w:color w:val="auto"/>
          <w:sz w:val="36"/>
        </w:rPr>
      </w:pPr>
      <w:r w:rsidRPr="00C1437F">
        <w:rPr>
          <w:rFonts w:ascii="Times New Roman" w:hAnsi="Times New Roman" w:cs="Times New Roman"/>
          <w:b/>
          <w:bCs/>
          <w:color w:val="auto"/>
          <w:sz w:val="36"/>
        </w:rPr>
        <w:t>Общая информация о проекте</w:t>
      </w:r>
      <w:bookmarkEnd w:id="1"/>
    </w:p>
    <w:p w14:paraId="70862209" w14:textId="578A90EA" w:rsidR="00EC17AE" w:rsidRPr="00C1437F" w:rsidRDefault="00EC17AE" w:rsidP="00C1437F">
      <w:pPr>
        <w:spacing w:line="360" w:lineRule="auto"/>
        <w:ind w:firstLine="709"/>
        <w:jc w:val="both"/>
        <w:rPr>
          <w:rFonts w:ascii="Times New Roman" w:eastAsia="Arial" w:hAnsi="Times New Roman" w:cs="Times New Roman"/>
          <w:b/>
          <w:bCs/>
          <w:kern w:val="2"/>
          <w:sz w:val="28"/>
          <w:szCs w:val="28"/>
          <w14:ligatures w14:val="standardContextual"/>
        </w:rPr>
      </w:pP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Название проекта: </w:t>
      </w:r>
      <w:r w:rsidR="00C1437F" w:rsidRPr="00C1437F">
        <w:rPr>
          <w:rFonts w:ascii="Times New Roman" w:eastAsia="Arial" w:hAnsi="Times New Roman" w:cs="Times New Roman"/>
          <w:b/>
          <w:bCs/>
          <w:kern w:val="2"/>
          <w:sz w:val="28"/>
          <w:szCs w:val="28"/>
          <w14:ligatures w14:val="standardContextual"/>
        </w:rPr>
        <w:t>Разработка платформы жестовой коммуникаци</w:t>
      </w:r>
      <w:r w:rsidR="00C1437F">
        <w:rPr>
          <w:rFonts w:ascii="Times New Roman" w:eastAsia="Arial" w:hAnsi="Times New Roman" w:cs="Times New Roman"/>
          <w:b/>
          <w:bCs/>
          <w:kern w:val="2"/>
          <w:sz w:val="28"/>
          <w:szCs w:val="28"/>
          <w14:ligatures w14:val="standardContextual"/>
        </w:rPr>
        <w:t>.</w:t>
      </w:r>
    </w:p>
    <w:p w14:paraId="1C8A2832" w14:textId="77777777" w:rsidR="00C1437F" w:rsidRPr="00C1437F" w:rsidRDefault="00EC17AE" w:rsidP="00C143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1437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Актуальность</w:t>
      </w:r>
      <w:r w:rsidRPr="00EC17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r w:rsidR="00C1437F" w:rsidRPr="00C1437F">
        <w:rPr>
          <w:rFonts w:ascii="Times New Roman" w:hAnsi="Times New Roman" w:cs="Times New Roman"/>
          <w:sz w:val="28"/>
          <w:szCs w:val="28"/>
          <w:shd w:val="clear" w:color="auto" w:fill="FFFFFF"/>
        </w:rPr>
        <w:t>В современном мире цифровые технологии стремительно меняют способы коммуникации, однако для глухих и слабослышащих людей до сих пор не существует универсального и удобного инструмента, который позволил бы быстро и точно изучать, распознавать и использовать жестовый язык в повседневной жизни. Русский жестовый язык (РЖЯ) — это полноценная лингвистическая система с собственной грамматикой и лексикой, но его динамичная природа (зависимость от мимики, движения рук и контекста) делает традиционные методы записи и перевода малоэффективными.</w:t>
      </w:r>
    </w:p>
    <w:p w14:paraId="7B34C447" w14:textId="77777777" w:rsidR="00C1437F" w:rsidRPr="00C1437F" w:rsidRDefault="00C1437F" w:rsidP="00C143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1437F">
        <w:rPr>
          <w:rFonts w:ascii="Times New Roman" w:hAnsi="Times New Roman" w:cs="Times New Roman"/>
          <w:sz w:val="28"/>
          <w:szCs w:val="28"/>
          <w:shd w:val="clear" w:color="auto" w:fill="FFFFFF"/>
        </w:rPr>
        <w:t>Актуальность создания цифрового словаря РЖЯ обусловлена несколькими ключевыми факторами. Во-первых, существующие решения либо ограничены базовым набором жестов, либо требуют сложных технических средств (датчиков движения, камер с глубиной восприятия), что делает их недоступными для массового использования. Во-вторых, отсутствие единого адаптивного ресурса, учитывающего региональные различия и индивидуальные особенности жестов, затрудняет обучение и коммуникацию. В-третьих, цифровизация жестового языка открывает новые возможности для интеграции глухих людей в образование, профессиональную среду и социальные сервисы, снижая зависимость от сурдопереводчиков.</w:t>
      </w:r>
    </w:p>
    <w:p w14:paraId="325AC7E3" w14:textId="77777777" w:rsidR="00C1437F" w:rsidRPr="00C1437F" w:rsidRDefault="00C1437F" w:rsidP="00C143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1437F">
        <w:rPr>
          <w:rFonts w:ascii="Times New Roman" w:hAnsi="Times New Roman" w:cs="Times New Roman"/>
          <w:sz w:val="28"/>
          <w:szCs w:val="28"/>
          <w:shd w:val="clear" w:color="auto" w:fill="FFFFFF"/>
        </w:rPr>
        <w:t>Кроме того, такой словарь может стать важным инструментом не только для глухих, но и для слышащих людей — педагогов, родственников, сотрудников социальных служб, что способствует формированию инклюзивной среды. Развитие цифровых технологий, включая компьютерное зрение и машинное обучение, позволяет создать интерактивную платформу, которая будет не просто фиксировать жесты, но и помогать в их освоении через gamification и адаптивные методики.</w:t>
      </w:r>
    </w:p>
    <w:p w14:paraId="577A8501" w14:textId="5FB31F1D" w:rsidR="00EC17AE" w:rsidRPr="00EC17AE" w:rsidRDefault="00EC17AE" w:rsidP="00EC17A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F843281" w14:textId="77777777" w:rsidR="00C1437F" w:rsidRPr="00C1437F" w:rsidRDefault="00EC17AE" w:rsidP="00C143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1437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Цели и задачи:</w:t>
      </w:r>
      <w:r w:rsidRPr="00EC17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1437F" w:rsidRPr="00C1437F">
        <w:rPr>
          <w:rFonts w:ascii="Times New Roman" w:hAnsi="Times New Roman" w:cs="Times New Roman"/>
          <w:sz w:val="28"/>
          <w:szCs w:val="28"/>
          <w:shd w:val="clear" w:color="auto" w:fill="FFFFFF"/>
        </w:rPr>
        <w:t>Основная цель проекта — разработка цифрового словаря русского жестового языка, который объединит в себе функции обучения, распознавания и коммуникации. Для её достижения необходимо решить несколько ключевых задач.</w:t>
      </w:r>
    </w:p>
    <w:p w14:paraId="1D92642B" w14:textId="77777777" w:rsidR="00C1437F" w:rsidRPr="00C1437F" w:rsidRDefault="00C1437F" w:rsidP="00C143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1437F">
        <w:rPr>
          <w:rFonts w:ascii="Times New Roman" w:hAnsi="Times New Roman" w:cs="Times New Roman"/>
          <w:sz w:val="28"/>
          <w:szCs w:val="28"/>
          <w:shd w:val="clear" w:color="auto" w:fill="FFFFFF"/>
        </w:rPr>
        <w:t>Первая задача — создание базы данных жестов с детализированной визуализацией (видео, 3D-анимация, пошаговые инструкции), включая региональные вариации и контекстные особенности использования. Вторая задача — разработка удобного интерфейса с возможностью поиска жестов по категориям, тематическим блокам и ситуациям общения. Третья задача — интеграция элементов интерактивного обучения, таких как тесты, тренажёры и система обратной связи для пользователей, осваивающих РЖЯ.</w:t>
      </w:r>
    </w:p>
    <w:p w14:paraId="14198F47" w14:textId="77777777" w:rsidR="00C1437F" w:rsidRPr="00C1437F" w:rsidRDefault="00C1437F" w:rsidP="00C143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1437F">
        <w:rPr>
          <w:rFonts w:ascii="Times New Roman" w:hAnsi="Times New Roman" w:cs="Times New Roman"/>
          <w:sz w:val="28"/>
          <w:szCs w:val="28"/>
          <w:shd w:val="clear" w:color="auto" w:fill="FFFFFF"/>
        </w:rPr>
        <w:t>Важным направлением является обеспечение технологической составляющей: оптимизация работы платформы для мобильных устройств, исследование возможностей компьютерного зрения для распознавания жестов в реальном времени, а также защита данных пользователей. Параллельно необходимо наладить сотрудничество с лингвистами, носителями жестового языка и образовательными учреждениями для валидации контента и методик обучения.</w:t>
      </w:r>
    </w:p>
    <w:p w14:paraId="339A5F79" w14:textId="77777777" w:rsidR="00C1437F" w:rsidRPr="00C1437F" w:rsidRDefault="00C1437F" w:rsidP="00C143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1437F">
        <w:rPr>
          <w:rFonts w:ascii="Times New Roman" w:hAnsi="Times New Roman" w:cs="Times New Roman"/>
          <w:sz w:val="28"/>
          <w:szCs w:val="28"/>
          <w:shd w:val="clear" w:color="auto" w:fill="FFFFFF"/>
        </w:rPr>
        <w:t>Долгосрочной перспективой проекта является расширение функционала до полноценной коммуникационной платформы, которая сможет использоваться в школах, вузах, госучреждениях и коммерческих сервисах, сокращая коммуникационные барьеры и способствуя социальной инклюзии глухих и слабослышащих людей.</w:t>
      </w:r>
    </w:p>
    <w:p w14:paraId="124D4F1C" w14:textId="444D8624" w:rsidR="00EC17AE" w:rsidRPr="00EC17AE" w:rsidRDefault="00EC17AE" w:rsidP="00EC17A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AE08D2F" w14:textId="77777777" w:rsidR="00EC17AE" w:rsidRPr="00C1437F" w:rsidRDefault="00EC17AE" w:rsidP="00EC17AE">
      <w:pPr>
        <w:pStyle w:val="1"/>
        <w:rPr>
          <w:rFonts w:ascii="Times New Roman" w:hAnsi="Times New Roman" w:cs="Times New Roman"/>
          <w:b/>
          <w:bCs/>
          <w:color w:val="auto"/>
          <w:sz w:val="36"/>
        </w:rPr>
      </w:pPr>
      <w:bookmarkStart w:id="2" w:name="_Toc196658678"/>
      <w:r w:rsidRPr="00C1437F">
        <w:rPr>
          <w:rFonts w:ascii="Times New Roman" w:hAnsi="Times New Roman" w:cs="Times New Roman"/>
          <w:b/>
          <w:bCs/>
          <w:color w:val="auto"/>
          <w:sz w:val="36"/>
        </w:rPr>
        <w:t>Общая характеристика деятельности организации</w:t>
      </w:r>
      <w:bookmarkEnd w:id="2"/>
    </w:p>
    <w:p w14:paraId="53951DC3" w14:textId="7EA8B699" w:rsidR="00EC17AE" w:rsidRPr="00EC17AE" w:rsidRDefault="00EC17AE" w:rsidP="00EC17AE">
      <w:pPr>
        <w:spacing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Наименование заказчика: </w:t>
      </w:r>
      <w:r w:rsidR="00C1437F" w:rsidRPr="00C1437F">
        <w:rPr>
          <w:rFonts w:ascii="Times New Roman" w:hAnsi="Times New Roman" w:cs="Times New Roman"/>
          <w:b/>
          <w:bCs/>
          <w:sz w:val="28"/>
          <w:szCs w:val="28"/>
        </w:rPr>
        <w:t>Центральный научно-исследовательский институт русского жестового языка</w:t>
      </w:r>
    </w:p>
    <w:p w14:paraId="1AA3ABF1" w14:textId="77777777" w:rsidR="00EC17AE" w:rsidRPr="00EC17AE" w:rsidRDefault="00EC17AE" w:rsidP="00EC17AE">
      <w:pPr>
        <w:rPr>
          <w:rFonts w:ascii="Times New Roman" w:hAnsi="Times New Roman" w:cs="Times New Roman"/>
        </w:rPr>
      </w:pPr>
    </w:p>
    <w:p w14:paraId="717687B4" w14:textId="77777777" w:rsidR="00C1437F" w:rsidRPr="00C1437F" w:rsidRDefault="00EC17AE" w:rsidP="00C143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17AE">
        <w:rPr>
          <w:rFonts w:ascii="Times New Roman" w:hAnsi="Times New Roman" w:cs="Times New Roman"/>
          <w:b/>
          <w:bCs/>
          <w:sz w:val="28"/>
          <w:szCs w:val="28"/>
        </w:rPr>
        <w:t>Структура организации</w:t>
      </w:r>
      <w:r w:rsidRPr="00EC17AE">
        <w:rPr>
          <w:rFonts w:ascii="Times New Roman" w:hAnsi="Times New Roman" w:cs="Times New Roman"/>
          <w:sz w:val="28"/>
          <w:szCs w:val="28"/>
        </w:rPr>
        <w:br/>
      </w:r>
      <w:bookmarkStart w:id="3" w:name="_Toc196658681"/>
      <w:r w:rsidR="00C1437F" w:rsidRPr="00C1437F">
        <w:rPr>
          <w:rFonts w:ascii="Times New Roman" w:hAnsi="Times New Roman" w:cs="Times New Roman"/>
          <w:b/>
          <w:bCs/>
          <w:sz w:val="28"/>
          <w:szCs w:val="28"/>
        </w:rPr>
        <w:t>Центральный научно-исследовательский институт русского жестового языка (ЦНИИ РЖЯ)</w:t>
      </w:r>
      <w:r w:rsidR="00C1437F" w:rsidRPr="00C1437F">
        <w:rPr>
          <w:rFonts w:ascii="Times New Roman" w:hAnsi="Times New Roman" w:cs="Times New Roman"/>
          <w:sz w:val="28"/>
          <w:szCs w:val="28"/>
        </w:rPr>
        <w:t> является ключевой организацией в России, занимающейся изучением, сохранением и развитием русского жестового языка (РЖЯ). Институт функционирует как научно-методический центр, обеспечивающий фундаментальные и прикладные исследования в области лингвистики жестовых языков, а также способствующий интеграции глухих и слабослышащих людей в общество.</w:t>
      </w:r>
    </w:p>
    <w:p w14:paraId="6B40F3BB" w14:textId="77777777" w:rsidR="00C1437F" w:rsidRPr="00C1437F" w:rsidRDefault="00C1437F" w:rsidP="00C143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37F">
        <w:rPr>
          <w:rFonts w:ascii="Times New Roman" w:hAnsi="Times New Roman" w:cs="Times New Roman"/>
          <w:b/>
          <w:bCs/>
          <w:sz w:val="28"/>
          <w:szCs w:val="28"/>
        </w:rPr>
        <w:t>Научная и образовательная деятельность</w:t>
      </w:r>
    </w:p>
    <w:p w14:paraId="35D34A24" w14:textId="77777777" w:rsidR="00C1437F" w:rsidRPr="00C1437F" w:rsidRDefault="00C1437F" w:rsidP="00C143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37F">
        <w:rPr>
          <w:rFonts w:ascii="Times New Roman" w:hAnsi="Times New Roman" w:cs="Times New Roman"/>
          <w:sz w:val="28"/>
          <w:szCs w:val="28"/>
        </w:rPr>
        <w:t>ЦНИИ РЖЯ активно сотрудничает с ведущими университетами, научными центрами и общественными организациями, как в России, так и за рубежом. Основные направления исследований включают анализ грамматики и лексики РЖЯ, изучение региональных диалектов жестового языка, разработку методик преподавания РЖЯ для слышащих и глухих людей. Институт участвует в создании образовательных стандартов, учебных пособий и словарей, что делает жестовый язык более доступным для изучения.</w:t>
      </w:r>
    </w:p>
    <w:p w14:paraId="05D00EA3" w14:textId="77777777" w:rsidR="00C1437F" w:rsidRPr="00C1437F" w:rsidRDefault="00C1437F" w:rsidP="00C143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37F">
        <w:rPr>
          <w:rFonts w:ascii="Times New Roman" w:hAnsi="Times New Roman" w:cs="Times New Roman"/>
          <w:b/>
          <w:bCs/>
          <w:sz w:val="28"/>
          <w:szCs w:val="28"/>
        </w:rPr>
        <w:t>Прикладные проекты и сотрудничество</w:t>
      </w:r>
    </w:p>
    <w:p w14:paraId="19CE489A" w14:textId="77777777" w:rsidR="00C1437F" w:rsidRPr="00C1437F" w:rsidRDefault="00C1437F" w:rsidP="00C143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37F">
        <w:rPr>
          <w:rFonts w:ascii="Times New Roman" w:hAnsi="Times New Roman" w:cs="Times New Roman"/>
          <w:sz w:val="28"/>
          <w:szCs w:val="28"/>
        </w:rPr>
        <w:t>Важной частью работы института является взаимодействие с IT-разработчиками, педагогами и сурдопереводчиками для создания технологических решений, таких как системы распознавания жестов, интерактивные обучающие платформы и цифровые словари. ЦНИИ РЖЯ также консультирует государственные структуры и социальные учреждения по вопросам доступной среды, способствуя улучшению коммуникации между глухими и слышащими людьми в медицине, образовании и сфере услуг.</w:t>
      </w:r>
    </w:p>
    <w:p w14:paraId="19C3F711" w14:textId="77777777" w:rsidR="00C1437F" w:rsidRPr="00C1437F" w:rsidRDefault="00C1437F" w:rsidP="00C143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37F">
        <w:rPr>
          <w:rFonts w:ascii="Times New Roman" w:hAnsi="Times New Roman" w:cs="Times New Roman"/>
          <w:b/>
          <w:bCs/>
          <w:sz w:val="28"/>
          <w:szCs w:val="28"/>
        </w:rPr>
        <w:t>Культурная и социальная роль</w:t>
      </w:r>
    </w:p>
    <w:p w14:paraId="0DEA06B8" w14:textId="77777777" w:rsidR="00C1437F" w:rsidRPr="00C1437F" w:rsidRDefault="00C1437F" w:rsidP="00C143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37F">
        <w:rPr>
          <w:rFonts w:ascii="Times New Roman" w:hAnsi="Times New Roman" w:cs="Times New Roman"/>
          <w:sz w:val="28"/>
          <w:szCs w:val="28"/>
        </w:rPr>
        <w:lastRenderedPageBreak/>
        <w:t>Помимо научной работы, институт уделяет внимание популяризации жестового языка и культуры глухих. Он организует фестивали, мастер-классы и публичные лекции, где носители РЖЯ и лингвисты рассказывают о его особенностях. Эти мероприятия помогают разрушать стереотипы и повышать осведомлённость общества о жизни глухих людей.</w:t>
      </w:r>
    </w:p>
    <w:p w14:paraId="66107584" w14:textId="77777777" w:rsidR="00C1437F" w:rsidRPr="00C1437F" w:rsidRDefault="00C1437F" w:rsidP="00C143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37F">
        <w:rPr>
          <w:rFonts w:ascii="Times New Roman" w:hAnsi="Times New Roman" w:cs="Times New Roman"/>
          <w:b/>
          <w:bCs/>
          <w:sz w:val="28"/>
          <w:szCs w:val="28"/>
        </w:rPr>
        <w:t>Перспективы развития</w:t>
      </w:r>
    </w:p>
    <w:p w14:paraId="20793D65" w14:textId="77777777" w:rsidR="00C1437F" w:rsidRPr="00C1437F" w:rsidRDefault="00C1437F" w:rsidP="00C143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37F">
        <w:rPr>
          <w:rFonts w:ascii="Times New Roman" w:hAnsi="Times New Roman" w:cs="Times New Roman"/>
          <w:sz w:val="28"/>
          <w:szCs w:val="28"/>
        </w:rPr>
        <w:t>ЦНИИ РЖЯ продолжает расширять сферу своей деятельности, включая новые исследования в области нейролингвистики жестовых языков, разработку мобильных приложений для перевода жестов и поддержку инклюзивных образовательных программ. Институт играет важную роль в формировании языковой политики, направленной на признание РЖЯ как полноценного средства коммуникации и части культурного наследия.</w:t>
      </w:r>
    </w:p>
    <w:p w14:paraId="66350981" w14:textId="77777777" w:rsidR="00C1437F" w:rsidRPr="00C1437F" w:rsidRDefault="00C1437F" w:rsidP="00C143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37F">
        <w:rPr>
          <w:rFonts w:ascii="Times New Roman" w:hAnsi="Times New Roman" w:cs="Times New Roman"/>
          <w:sz w:val="28"/>
          <w:szCs w:val="28"/>
        </w:rPr>
        <w:t>Таким образом, ЦНИИ РЖЯ выступает не только как научный центр, но и как важный социальный институт, способствующий равенству возможностей и интеграции глухих людей в современное общество.</w:t>
      </w:r>
    </w:p>
    <w:p w14:paraId="684984B1" w14:textId="1BBA9473" w:rsidR="00EC17AE" w:rsidRPr="00EC17AE" w:rsidRDefault="00EC17AE" w:rsidP="00C1437F">
      <w:pPr>
        <w:spacing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EC17AE">
        <w:rPr>
          <w:rFonts w:ascii="Times New Roman" w:hAnsi="Times New Roman" w:cs="Times New Roman"/>
          <w:szCs w:val="28"/>
        </w:rPr>
        <w:t>Описание задания по проектной практике</w:t>
      </w:r>
      <w:bookmarkEnd w:id="3"/>
    </w:p>
    <w:p w14:paraId="6774734F" w14:textId="77777777" w:rsidR="00EC17AE" w:rsidRPr="00EC17AE" w:rsidRDefault="00EC17AE" w:rsidP="00EC17A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17AE">
        <w:rPr>
          <w:rFonts w:ascii="Times New Roman" w:hAnsi="Times New Roman" w:cs="Times New Roman"/>
          <w:sz w:val="28"/>
          <w:szCs w:val="28"/>
        </w:rPr>
        <w:t xml:space="preserve">Задание на проектную (учебную) практику разработано для студентов первого курса, обучающихся по направлениям подготовки, связанным с информационными технологиями и информационной безопасностью. Трудоёмкость практики составляет 72 академических часа. Задание может выполняться индивидуально или в составе группы до 3 человек. Для управления версиями будет использоваться Git, для написания документации — Markdown, а для создания статического веб-сайта — языки разметки HTML и CSS, но опционально допускается использовать генераторы статических сайтов, такие, как Hugo. В качестве платформы для размещения репозиториев допустимо использовать как </w:t>
      </w:r>
      <w:hyperlink r:id="rId7" w:history="1">
        <w:r w:rsidRPr="00EC17AE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GitHub</w:t>
        </w:r>
      </w:hyperlink>
      <w:r w:rsidRPr="00EC17AE">
        <w:rPr>
          <w:rFonts w:ascii="Times New Roman" w:hAnsi="Times New Roman" w:cs="Times New Roman"/>
          <w:sz w:val="28"/>
          <w:szCs w:val="28"/>
        </w:rPr>
        <w:t xml:space="preserve">, так и </w:t>
      </w:r>
      <w:hyperlink r:id="rId8" w:history="1">
        <w:r w:rsidRPr="00EC17AE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GitVerse</w:t>
        </w:r>
      </w:hyperlink>
      <w:r w:rsidRPr="00EC17AE">
        <w:rPr>
          <w:rFonts w:ascii="Times New Roman" w:hAnsi="Times New Roman" w:cs="Times New Roman"/>
          <w:sz w:val="28"/>
          <w:szCs w:val="28"/>
        </w:rPr>
        <w:t>, что обеспечивает гибкость в выборе инструментов. Также предусмотрено взаимодействие с организациями-партнёрами, включая стажировки, которые будут приниматься к зачёту при оценке.</w:t>
      </w:r>
    </w:p>
    <w:p w14:paraId="797884F2" w14:textId="77777777" w:rsidR="00EC17AE" w:rsidRPr="00EC17AE" w:rsidRDefault="00EC17AE" w:rsidP="00EC17A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17AE">
        <w:rPr>
          <w:rFonts w:ascii="Times New Roman" w:hAnsi="Times New Roman" w:cs="Times New Roman"/>
          <w:sz w:val="28"/>
          <w:szCs w:val="28"/>
        </w:rPr>
        <w:lastRenderedPageBreak/>
        <w:t xml:space="preserve">Задание состоит из двух частей. Первая часть(базовая) является общей и обязательной для всех студентов. Вторая часть вариативная. </w:t>
      </w:r>
    </w:p>
    <w:p w14:paraId="1F9143A8" w14:textId="77777777" w:rsidR="00EC17AE" w:rsidRPr="00EC17AE" w:rsidRDefault="00EC17AE" w:rsidP="00EC17A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17AE">
        <w:rPr>
          <w:rFonts w:ascii="Times New Roman" w:hAnsi="Times New Roman" w:cs="Times New Roman"/>
          <w:sz w:val="28"/>
          <w:szCs w:val="28"/>
        </w:rPr>
        <w:t>Базовая часть задания включает в себя:</w:t>
      </w:r>
    </w:p>
    <w:p w14:paraId="22DD54BB" w14:textId="77777777" w:rsidR="00EC17AE" w:rsidRPr="00EC17AE" w:rsidRDefault="00EC17AE" w:rsidP="00EC17AE">
      <w:pPr>
        <w:numPr>
          <w:ilvl w:val="0"/>
          <w:numId w:val="24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17AE">
        <w:rPr>
          <w:rFonts w:ascii="Times New Roman" w:hAnsi="Times New Roman" w:cs="Times New Roman"/>
          <w:sz w:val="28"/>
          <w:szCs w:val="28"/>
          <w:lang w:val="en-US"/>
        </w:rPr>
        <w:t>Настройка Git и репозитория:</w:t>
      </w:r>
    </w:p>
    <w:p w14:paraId="20085577" w14:textId="77777777" w:rsidR="00EC17AE" w:rsidRPr="00EC17AE" w:rsidRDefault="00EC17AE" w:rsidP="00EC17AE">
      <w:pPr>
        <w:numPr>
          <w:ilvl w:val="0"/>
          <w:numId w:val="24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17AE">
        <w:rPr>
          <w:rFonts w:ascii="Times New Roman" w:hAnsi="Times New Roman" w:cs="Times New Roman"/>
          <w:sz w:val="28"/>
          <w:szCs w:val="28"/>
          <w:lang w:val="en-US"/>
        </w:rPr>
        <w:t>Написание документов в Markdown:</w:t>
      </w:r>
    </w:p>
    <w:p w14:paraId="7AC36D4D" w14:textId="77777777" w:rsidR="00EC17AE" w:rsidRPr="00EC17AE" w:rsidRDefault="00EC17AE" w:rsidP="00EC17AE">
      <w:pPr>
        <w:numPr>
          <w:ilvl w:val="0"/>
          <w:numId w:val="24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17AE">
        <w:rPr>
          <w:rFonts w:ascii="Times New Roman" w:hAnsi="Times New Roman" w:cs="Times New Roman"/>
          <w:sz w:val="28"/>
          <w:szCs w:val="28"/>
          <w:lang w:val="en-US"/>
        </w:rPr>
        <w:t>Создание статического веб-сайта:</w:t>
      </w:r>
    </w:p>
    <w:p w14:paraId="36451038" w14:textId="77777777" w:rsidR="00EC17AE" w:rsidRPr="00EC17AE" w:rsidRDefault="00EC17AE" w:rsidP="00EC17AE">
      <w:pPr>
        <w:numPr>
          <w:ilvl w:val="0"/>
          <w:numId w:val="24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17AE">
        <w:rPr>
          <w:rFonts w:ascii="Times New Roman" w:hAnsi="Times New Roman" w:cs="Times New Roman"/>
          <w:sz w:val="28"/>
          <w:szCs w:val="28"/>
          <w:lang w:val="en-US"/>
        </w:rPr>
        <w:t>Взаимодействие с организацией-партнёром:</w:t>
      </w:r>
    </w:p>
    <w:p w14:paraId="128C07E4" w14:textId="77777777" w:rsidR="00EC17AE" w:rsidRPr="00EC17AE" w:rsidRDefault="00EC17AE" w:rsidP="00EC17AE">
      <w:pPr>
        <w:numPr>
          <w:ilvl w:val="0"/>
          <w:numId w:val="24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17AE">
        <w:rPr>
          <w:rFonts w:ascii="Times New Roman" w:hAnsi="Times New Roman" w:cs="Times New Roman"/>
          <w:sz w:val="28"/>
          <w:szCs w:val="28"/>
          <w:lang w:val="en-US"/>
        </w:rPr>
        <w:t>Отчёт по практике</w:t>
      </w:r>
    </w:p>
    <w:p w14:paraId="21177D9D" w14:textId="77777777" w:rsidR="00EC17AE" w:rsidRPr="00EC17AE" w:rsidRDefault="00EC17AE" w:rsidP="00EC17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17AE">
        <w:rPr>
          <w:rFonts w:ascii="Times New Roman" w:hAnsi="Times New Roman" w:cs="Times New Roman"/>
          <w:sz w:val="28"/>
          <w:szCs w:val="28"/>
        </w:rPr>
        <w:t>В моем случае вариативна часть представляет собой разработку и актуализацию ОРД учебно-научной лаборатории "Лаборатория программно-аппаратных средств обеспечения информационной безопасности" кафедры ИБ, более конкретно: создание документа Политики в отношении обработки персональных данных.</w:t>
      </w:r>
    </w:p>
    <w:p w14:paraId="1D3AA3F7" w14:textId="77777777" w:rsidR="00EC17AE" w:rsidRPr="00EC17AE" w:rsidRDefault="00EC17AE" w:rsidP="00EC17AE">
      <w:pPr>
        <w:keepNext/>
        <w:keepLines/>
        <w:spacing w:before="360" w:after="80" w:line="360" w:lineRule="auto"/>
        <w:ind w:firstLine="709"/>
        <w:jc w:val="center"/>
        <w:outlineLvl w:val="0"/>
        <w:rPr>
          <w:rFonts w:ascii="Times New Roman" w:eastAsia="Times New Roman" w:hAnsi="Times New Roman" w:cs="Times New Roman"/>
          <w:b/>
          <w:kern w:val="2"/>
          <w:sz w:val="28"/>
          <w:szCs w:val="28"/>
          <w14:ligatures w14:val="standardContextual"/>
        </w:rPr>
      </w:pPr>
      <w:bookmarkStart w:id="4" w:name="_Toc196658682"/>
      <w:r w:rsidRPr="00EC17AE">
        <w:rPr>
          <w:rFonts w:ascii="Times New Roman" w:eastAsia="Times New Roman" w:hAnsi="Times New Roman" w:cs="Times New Roman"/>
          <w:b/>
          <w:kern w:val="2"/>
          <w:sz w:val="28"/>
          <w:szCs w:val="28"/>
          <w14:ligatures w14:val="standardContextual"/>
        </w:rPr>
        <w:t>Практическая часть</w:t>
      </w:r>
      <w:bookmarkEnd w:id="4"/>
    </w:p>
    <w:p w14:paraId="6DB0E97C" w14:textId="77777777" w:rsidR="00EC17AE" w:rsidRPr="00EC17AE" w:rsidRDefault="00EC17AE" w:rsidP="00EC17AE">
      <w:pPr>
        <w:keepNext/>
        <w:keepLines/>
        <w:spacing w:before="160" w:after="120" w:line="36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kern w:val="2"/>
          <w:sz w:val="28"/>
          <w:szCs w:val="28"/>
          <w14:ligatures w14:val="standardContextual"/>
        </w:rPr>
      </w:pPr>
      <w:bookmarkStart w:id="5" w:name="_Toc196658683"/>
      <w:r w:rsidRPr="00EC17AE">
        <w:rPr>
          <w:rFonts w:ascii="Times New Roman" w:eastAsia="Times New Roman" w:hAnsi="Times New Roman" w:cs="Times New Roman"/>
          <w:b/>
          <w:kern w:val="2"/>
          <w:sz w:val="28"/>
          <w:szCs w:val="28"/>
          <w14:ligatures w14:val="standardContextual"/>
        </w:rPr>
        <w:t>Базовая часть</w:t>
      </w:r>
      <w:bookmarkEnd w:id="5"/>
    </w:p>
    <w:p w14:paraId="36FA2113" w14:textId="77777777" w:rsidR="00EC17AE" w:rsidRPr="00EC17AE" w:rsidRDefault="00EC17AE" w:rsidP="00EC17AE">
      <w:pPr>
        <w:keepNext/>
        <w:keepLines/>
        <w:spacing w:before="160" w:after="80" w:line="360" w:lineRule="auto"/>
        <w:ind w:firstLine="709"/>
        <w:jc w:val="center"/>
        <w:outlineLvl w:val="2"/>
        <w:rPr>
          <w:rFonts w:ascii="Times New Roman" w:eastAsia="Times New Roman" w:hAnsi="Times New Roman" w:cs="Times New Roman"/>
          <w:b/>
          <w:bCs/>
          <w:kern w:val="2"/>
          <w:sz w:val="28"/>
          <w:szCs w:val="28"/>
          <w14:ligatures w14:val="standardContextual"/>
        </w:rPr>
      </w:pPr>
      <w:bookmarkStart w:id="6" w:name="_Toc196658684"/>
      <w:r w:rsidRPr="00EC17AE">
        <w:rPr>
          <w:rFonts w:ascii="Times New Roman" w:eastAsia="Times New Roman" w:hAnsi="Times New Roman" w:cs="Times New Roman"/>
          <w:bCs/>
          <w:kern w:val="2"/>
          <w:sz w:val="28"/>
          <w:szCs w:val="28"/>
          <w14:ligatures w14:val="standardContextual"/>
        </w:rPr>
        <w:t xml:space="preserve">Настройка </w:t>
      </w:r>
      <w:r w:rsidRPr="00EC17AE">
        <w:rPr>
          <w:rFonts w:ascii="Times New Roman" w:eastAsia="Times New Roman" w:hAnsi="Times New Roman" w:cs="Times New Roman"/>
          <w:bCs/>
          <w:kern w:val="2"/>
          <w:sz w:val="28"/>
          <w:szCs w:val="28"/>
          <w:lang w:val="en-US"/>
          <w14:ligatures w14:val="standardContextual"/>
        </w:rPr>
        <w:t>Git</w:t>
      </w:r>
      <w:r w:rsidRPr="00EC17AE">
        <w:rPr>
          <w:rFonts w:ascii="Times New Roman" w:eastAsia="Times New Roman" w:hAnsi="Times New Roman" w:cs="Times New Roman"/>
          <w:bCs/>
          <w:kern w:val="2"/>
          <w:sz w:val="28"/>
          <w:szCs w:val="28"/>
          <w14:ligatures w14:val="standardContextual"/>
        </w:rPr>
        <w:t xml:space="preserve"> и репозитория</w:t>
      </w:r>
      <w:bookmarkEnd w:id="6"/>
    </w:p>
    <w:p w14:paraId="34D3A674" w14:textId="77777777" w:rsidR="00EC17AE" w:rsidRPr="00EC17AE" w:rsidRDefault="00EC17AE" w:rsidP="00EC17AE">
      <w:pPr>
        <w:spacing w:line="360" w:lineRule="auto"/>
        <w:ind w:firstLine="708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Для работы и установки 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Windows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потребовалось консольное приложение 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GitBash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 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GitHub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Desktop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. Они идеально подходят для начинающих — для удобной работы. Все команды проводились как раз в приложении 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GitBush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, а для создания ветки репозитория использовалось 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GitHub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Desktop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/</w:t>
      </w:r>
    </w:p>
    <w:p w14:paraId="36A56DBC" w14:textId="77777777" w:rsidR="00EC17AE" w:rsidRPr="00EC17AE" w:rsidRDefault="00EC17AE" w:rsidP="00EC17AE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ab/>
        <w:t xml:space="preserve">Был создан публичный репозиторий 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на платформе 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github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. Это помогло сделать возможным удобную и комфортную работу с различными версиями проекта, который включает в себя файл 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README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.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md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, описывающий основную информацию по практике, и 4 главных раздела:</w:t>
      </w:r>
    </w:p>
    <w:p w14:paraId="036F849E" w14:textId="77777777" w:rsidR="00EC17AE" w:rsidRPr="00EC17AE" w:rsidRDefault="00EC17AE" w:rsidP="00EC17AE">
      <w:pPr>
        <w:numPr>
          <w:ilvl w:val="0"/>
          <w:numId w:val="25"/>
        </w:numPr>
        <w:spacing w:after="160" w:line="360" w:lineRule="auto"/>
        <w:contextualSpacing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EC17AE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Reports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— содержит отчёт по практике и прилагающуюся к нему информацию.</w:t>
      </w:r>
    </w:p>
    <w:p w14:paraId="683F412A" w14:textId="77777777" w:rsidR="00EC17AE" w:rsidRPr="00EC17AE" w:rsidRDefault="00EC17AE" w:rsidP="00EC17AE">
      <w:pPr>
        <w:numPr>
          <w:ilvl w:val="0"/>
          <w:numId w:val="25"/>
        </w:numPr>
        <w:spacing w:after="160" w:line="360" w:lineRule="auto"/>
        <w:contextualSpacing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EC17AE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lastRenderedPageBreak/>
        <w:t>Site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— содержит 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HTML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, 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CSS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 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JS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код для сайта.</w:t>
      </w:r>
    </w:p>
    <w:p w14:paraId="5DB3E90F" w14:textId="77777777" w:rsidR="00EC17AE" w:rsidRPr="00EC17AE" w:rsidRDefault="00EC17AE" w:rsidP="00EC17AE">
      <w:pPr>
        <w:numPr>
          <w:ilvl w:val="0"/>
          <w:numId w:val="25"/>
        </w:numPr>
        <w:spacing w:after="160" w:line="360" w:lineRule="auto"/>
        <w:contextualSpacing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EC17AE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Src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(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source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) — содержит информацию и ссылку на итоговый документ работы по вариативной части практики.</w:t>
      </w:r>
    </w:p>
    <w:p w14:paraId="5A00C781" w14:textId="77777777" w:rsidR="00EC17AE" w:rsidRPr="00EC17AE" w:rsidRDefault="00EC17AE" w:rsidP="00EC17AE">
      <w:pPr>
        <w:numPr>
          <w:ilvl w:val="0"/>
          <w:numId w:val="25"/>
        </w:numPr>
        <w:spacing w:after="160" w:line="360" w:lineRule="auto"/>
        <w:contextualSpacing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EC17AE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Task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— содержит задание по практике в формате 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Markdown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 пример отчёта в 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pdf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.</w:t>
      </w:r>
    </w:p>
    <w:p w14:paraId="6AF27EA5" w14:textId="77777777" w:rsidR="00EC17AE" w:rsidRPr="00EC17AE" w:rsidRDefault="00EC17AE" w:rsidP="00EC17AE">
      <w:pPr>
        <w:spacing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Ниже представлено изображение созданного репозитория и его структуры:</w:t>
      </w:r>
    </w:p>
    <w:p w14:paraId="73F17786" w14:textId="7F181A0B" w:rsidR="00EC17AE" w:rsidRPr="00EC17AE" w:rsidRDefault="00242D3A" w:rsidP="00EC17AE">
      <w:pPr>
        <w:spacing w:line="360" w:lineRule="auto"/>
        <w:ind w:left="-141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2D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AC2323" wp14:editId="6710CFED">
            <wp:extent cx="6300470" cy="3425825"/>
            <wp:effectExtent l="0" t="0" r="5080" b="3175"/>
            <wp:docPr id="1551154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540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4BFD" w14:textId="77777777" w:rsidR="00EC17AE" w:rsidRPr="00EC17AE" w:rsidRDefault="00EC17AE" w:rsidP="00EC17AE">
      <w:pPr>
        <w:spacing w:line="360" w:lineRule="auto"/>
        <w:ind w:left="-1418"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EC17AE">
        <w:rPr>
          <w:rFonts w:ascii="Times New Roman" w:hAnsi="Times New Roman" w:cs="Times New Roman"/>
          <w:i/>
          <w:iCs/>
          <w:sz w:val="28"/>
          <w:szCs w:val="28"/>
        </w:rPr>
        <w:t>Рисунок 1. Репозиторий проектной практики</w:t>
      </w:r>
    </w:p>
    <w:p w14:paraId="7506E992" w14:textId="16A075D2" w:rsidR="00EC17AE" w:rsidRPr="00EC17AE" w:rsidRDefault="00242D3A" w:rsidP="00EC17AE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242D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D4AEB7" wp14:editId="30BAA207">
            <wp:extent cx="6300470" cy="3418840"/>
            <wp:effectExtent l="0" t="0" r="5080" b="0"/>
            <wp:docPr id="1661727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277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7CE1" w14:textId="5C353ED4" w:rsidR="00EC17AE" w:rsidRPr="00EC17AE" w:rsidRDefault="00242D3A" w:rsidP="00EC17AE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242D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B83EB6" wp14:editId="28020EE8">
            <wp:extent cx="6300470" cy="3596640"/>
            <wp:effectExtent l="0" t="0" r="5080" b="3810"/>
            <wp:docPr id="733169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696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7A82" w14:textId="21119EA0" w:rsidR="00EC17AE" w:rsidRPr="00EC17AE" w:rsidRDefault="00242D3A" w:rsidP="00EC17AE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242D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FF2390" wp14:editId="64A7DDA5">
            <wp:extent cx="6300470" cy="3596640"/>
            <wp:effectExtent l="0" t="0" r="5080" b="3810"/>
            <wp:docPr id="170455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52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C4F7" w14:textId="5A9B215C" w:rsidR="00EC17AE" w:rsidRPr="00EC17AE" w:rsidRDefault="00242D3A" w:rsidP="00EC17AE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242D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5BAD74" wp14:editId="4EB88691">
            <wp:extent cx="6300470" cy="3606165"/>
            <wp:effectExtent l="0" t="0" r="5080" b="0"/>
            <wp:docPr id="1439964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642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F565" w14:textId="27DB20F0" w:rsidR="00EC17AE" w:rsidRPr="00EC17AE" w:rsidRDefault="00242D3A" w:rsidP="00EC17AE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242D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8B5348" wp14:editId="04A0FAA2">
            <wp:extent cx="6300470" cy="3606165"/>
            <wp:effectExtent l="0" t="0" r="5080" b="0"/>
            <wp:docPr id="1596872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8722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1056" w14:textId="2E4A9780" w:rsidR="00EC17AE" w:rsidRPr="00EC17AE" w:rsidRDefault="00242D3A" w:rsidP="00242D3A">
      <w:p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242D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A2CF7B" wp14:editId="66AF5E8B">
            <wp:extent cx="6300470" cy="3599815"/>
            <wp:effectExtent l="0" t="0" r="5080" b="635"/>
            <wp:docPr id="1936485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851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9B9F" w14:textId="77777777" w:rsidR="00EC17AE" w:rsidRPr="00EC17AE" w:rsidRDefault="00EC17AE" w:rsidP="00EC17AE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</w:p>
    <w:p w14:paraId="502ED749" w14:textId="77777777" w:rsidR="00EC17AE" w:rsidRPr="00EC17AE" w:rsidRDefault="00EC17AE" w:rsidP="00EC17AE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</w:p>
    <w:p w14:paraId="3005F206" w14:textId="77777777" w:rsidR="00EC17AE" w:rsidRPr="00EC17AE" w:rsidRDefault="00EC17AE" w:rsidP="00EC17AE">
      <w:pPr>
        <w:rPr>
          <w:rFonts w:ascii="Times New Roman" w:hAnsi="Times New Roman" w:cs="Times New Roman"/>
          <w:sz w:val="28"/>
          <w:szCs w:val="28"/>
        </w:rPr>
      </w:pPr>
    </w:p>
    <w:p w14:paraId="6F22963C" w14:textId="77777777" w:rsidR="00EC17AE" w:rsidRPr="00EC17AE" w:rsidRDefault="00EC17AE" w:rsidP="00EC17AE">
      <w:pPr>
        <w:rPr>
          <w:rFonts w:ascii="Times New Roman" w:hAnsi="Times New Roman" w:cs="Times New Roman"/>
          <w:sz w:val="28"/>
          <w:szCs w:val="28"/>
        </w:rPr>
      </w:pPr>
      <w:r w:rsidRPr="00EC17AE">
        <w:rPr>
          <w:rFonts w:ascii="Times New Roman" w:hAnsi="Times New Roman" w:cs="Times New Roman"/>
          <w:sz w:val="28"/>
          <w:szCs w:val="28"/>
        </w:rPr>
        <w:br w:type="page"/>
      </w:r>
    </w:p>
    <w:p w14:paraId="7E73DA93" w14:textId="77777777" w:rsidR="00EC1EA4" w:rsidRPr="00EC1EA4" w:rsidRDefault="00EC1EA4" w:rsidP="00EC1EA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1EA4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задания по проектной практике</w:t>
      </w:r>
    </w:p>
    <w:p w14:paraId="3D954153" w14:textId="77777777" w:rsidR="00EC1EA4" w:rsidRPr="00EC1EA4" w:rsidRDefault="00EC1EA4" w:rsidP="00EC1EA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1EA4">
        <w:rPr>
          <w:rFonts w:ascii="Times New Roman" w:hAnsi="Times New Roman" w:cs="Times New Roman"/>
          <w:sz w:val="28"/>
          <w:szCs w:val="28"/>
        </w:rPr>
        <w:t>В рамках проектной практики была поставлена задача разработки и создания элементов одежды для 3D-аватара, используемого в цифровом проекте. Основной целью являлось моделирование реалистичных и стилизованных предметов гардероба в программе Blender с последующей интеграцией в систему. Требовалось проработать детализацию одежды, учитывая анатомические особенности 3D-модели человека, а также обеспечить корректное взаимодействие ткани с виртуальным телом при анимации. Дополнительно необходимо было соблюдать технические ограничения проекта по полигональной сетке и текстурам для оптимизации производительности.</w:t>
      </w:r>
    </w:p>
    <w:p w14:paraId="21F7D3D0" w14:textId="77777777" w:rsidR="00EC1EA4" w:rsidRPr="00EC1EA4" w:rsidRDefault="00EC1EA4" w:rsidP="00EC1EA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1EA4">
        <w:rPr>
          <w:rFonts w:ascii="Times New Roman" w:hAnsi="Times New Roman" w:cs="Times New Roman"/>
          <w:b/>
          <w:bCs/>
          <w:sz w:val="28"/>
          <w:szCs w:val="28"/>
        </w:rPr>
        <w:t>Описание достигнутых результатов</w:t>
      </w:r>
    </w:p>
    <w:p w14:paraId="3B85910E" w14:textId="77777777" w:rsidR="00EC1EA4" w:rsidRPr="00EC1EA4" w:rsidRDefault="00EC1EA4" w:rsidP="00EC1EA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1EA4">
        <w:rPr>
          <w:rFonts w:ascii="Times New Roman" w:hAnsi="Times New Roman" w:cs="Times New Roman"/>
          <w:sz w:val="28"/>
          <w:szCs w:val="28"/>
        </w:rPr>
        <w:t>В ходе выполнения проектной практики были успешно созданы несколько элементов одежды для 3D-аватара, включая верхнюю одежду и базовые предметы гардероба, полностью соответствующие техническому заданию. Моделирование выполнено в Blender с применением современных методов работы с полигональными сетками и симуляцией ткани. Готовые 3D-модели прошли проверку на корректность деформации при анимации и совместимость с платформой проекта. В результате выполненных работ цифровой аватар получил визуально проработанный и функциональный набор одежды, расширяющий возможности его использования в виртуальной среде.</w:t>
      </w:r>
    </w:p>
    <w:p w14:paraId="1CEA75A2" w14:textId="77777777" w:rsidR="00EC17AE" w:rsidRPr="00EC17AE" w:rsidRDefault="00EC17AE" w:rsidP="00EC17AE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</w:p>
    <w:p w14:paraId="32F5E508" w14:textId="77777777" w:rsidR="00EC17AE" w:rsidRPr="00EC17AE" w:rsidRDefault="00EC17AE" w:rsidP="00242D3A">
      <w:pPr>
        <w:rPr>
          <w:rFonts w:ascii="Times New Roman" w:hAnsi="Times New Roman" w:cs="Times New Roman"/>
          <w:sz w:val="28"/>
          <w:szCs w:val="28"/>
        </w:rPr>
      </w:pPr>
      <w:r w:rsidRPr="00EC17AE">
        <w:rPr>
          <w:rFonts w:ascii="Times New Roman" w:hAnsi="Times New Roman" w:cs="Times New Roman"/>
          <w:sz w:val="28"/>
          <w:szCs w:val="28"/>
        </w:rPr>
        <w:br w:type="page"/>
      </w:r>
    </w:p>
    <w:p w14:paraId="2B4A6144" w14:textId="77777777" w:rsidR="00C87FE6" w:rsidRPr="00C87FE6" w:rsidRDefault="00C87FE6" w:rsidP="00C87FE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87FE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ЗАКЛЮЧЕНИЕ</w:t>
      </w:r>
    </w:p>
    <w:p w14:paraId="5F823482" w14:textId="77777777" w:rsidR="00C87FE6" w:rsidRPr="00C87FE6" w:rsidRDefault="00C87FE6" w:rsidP="00C87FE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87FE6"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проектной практики была успешно выполнена задача по созданию 3D-одежды для аватара, используемого в интерактивном словаре жестового языка. Разработанные модели одежды не только соответствуют техническим требованиям проекта, но и обеспечивают необходимую свободу движений, что крайне важно для корректной демонстрации жестов.</w:t>
      </w:r>
    </w:p>
    <w:p w14:paraId="21255205" w14:textId="77777777" w:rsidR="00C87FE6" w:rsidRPr="00C87FE6" w:rsidRDefault="00C87FE6" w:rsidP="00C87FE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87FE6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Выполненная работа имеет значительную практическую ценность для проекта, так как:</w:t>
      </w:r>
    </w:p>
    <w:p w14:paraId="2FC847C9" w14:textId="77777777" w:rsidR="00C87FE6" w:rsidRPr="00C87FE6" w:rsidRDefault="00C87FE6" w:rsidP="00C87FE6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87FE6">
        <w:rPr>
          <w:rFonts w:ascii="Times New Roman" w:eastAsia="Times New Roman" w:hAnsi="Times New Roman" w:cs="Times New Roman"/>
          <w:color w:val="000000"/>
          <w:sz w:val="28"/>
          <w:szCs w:val="28"/>
        </w:rPr>
        <w:t>позволяет создать более персонализированный и визуально привлекательный образ аватара;</w:t>
      </w:r>
    </w:p>
    <w:p w14:paraId="3176A5D0" w14:textId="77777777" w:rsidR="00C87FE6" w:rsidRPr="00C87FE6" w:rsidRDefault="00C87FE6" w:rsidP="00C87FE6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87FE6">
        <w:rPr>
          <w:rFonts w:ascii="Times New Roman" w:eastAsia="Times New Roman" w:hAnsi="Times New Roman" w:cs="Times New Roman"/>
          <w:color w:val="000000"/>
          <w:sz w:val="28"/>
          <w:szCs w:val="28"/>
        </w:rPr>
        <w:t>способствует лучшему восприятию жестов за счет четкой видимости движений рук и корпуса;</w:t>
      </w:r>
    </w:p>
    <w:p w14:paraId="0B85E275" w14:textId="77777777" w:rsidR="00C87FE6" w:rsidRPr="00C87FE6" w:rsidRDefault="00C87FE6" w:rsidP="00C87FE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87FE6">
        <w:rPr>
          <w:rFonts w:ascii="Times New Roman" w:eastAsia="Times New Roman" w:hAnsi="Times New Roman" w:cs="Times New Roman"/>
          <w:color w:val="000000"/>
          <w:sz w:val="28"/>
          <w:szCs w:val="28"/>
        </w:rPr>
        <w:t>Особое внимание было уделено оптимизации моделей, чтобы обеспечить плавную анимацию жестов без потери качества визуализации. Это особенно важно для образовательного продукта, где точность демонстрации имеет ключевое значение.</w:t>
      </w:r>
    </w:p>
    <w:p w14:paraId="2A4D4D97" w14:textId="77777777" w:rsidR="00C87FE6" w:rsidRPr="00C87FE6" w:rsidRDefault="00C87FE6" w:rsidP="00C87FE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87FE6"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Полученные результаты вносят существенный вклад в развитие цифрового словаря жестового языка, повышая его функциональность и пользовательский опыт. В перспективе работа может быть расширена за счет разработки дополнительных вариантов одежды, учитывающих различные возрастные и гендерные особенности, что сделает проект еще более универсальным и востребованным.</w:t>
      </w:r>
    </w:p>
    <w:p w14:paraId="51FF638A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D9A7C93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A9EC45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D9D6E1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71537F9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4113B2E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180098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DB997D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E9C3B2F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974DB1" w14:textId="77777777" w:rsidR="00C53695" w:rsidRPr="00C53695" w:rsidRDefault="00C5369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C53695" w:rsidRPr="00C53695" w:rsidSect="00370634">
      <w:footerReference w:type="default" r:id="rId1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78D0D2" w14:textId="77777777" w:rsidR="00484CDC" w:rsidRDefault="00484CDC">
      <w:pPr>
        <w:spacing w:after="0" w:line="240" w:lineRule="auto"/>
      </w:pPr>
      <w:r>
        <w:separator/>
      </w:r>
    </w:p>
  </w:endnote>
  <w:endnote w:type="continuationSeparator" w:id="0">
    <w:p w14:paraId="698E9D75" w14:textId="77777777" w:rsidR="00484CDC" w:rsidRDefault="00484C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C55227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06ED6070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6186C1" w14:textId="77777777" w:rsidR="00484CDC" w:rsidRDefault="00484CDC">
      <w:pPr>
        <w:spacing w:after="0" w:line="240" w:lineRule="auto"/>
      </w:pPr>
      <w:r>
        <w:separator/>
      </w:r>
    </w:p>
  </w:footnote>
  <w:footnote w:type="continuationSeparator" w:id="0">
    <w:p w14:paraId="2FF673FA" w14:textId="77777777" w:rsidR="00484CDC" w:rsidRDefault="00484C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A4428A"/>
    <w:multiLevelType w:val="hybridMultilevel"/>
    <w:tmpl w:val="B2C84B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326290"/>
    <w:multiLevelType w:val="multilevel"/>
    <w:tmpl w:val="D9D0A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17065D4"/>
    <w:multiLevelType w:val="multilevel"/>
    <w:tmpl w:val="9DD81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24C2202"/>
    <w:multiLevelType w:val="hybridMultilevel"/>
    <w:tmpl w:val="8DCE90A4"/>
    <w:lvl w:ilvl="0" w:tplc="47E827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1633705162">
    <w:abstractNumId w:val="17"/>
  </w:num>
  <w:num w:numId="2" w16cid:durableId="961495325">
    <w:abstractNumId w:val="16"/>
  </w:num>
  <w:num w:numId="3" w16cid:durableId="1345935647">
    <w:abstractNumId w:val="23"/>
  </w:num>
  <w:num w:numId="4" w16cid:durableId="956066975">
    <w:abstractNumId w:val="12"/>
  </w:num>
  <w:num w:numId="5" w16cid:durableId="1033337782">
    <w:abstractNumId w:val="21"/>
  </w:num>
  <w:num w:numId="6" w16cid:durableId="37509917">
    <w:abstractNumId w:val="11"/>
  </w:num>
  <w:num w:numId="7" w16cid:durableId="775901232">
    <w:abstractNumId w:val="1"/>
  </w:num>
  <w:num w:numId="8" w16cid:durableId="1461220089">
    <w:abstractNumId w:val="14"/>
  </w:num>
  <w:num w:numId="9" w16cid:durableId="573316055">
    <w:abstractNumId w:val="22"/>
  </w:num>
  <w:num w:numId="10" w16cid:durableId="1954633322">
    <w:abstractNumId w:val="7"/>
  </w:num>
  <w:num w:numId="11" w16cid:durableId="529149724">
    <w:abstractNumId w:val="25"/>
  </w:num>
  <w:num w:numId="12" w16cid:durableId="2022655381">
    <w:abstractNumId w:val="3"/>
  </w:num>
  <w:num w:numId="13" w16cid:durableId="1803305764">
    <w:abstractNumId w:val="9"/>
  </w:num>
  <w:num w:numId="14" w16cid:durableId="444811729">
    <w:abstractNumId w:val="19"/>
  </w:num>
  <w:num w:numId="15" w16cid:durableId="426194584">
    <w:abstractNumId w:val="4"/>
  </w:num>
  <w:num w:numId="16" w16cid:durableId="1917280286">
    <w:abstractNumId w:val="18"/>
  </w:num>
  <w:num w:numId="17" w16cid:durableId="1101223074">
    <w:abstractNumId w:val="10"/>
  </w:num>
  <w:num w:numId="18" w16cid:durableId="1134562829">
    <w:abstractNumId w:val="15"/>
  </w:num>
  <w:num w:numId="19" w16cid:durableId="481118713">
    <w:abstractNumId w:val="5"/>
  </w:num>
  <w:num w:numId="20" w16cid:durableId="2000034493">
    <w:abstractNumId w:val="20"/>
  </w:num>
  <w:num w:numId="21" w16cid:durableId="993603453">
    <w:abstractNumId w:val="6"/>
  </w:num>
  <w:num w:numId="22" w16cid:durableId="511840451">
    <w:abstractNumId w:val="13"/>
  </w:num>
  <w:num w:numId="23" w16cid:durableId="1908563712">
    <w:abstractNumId w:val="2"/>
  </w:num>
  <w:num w:numId="24" w16cid:durableId="1401245456">
    <w:abstractNumId w:val="0"/>
  </w:num>
  <w:num w:numId="25" w16cid:durableId="1067412879">
    <w:abstractNumId w:val="24"/>
  </w:num>
  <w:num w:numId="26" w16cid:durableId="441079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40584"/>
    <w:rsid w:val="000531DD"/>
    <w:rsid w:val="00055B56"/>
    <w:rsid w:val="00097297"/>
    <w:rsid w:val="00194661"/>
    <w:rsid w:val="001F6BCE"/>
    <w:rsid w:val="00235049"/>
    <w:rsid w:val="00242D3A"/>
    <w:rsid w:val="002C5DB7"/>
    <w:rsid w:val="00370634"/>
    <w:rsid w:val="00484CDC"/>
    <w:rsid w:val="004B5261"/>
    <w:rsid w:val="00720A4F"/>
    <w:rsid w:val="007C13E5"/>
    <w:rsid w:val="00947F23"/>
    <w:rsid w:val="009B23E1"/>
    <w:rsid w:val="00B13ACF"/>
    <w:rsid w:val="00C1437F"/>
    <w:rsid w:val="00C53695"/>
    <w:rsid w:val="00C60EFB"/>
    <w:rsid w:val="00C87FE6"/>
    <w:rsid w:val="00E1073B"/>
    <w:rsid w:val="00E17C53"/>
    <w:rsid w:val="00EC17AE"/>
    <w:rsid w:val="00EC1EA4"/>
    <w:rsid w:val="00F37551"/>
    <w:rsid w:val="00FD0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25C289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1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9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4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verse.ru/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14</Pages>
  <Words>1759</Words>
  <Characters>10032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matvey</cp:lastModifiedBy>
  <cp:revision>3</cp:revision>
  <dcterms:created xsi:type="dcterms:W3CDTF">2025-05-13T18:45:00Z</dcterms:created>
  <dcterms:modified xsi:type="dcterms:W3CDTF">2025-05-13T18:56:00Z</dcterms:modified>
</cp:coreProperties>
</file>