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A5CA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2EC93204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7909233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0045AB10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</w:t>
      </w:r>
      <w:r>
        <w:rPr>
          <w:b/>
          <w:sz w:val="22"/>
          <w:szCs w:val="22"/>
        </w:rPr>
        <w:t>ий и электронного обучения</w:t>
      </w:r>
    </w:p>
    <w:p w14:paraId="0BC03419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679B47CC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4B1E457A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635C24D9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0FE7644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D0BFBF3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14:paraId="6FCD6CAC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36CEE2B1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14:paraId="39DB82D5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14:paraId="3536F9C0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19180276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92315D3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20918E4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</w:t>
      </w:r>
      <w:r>
        <w:rPr>
          <w:b/>
          <w:sz w:val="22"/>
          <w:szCs w:val="22"/>
        </w:rPr>
        <w:t>НАУЧНО-ИССЛЕДОВАТЕЛЬСКАЯ РАБОТА</w:t>
      </w:r>
      <w:r>
        <w:rPr>
          <w:b/>
          <w:sz w:val="22"/>
          <w:szCs w:val="22"/>
        </w:rPr>
        <w:t>)</w:t>
      </w:r>
    </w:p>
    <w:p w14:paraId="120CC97C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0F9A47AE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2CBCA971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CBD159D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________________________________________________________________________________</w:t>
      </w:r>
    </w:p>
    <w:p w14:paraId="5CF2FF66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13CE450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_________________________________________________________________________</w:t>
      </w:r>
    </w:p>
    <w:p w14:paraId="480FBF5B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F2CEE49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</w:t>
      </w:r>
      <w:r>
        <w:rPr>
          <w:sz w:val="22"/>
          <w:szCs w:val="22"/>
        </w:rPr>
        <w:t>РГПУ им. А. И. Герцена» №__________ «___» __________20____  г.</w:t>
      </w:r>
    </w:p>
    <w:p w14:paraId="19BE3366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14:paraId="30C69178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CC77206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1A6E2A52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0F5A52F9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A254F0" w14:paraId="7FA53359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E35D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3682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FD41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32339343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A254F0" w14:paraId="331BA462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DE81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00C3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0317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89C8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A254F0" w14:paraId="6F6767C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1E90" w14:textId="77777777" w:rsidR="00A254F0" w:rsidRDefault="008F7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A254F0" w14:paraId="515753A2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4BF4" w14:textId="77777777" w:rsidR="00A254F0" w:rsidRDefault="008F7F7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</w:t>
            </w:r>
            <w:r>
              <w:t>к содержанию и оформлению. (http://docs.cntd.ru/document/1200144624).</w:t>
            </w:r>
          </w:p>
          <w:p w14:paraId="7F3FC9D8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4D2F6D90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AFE29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14:paraId="0245445D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365C529E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3F09" w14:textId="59EA43D2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F942" w14:textId="0860EE60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22.12.2022</w:t>
            </w:r>
          </w:p>
        </w:tc>
      </w:tr>
      <w:tr w:rsidR="00A254F0" w14:paraId="7EB6924E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54F5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lastRenderedPageBreak/>
              <w:t xml:space="preserve">1.2. 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14:paraId="3F37EC15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68BA7E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5DF2" w14:textId="0DED455D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BF584" w14:textId="721E0B40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22.12.2022</w:t>
            </w:r>
          </w:p>
        </w:tc>
      </w:tr>
      <w:tr w:rsidR="00A254F0" w14:paraId="0ED16AD5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B3DF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ascii="yandex-sans" w:eastAsia="yandex-sans" w:hAnsi="yandex-sans" w:cs="yandex-sans"/>
                <w:sz w:val="23"/>
                <w:szCs w:val="23"/>
              </w:rPr>
            </w:pPr>
            <w:r>
              <w:t>1.3.</w:t>
            </w:r>
            <w:r>
              <w:rPr>
                <w:rFonts w:ascii="yandex-sans" w:eastAsia="yandex-sans" w:hAnsi="yandex-sans" w:cs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515C3D77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AED4B2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A209" w14:textId="628AA93F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DFED" w14:textId="05A282E6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22.12.2022</w:t>
            </w:r>
          </w:p>
        </w:tc>
      </w:tr>
      <w:tr w:rsidR="00A254F0" w14:paraId="6E515A0C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262D" w14:textId="77777777" w:rsidR="00A254F0" w:rsidRDefault="008F7F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254F0" w14:paraId="45B2D838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660F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71703645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(Artificial intelligence);</w:t>
            </w:r>
          </w:p>
          <w:p w14:paraId="78DEF9B0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(Bioinformatics);</w:t>
            </w:r>
          </w:p>
          <w:p w14:paraId="1D1DC243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когнитивные</w:t>
            </w:r>
            <w:r w:rsidRPr="008F7F73">
              <w:rPr>
                <w:lang w:val="en-US"/>
              </w:rPr>
              <w:t xml:space="preserve"> </w:t>
            </w:r>
            <w:r>
              <w:t>ИТ</w:t>
            </w:r>
            <w:r w:rsidRPr="008F7F73">
              <w:rPr>
                <w:lang w:val="en-US"/>
              </w:rPr>
              <w:t xml:space="preserve"> (Cognitive science);</w:t>
            </w:r>
          </w:p>
          <w:p w14:paraId="19B2386B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вычислительная</w:t>
            </w:r>
            <w:r w:rsidRPr="008F7F73">
              <w:rPr>
                <w:lang w:val="en-US"/>
              </w:rPr>
              <w:t xml:space="preserve"> </w:t>
            </w:r>
            <w:r>
              <w:t>математика</w:t>
            </w:r>
            <w:r w:rsidRPr="008F7F73">
              <w:rPr>
                <w:lang w:val="en-US"/>
              </w:rPr>
              <w:t xml:space="preserve"> (Computational science);</w:t>
            </w:r>
          </w:p>
          <w:p w14:paraId="652B1D90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компьютерные</w:t>
            </w:r>
            <w:r w:rsidRPr="008F7F73">
              <w:rPr>
                <w:lang w:val="en-US"/>
              </w:rPr>
              <w:t xml:space="preserve"> </w:t>
            </w:r>
            <w:r>
              <w:t>науки</w:t>
            </w:r>
            <w:r w:rsidRPr="008F7F73">
              <w:rPr>
                <w:lang w:val="en-US"/>
              </w:rPr>
              <w:t xml:space="preserve"> (Computer science);</w:t>
            </w:r>
          </w:p>
          <w:p w14:paraId="4219FC19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технологии</w:t>
            </w:r>
            <w:r w:rsidRPr="008F7F73">
              <w:rPr>
                <w:lang w:val="en-US"/>
              </w:rPr>
              <w:t xml:space="preserve"> </w:t>
            </w:r>
            <w:r>
              <w:t>баз</w:t>
            </w:r>
            <w:r w:rsidRPr="008F7F73">
              <w:rPr>
                <w:lang w:val="en-US"/>
              </w:rPr>
              <w:t xml:space="preserve"> </w:t>
            </w:r>
            <w:r>
              <w:t>данных</w:t>
            </w:r>
            <w:r w:rsidRPr="008F7F73">
              <w:rPr>
                <w:lang w:val="en-US"/>
              </w:rPr>
              <w:t xml:space="preserve"> (Database engineering);</w:t>
            </w:r>
          </w:p>
          <w:p w14:paraId="79E91C4D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цифровые</w:t>
            </w:r>
            <w:r w:rsidRPr="008F7F73">
              <w:rPr>
                <w:lang w:val="en-US"/>
              </w:rPr>
              <w:t xml:space="preserve"> </w:t>
            </w:r>
            <w:r>
              <w:t>библиотеки</w:t>
            </w:r>
            <w:r w:rsidRPr="008F7F73">
              <w:rPr>
                <w:lang w:val="en-US"/>
              </w:rPr>
              <w:t xml:space="preserve"> (Digital library sc</w:t>
            </w:r>
            <w:r w:rsidRPr="008F7F73">
              <w:rPr>
                <w:lang w:val="en-US"/>
              </w:rPr>
              <w:t>ience);</w:t>
            </w:r>
          </w:p>
          <w:p w14:paraId="7EEFB246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4C9734D2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(Human-computer interaction).</w:t>
            </w:r>
          </w:p>
          <w:p w14:paraId="5FD22CD6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1D0EF1B3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15B1F57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7FCE3919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теория</w:t>
            </w:r>
            <w:r w:rsidRPr="008F7F73">
              <w:rPr>
                <w:lang w:val="en-US"/>
              </w:rPr>
              <w:t xml:space="preserve"> </w:t>
            </w:r>
            <w:r>
              <w:t>информации</w:t>
            </w:r>
            <w:r w:rsidRPr="008F7F73">
              <w:rPr>
                <w:lang w:val="en-US"/>
              </w:rPr>
              <w:t xml:space="preserve"> (Information science);</w:t>
            </w:r>
          </w:p>
          <w:p w14:paraId="257174E3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архитектура</w:t>
            </w:r>
            <w:r w:rsidRPr="008F7F73">
              <w:rPr>
                <w:lang w:val="en-US"/>
              </w:rPr>
              <w:t xml:space="preserve"> </w:t>
            </w:r>
            <w:r>
              <w:t>ЭВМ</w:t>
            </w:r>
            <w:r w:rsidRPr="008F7F73">
              <w:rPr>
                <w:lang w:val="en-US"/>
              </w:rPr>
              <w:t xml:space="preserve"> (Instru</w:t>
            </w:r>
            <w:r w:rsidRPr="008F7F73">
              <w:rPr>
                <w:lang w:val="en-US"/>
              </w:rPr>
              <w:t>ctional design);</w:t>
            </w:r>
          </w:p>
          <w:p w14:paraId="0C9DE53C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инженерия</w:t>
            </w:r>
            <w:r w:rsidRPr="008F7F73">
              <w:rPr>
                <w:lang w:val="en-US"/>
              </w:rPr>
              <w:t xml:space="preserve"> </w:t>
            </w:r>
            <w:r>
              <w:t>знаний</w:t>
            </w:r>
            <w:r w:rsidRPr="008F7F73">
              <w:rPr>
                <w:lang w:val="en-US"/>
              </w:rPr>
              <w:t xml:space="preserve"> (Knowledge engineering);</w:t>
            </w:r>
          </w:p>
          <w:p w14:paraId="206FEE30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обучающие</w:t>
            </w:r>
            <w:r w:rsidRPr="008F7F73">
              <w:rPr>
                <w:lang w:val="en-US"/>
              </w:rPr>
              <w:t xml:space="preserve"> </w:t>
            </w:r>
            <w:r>
              <w:t>системы</w:t>
            </w:r>
            <w:r w:rsidRPr="008F7F73">
              <w:rPr>
                <w:lang w:val="en-US"/>
              </w:rPr>
              <w:t xml:space="preserve"> (Learning theory);</w:t>
            </w:r>
          </w:p>
          <w:p w14:paraId="0111748B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управленческие информационные системы (Management information</w:t>
            </w:r>
          </w:p>
          <w:p w14:paraId="15B0A874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systems);</w:t>
            </w:r>
          </w:p>
          <w:p w14:paraId="353B2736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(Multimedia design);</w:t>
            </w:r>
          </w:p>
          <w:p w14:paraId="395C0305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(Network engineering);</w:t>
            </w:r>
          </w:p>
          <w:p w14:paraId="19ECA216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анализ качества информационных систем (Performance analysis);</w:t>
            </w:r>
          </w:p>
          <w:p w14:paraId="2612D7E5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(Scientific computing);</w:t>
            </w:r>
          </w:p>
          <w:p w14:paraId="3BF144FB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архитектура программного обеспечения (Software architecture);</w:t>
            </w:r>
          </w:p>
          <w:p w14:paraId="31F03464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</w:t>
            </w:r>
            <w:r>
              <w:t xml:space="preserve"> (Software engineering);</w:t>
            </w:r>
          </w:p>
          <w:p w14:paraId="6716A6AF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(System administration);</w:t>
            </w:r>
          </w:p>
          <w:p w14:paraId="6B0576EA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 xml:space="preserve">• </w:t>
            </w:r>
            <w:r>
              <w:t>безопасность</w:t>
            </w:r>
            <w:r w:rsidRPr="008F7F73">
              <w:rPr>
                <w:lang w:val="en-US"/>
              </w:rPr>
              <w:t xml:space="preserve"> </w:t>
            </w:r>
            <w:r>
              <w:t>ИТ</w:t>
            </w:r>
            <w:r w:rsidRPr="008F7F73">
              <w:rPr>
                <w:lang w:val="en-US"/>
              </w:rPr>
              <w:t xml:space="preserve"> (System security and privacy);</w:t>
            </w:r>
          </w:p>
          <w:p w14:paraId="4BAFEC10" w14:textId="77777777" w:rsidR="00A254F0" w:rsidRPr="008F7F73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8F7F73">
              <w:rPr>
                <w:lang w:val="en-US"/>
              </w:rPr>
              <w:t>• web-</w:t>
            </w:r>
            <w:r>
              <w:t>технологии</w:t>
            </w:r>
            <w:r w:rsidRPr="008F7F73">
              <w:rPr>
                <w:lang w:val="en-US"/>
              </w:rPr>
              <w:t xml:space="preserve"> (Web service design);</w:t>
            </w:r>
          </w:p>
          <w:p w14:paraId="370001CC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1651BCBD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yandex-sans" w:eastAsia="yandex-sans" w:hAnsi="yandex-sans" w:cs="yandex-sans"/>
                <w:sz w:val="23"/>
                <w:szCs w:val="23"/>
              </w:rPr>
            </w:pPr>
          </w:p>
          <w:p w14:paraId="58C25907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E4E7D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EF4C" w14:textId="39E28473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00F0" w14:textId="468473B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22.12.2022</w:t>
            </w:r>
          </w:p>
        </w:tc>
      </w:tr>
      <w:tr w:rsidR="00A254F0" w14:paraId="23CA1D65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BECC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8BE1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DC47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69B5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4ADDB938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80F6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E2BF8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9154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FAE4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449E8F3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829E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C91C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E540" w14:textId="6314164E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26.12.2022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BD4B" w14:textId="62581C3A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22.12.2022</w:t>
            </w:r>
          </w:p>
        </w:tc>
      </w:tr>
      <w:tr w:rsidR="00A254F0" w14:paraId="39E58A60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B1FD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EB6F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E7D4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7613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225E4602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45B0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4F58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DE13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46973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53BFFB0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7D6A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1850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6F82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9BC6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7A7EB72E" w14:textId="77777777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394E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2A6B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36D7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CC91" w14:textId="77777777" w:rsidR="00A254F0" w:rsidRDefault="00A25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A254F0" w14:paraId="47092A40" w14:textId="77777777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65E1D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289568DC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49019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8D033" w14:textId="14A8AACB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26.12.2022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7E215" w14:textId="693FDAB9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22.12.2022</w:t>
            </w:r>
          </w:p>
        </w:tc>
      </w:tr>
      <w:tr w:rsidR="00A254F0" w14:paraId="47578845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C55F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AB79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t xml:space="preserve"> </w:t>
            </w:r>
          </w:p>
          <w:p w14:paraId="44351241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Moodle </w:t>
            </w:r>
            <w:hyperlink r:id="rId7">
              <w:r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30A2486" w14:textId="77777777" w:rsidR="00A254F0" w:rsidRDefault="00A25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77280B82" w14:textId="77777777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lastRenderedPageBreak/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6A78" w14:textId="25ACFC46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26.12.2022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5B55" w14:textId="51B6DC7F" w:rsidR="00A254F0" w:rsidRDefault="008F7F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22.12.2022</w:t>
            </w:r>
          </w:p>
        </w:tc>
      </w:tr>
    </w:tbl>
    <w:p w14:paraId="0413A858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012DF351" w14:textId="77777777" w:rsidR="00A254F0" w:rsidRDefault="00A254F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5ADC1881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Руководитель практики_______________________________.</w:t>
      </w:r>
    </w:p>
    <w:p w14:paraId="48A501E7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 руководителя)</w:t>
      </w:r>
    </w:p>
    <w:p w14:paraId="7D46D594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Задание принял к исполнению  «____» __________20_____ г.  _____________________ ______________</w:t>
      </w:r>
    </w:p>
    <w:p w14:paraId="217C86BA" w14:textId="77777777" w:rsidR="00A254F0" w:rsidRDefault="008F7F7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A254F0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345A"/>
    <w:multiLevelType w:val="multilevel"/>
    <w:tmpl w:val="390831C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9C35DC5"/>
    <w:multiLevelType w:val="multilevel"/>
    <w:tmpl w:val="415A9002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4F0"/>
    <w:rsid w:val="008F7F73"/>
    <w:rsid w:val="00A2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457E"/>
  <w15:docId w15:val="{0CD9DA58-F6E2-4C71-967D-1B3C2EAF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Матвиив</cp:lastModifiedBy>
  <cp:revision>2</cp:revision>
  <dcterms:created xsi:type="dcterms:W3CDTF">2021-01-23T13:19:00Z</dcterms:created>
  <dcterms:modified xsi:type="dcterms:W3CDTF">2022-12-22T22:00:00Z</dcterms:modified>
</cp:coreProperties>
</file>