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172" w:type="dxa"/>
        <w:jc w:val="center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000" w:firstRow="0" w:lastRow="0" w:firstColumn="0" w:lastColumn="0" w:noHBand="0" w:noVBand="0"/>
      </w:tblPr>
      <w:tblGrid>
        <w:gridCol w:w="106"/>
        <w:gridCol w:w="1418"/>
        <w:gridCol w:w="425"/>
        <w:gridCol w:w="2270"/>
        <w:gridCol w:w="2410"/>
        <w:gridCol w:w="1417"/>
        <w:gridCol w:w="1422"/>
        <w:gridCol w:w="704"/>
      </w:tblGrid>
      <w:tr>
        <w:trPr>
          <w:cantSplit/>
          <w:trHeight w:val="893"/>
        </w:trPr>
        <w:tc>
          <w:tcPr>
            <w:tcBorders/>
            <w:tcW w:w="106" w:type="dxa"/>
            <w:textDirection w:val="lrTb"/>
            <w:noWrap w:val="false"/>
          </w:tcPr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  <w:tc>
          <w:tcPr>
            <w:gridSpan w:val="7"/>
            <w:tcBorders/>
            <w:tcW w:w="10066" w:type="dxa"/>
            <w:textDirection w:val="lrTb"/>
            <w:noWrap w:val="false"/>
          </w:tcPr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825" cy="1009650"/>
                      <wp:effectExtent l="0" t="0" r="0" b="0"/>
                      <wp:docPr id="1" name="Рисунок 2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2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85825" cy="10096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9.75pt;height:79.50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cantSplit/>
          <w:trHeight w:val="527"/>
        </w:trPr>
        <w:tc>
          <w:tcPr>
            <w:tcBorders/>
            <w:tcW w:w="106" w:type="dxa"/>
            <w:textDirection w:val="lrTb"/>
            <w:noWrap w:val="false"/>
          </w:tcPr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  <w:tc>
          <w:tcPr>
            <w:gridSpan w:val="7"/>
            <w:tcBorders/>
            <w:tcW w:w="10066" w:type="dxa"/>
            <w:textDirection w:val="lrTb"/>
            <w:noWrap w:val="false"/>
          </w:tcPr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cantSplit/>
          <w:trHeight w:val="893"/>
        </w:trPr>
        <w:tc>
          <w:tcPr>
            <w:tcBorders/>
            <w:tcW w:w="106" w:type="dxa"/>
            <w:textDirection w:val="lrTb"/>
            <w:noWrap w:val="false"/>
          </w:tcPr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  <w:tc>
          <w:tcPr>
            <w:gridSpan w:val="7"/>
            <w:tcBorders/>
            <w:tcW w:w="10066" w:type="dxa"/>
            <w:textDirection w:val="lrTb"/>
            <w:noWrap w:val="false"/>
          </w:tcPr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высшего образования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«МИРЭА – Российский технологический университет»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Style w:val="61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РТУ МИРЭА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/>
        <w:tc>
          <w:tcPr>
            <w:gridSpan w:val="2"/>
            <w:tcBorders/>
            <w:tcW w:w="1524" w:type="dxa"/>
            <w:vAlign w:val="bottom"/>
            <w:textDirection w:val="lrTb"/>
            <w:noWrap w:val="false"/>
          </w:tcPr>
          <w:p>
            <w:pPr>
              <w:pStyle w:val="629"/>
              <w:pBdr/>
              <w:spacing w:after="0" w:before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  <w:p>
            <w:pPr>
              <w:pStyle w:val="629"/>
              <w:pBdr/>
              <w:spacing w:after="0" w:before="0"/>
              <w:ind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Институт</w:t>
            </w:r>
            <w:r>
              <w:rPr>
                <w:lang w:val="en-US"/>
              </w:rPr>
            </w:r>
          </w:p>
        </w:tc>
        <w:tc>
          <w:tcPr>
            <w:gridSpan w:val="5"/>
            <w:tcBorders>
              <w:bottom w:val="single" w:color="000000" w:sz="4" w:space="0"/>
            </w:tcBorders>
            <w:tcW w:w="7944" w:type="dxa"/>
            <w:vAlign w:val="bottom"/>
            <w:textDirection w:val="lrTb"/>
            <w:noWrap w:val="false"/>
          </w:tcPr>
          <w:p>
            <w:pPr>
              <w:pStyle w:val="629"/>
              <w:pBdr/>
              <w:spacing w:after="0" w:before="0"/>
              <w:ind/>
              <w:jc w:val="left"/>
              <w:rPr>
                <w:lang w:val="en-US"/>
              </w:rPr>
            </w:pPr>
            <w:r>
              <w:rPr>
                <w:szCs w:val="28"/>
              </w:rPr>
              <w:t xml:space="preserve">ИКБ</w:t>
            </w:r>
            <w:r>
              <w:rPr>
                <w:lang w:val="en-US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61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</w:p>
        </w:tc>
      </w:tr>
      <w:tr>
        <w:trPr/>
        <w:tc>
          <w:tcPr>
            <w:gridSpan w:val="5"/>
            <w:tcBorders/>
            <w:tcW w:w="6629" w:type="dxa"/>
            <w:vAlign w:val="bottom"/>
            <w:textDirection w:val="lrTb"/>
            <w:noWrap w:val="false"/>
          </w:tcPr>
          <w:p>
            <w:pPr>
              <w:pStyle w:val="629"/>
              <w:pBdr/>
              <w:spacing w:after="0" w:before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2"/>
            <w:tcBorders>
              <w:top w:val="single" w:color="000000" w:sz="4" w:space="0"/>
            </w:tcBorders>
            <w:tcW w:w="2839" w:type="dxa"/>
            <w:vAlign w:val="bottom"/>
            <w:textDirection w:val="lrTb"/>
            <w:noWrap w:val="false"/>
          </w:tcPr>
          <w:p>
            <w:pPr>
              <w:pStyle w:val="629"/>
              <w:pBdr/>
              <w:spacing w:after="0" w:before="0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61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</w:p>
        </w:tc>
      </w:tr>
      <w:tr>
        <w:trPr/>
        <w:tc>
          <w:tcPr>
            <w:gridSpan w:val="4"/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629"/>
              <w:pBdr/>
              <w:spacing w:after="0" w:before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Специальность (направление):</w:t>
            </w:r>
            <w:r>
              <w:rPr>
                <w:b/>
                <w:szCs w:val="28"/>
              </w:rPr>
            </w:r>
          </w:p>
        </w:tc>
        <w:tc>
          <w:tcPr>
            <w:gridSpan w:val="3"/>
            <w:shd w:val="clear" w:color="auto" w:fill="auto"/>
            <w:tcBorders>
              <w:bottom w:val="single" w:color="000000" w:sz="4" w:space="0"/>
            </w:tcBorders>
            <w:tcW w:w="5249" w:type="dxa"/>
            <w:vAlign w:val="bottom"/>
            <w:textDirection w:val="lrTb"/>
            <w:noWrap w:val="false"/>
          </w:tcPr>
          <w:p>
            <w:pPr>
              <w:pStyle w:val="629"/>
              <w:pBdr/>
              <w:spacing w:after="0" w:before="0"/>
              <w:ind/>
              <w:jc w:val="left"/>
              <w:rPr>
                <w:highlight w:val="yellow"/>
              </w:rPr>
            </w:pPr>
            <w:r>
              <w:t xml:space="preserve">09.03.02 (информационные системы и технологии)</w:t>
            </w:r>
            <w:r>
              <w:rPr>
                <w:highlight w:val="yellow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61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</w:p>
        </w:tc>
      </w:tr>
      <w:tr>
        <w:trPr/>
        <w:tc>
          <w:tcPr>
            <w:gridSpan w:val="6"/>
            <w:tcBorders/>
            <w:tcW w:w="8046" w:type="dxa"/>
            <w:vAlign w:val="bottom"/>
            <w:textDirection w:val="lrTb"/>
            <w:noWrap w:val="false"/>
          </w:tcPr>
          <w:p>
            <w:pPr>
              <w:pStyle w:val="629"/>
              <w:pBdr/>
              <w:spacing w:after="0" w:before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629"/>
              <w:pBdr/>
              <w:spacing w:after="0" w:before="0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61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1524" w:type="dxa"/>
            <w:vAlign w:val="bottom"/>
            <w:textDirection w:val="lrTb"/>
            <w:noWrap w:val="false"/>
          </w:tcPr>
          <w:p>
            <w:pPr>
              <w:pStyle w:val="629"/>
              <w:pBdr/>
              <w:spacing w:after="0" w:before="0"/>
              <w:ind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Кафедра:</w:t>
            </w:r>
            <w:r>
              <w:rPr>
                <w:b/>
                <w:szCs w:val="28"/>
              </w:rPr>
            </w:r>
          </w:p>
        </w:tc>
        <w:tc>
          <w:tcPr>
            <w:gridSpan w:val="5"/>
            <w:shd w:val="clear" w:color="auto" w:fill="auto"/>
            <w:tcBorders>
              <w:bottom w:val="single" w:color="000000" w:sz="4" w:space="0"/>
            </w:tcBorders>
            <w:tcW w:w="7944" w:type="dxa"/>
            <w:vAlign w:val="bottom"/>
            <w:textDirection w:val="lrTb"/>
            <w:noWrap w:val="false"/>
          </w:tcPr>
          <w:p>
            <w:pPr>
              <w:pStyle w:val="629"/>
              <w:pBdr/>
              <w:spacing w:after="0" w:before="0"/>
              <w:ind/>
              <w:rPr/>
            </w:pPr>
            <w:r>
              <w:rPr>
                <w:szCs w:val="28"/>
              </w:rPr>
              <w:t xml:space="preserve">КБ-3 «Разработка программных решений и системного программирования»</w:t>
            </w:r>
            <w:r/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61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</w:p>
        </w:tc>
      </w:tr>
      <w:tr>
        <w:trPr/>
        <w:tc>
          <w:tcPr>
            <w:gridSpan w:val="6"/>
            <w:tcBorders/>
            <w:tcW w:w="8046" w:type="dxa"/>
            <w:vAlign w:val="bottom"/>
            <w:textDirection w:val="lrTb"/>
            <w:noWrap w:val="false"/>
          </w:tcPr>
          <w:p>
            <w:pPr>
              <w:pStyle w:val="629"/>
              <w:pBdr/>
              <w:spacing w:after="0" w:before="0"/>
              <w:ind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629"/>
              <w:pBdr/>
              <w:spacing w:after="0" w:before="0"/>
              <w:ind/>
              <w:rPr/>
            </w:pPr>
            <w:r/>
            <w:r/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61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</w:p>
        </w:tc>
      </w:tr>
      <w:tr>
        <w:trPr/>
        <w:tc>
          <w:tcPr>
            <w:gridSpan w:val="3"/>
            <w:tcBorders/>
            <w:tcW w:w="1949" w:type="dxa"/>
            <w:vAlign w:val="bottom"/>
            <w:textDirection w:val="lrTb"/>
            <w:noWrap w:val="false"/>
          </w:tcPr>
          <w:p>
            <w:pPr>
              <w:pStyle w:val="629"/>
              <w:pBdr/>
              <w:spacing w:after="0" w:before="0"/>
              <w:ind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Дисциплина:</w:t>
            </w:r>
            <w:r>
              <w:rPr>
                <w:lang w:val="en-US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cW w:w="7519" w:type="dxa"/>
            <w:vAlign w:val="bottom"/>
            <w:textDirection w:val="lrTb"/>
            <w:noWrap w:val="false"/>
          </w:tcPr>
          <w:p>
            <w:pPr>
              <w:pStyle w:val="629"/>
              <w:pBdr/>
              <w:spacing w:after="0" w:before="0"/>
              <w:ind/>
              <w:jc w:val="left"/>
              <w:rPr/>
            </w:pPr>
            <w:r>
              <w:t xml:space="preserve">“</w:t>
            </w:r>
            <w:r>
              <w:t xml:space="preserve">Безопасность операционных систем”</w:t>
            </w:r>
            <w:r/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61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</w:p>
        </w:tc>
      </w:tr>
    </w:tbl>
    <w:p>
      <w:pPr>
        <w:pStyle w:val="629"/>
        <w:numPr>
          <w:ilvl w:val="0"/>
          <w:numId w:val="0"/>
        </w:numPr>
        <w:pBdr/>
        <w:spacing/>
        <w:ind w:firstLine="0" w:left="0"/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</w:r>
      <w:r/>
      <w:bookmarkStart w:id="1" w:name="_Toc470303259"/>
      <w:r/>
      <w:bookmarkEnd w:id="1"/>
      <w:r/>
      <w:r>
        <w:rPr>
          <w:sz w:val="20"/>
          <w:szCs w:val="20"/>
        </w:rPr>
      </w:r>
    </w:p>
    <w:p>
      <w:pPr>
        <w:pStyle w:val="629"/>
        <w:numPr>
          <w:ilvl w:val="0"/>
          <w:numId w:val="0"/>
        </w:numPr>
        <w:pBdr/>
        <w:spacing w:after="0" w:before="0"/>
        <w:ind w:firstLine="0" w:left="0"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  </w:t>
      </w:r>
      <w:r>
        <w:rPr>
          <w:sz w:val="32"/>
          <w:szCs w:val="32"/>
        </w:rPr>
      </w:r>
    </w:p>
    <w:p>
      <w:pPr>
        <w:pStyle w:val="629"/>
        <w:numPr>
          <w:ilvl w:val="0"/>
          <w:numId w:val="0"/>
        </w:numPr>
        <w:pBdr/>
        <w:spacing w:after="0" w:before="0"/>
        <w:ind w:firstLine="0" w:left="0"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на тему:</w:t>
      </w:r>
      <w:r>
        <w:rPr>
          <w:sz w:val="32"/>
          <w:szCs w:val="32"/>
        </w:rPr>
      </w:r>
    </w:p>
    <w:tbl>
      <w:tblPr>
        <w:tblW w:w="9354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shd w:val="clear" w:color="auto" w:fill="auto"/>
            <w:tcBorders>
              <w:bottom w:val="single" w:color="000000" w:sz="4" w:space="0"/>
            </w:tcBorders>
            <w:tcW w:w="9354" w:type="dxa"/>
            <w:vAlign w:val="bottom"/>
            <w:textDirection w:val="lrTb"/>
            <w:noWrap w:val="false"/>
          </w:tcPr>
          <w:p>
            <w:pPr>
              <w:pStyle w:val="635"/>
              <w:pBdr/>
              <w:spacing w:after="160" w:before="0"/>
              <w:ind/>
              <w:jc w:val="center"/>
              <w:rPr/>
            </w:pPr>
            <w:r>
              <w:rPr>
                <w:rFonts w:ascii="Times New Roman" w:hAnsi="Times New Roman"/>
                <w:b/>
                <w:i w:val="0"/>
                <w:color w:val="000000"/>
                <w:sz w:val="28"/>
                <w:szCs w:val="32"/>
              </w:rPr>
              <w:t xml:space="preserve">О</w:t>
            </w:r>
            <w:r>
              <w:rPr>
                <w:rFonts w:ascii="Times New Roman" w:hAnsi="Times New Roman"/>
                <w:b/>
                <w:i w:val="0"/>
                <w:color w:val="000000"/>
                <w:sz w:val="28"/>
              </w:rPr>
              <w:t xml:space="preserve">перации над процессами</w:t>
            </w:r>
            <w:r/>
          </w:p>
        </w:tc>
      </w:tr>
    </w:tbl>
    <w:p>
      <w:pPr>
        <w:pStyle w:val="617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17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17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9354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62"/>
        <w:gridCol w:w="288"/>
        <w:gridCol w:w="1223"/>
        <w:gridCol w:w="426"/>
        <w:gridCol w:w="1750"/>
        <w:gridCol w:w="506"/>
        <w:gridCol w:w="3798"/>
      </w:tblGrid>
      <w:tr>
        <w:trPr>
          <w:trHeight w:val="194"/>
        </w:trPr>
        <w:tc>
          <w:tcPr>
            <w:tcBorders/>
            <w:tcW w:w="1362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/>
            <w:bookmarkStart w:id="2" w:name="_Toc47030326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Студент:</w:t>
            </w:r>
            <w:bookmarkEnd w:id="2"/>
            <w:r/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gridSpan w:val="2"/>
            <w:shd w:val="clear" w:color="auto" w:fill="auto"/>
            <w:tcBorders>
              <w:bottom w:val="single" w:color="000000" w:sz="4" w:space="0"/>
            </w:tcBorders>
            <w:tcW w:w="1511" w:type="dxa"/>
            <w:vAlign w:val="bottom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1750" w:type="dxa"/>
            <w:vAlign w:val="bottom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24</w:t>
            </w:r>
            <w:r>
              <w:rPr>
                <w:rFonts w:ascii="Times New Roman" w:hAnsi="Times New Roman" w:cs="Times New Roman"/>
              </w:rPr>
              <w:t xml:space="preserve">.</w:t>
            </w:r>
            <w:r>
              <w:rPr>
                <w:rFonts w:ascii="Times New Roman" w:hAnsi="Times New Roman" w:cs="Times New Roman"/>
                <w:lang w:val="en-US"/>
              </w:rPr>
              <w:t xml:space="preserve">09</w:t>
            </w:r>
            <w:r>
              <w:rPr>
                <w:rFonts w:ascii="Times New Roman" w:hAnsi="Times New Roman" w:cs="Times New Roman"/>
              </w:rPr>
              <w:t xml:space="preserve">.2024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506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3798" w:type="dxa"/>
            <w:vAlign w:val="bottom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Крашенинников М.В.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329"/>
        </w:trPr>
        <w:tc>
          <w:tcPr>
            <w:gridSpan w:val="2"/>
            <w:tcBorders/>
            <w:tcW w:w="1650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223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3" w:name="_Toc470303262"/>
            <w:r>
              <w:rPr>
                <w:rFonts w:ascii="Times New Roman" w:hAnsi="Times New Roman" w:cs="Times New Roman"/>
                <w:i/>
              </w:rPr>
              <w:t xml:space="preserve">подпись</w:t>
            </w:r>
            <w:bookmarkEnd w:id="3"/>
            <w:r/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750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4" w:name="_Toc470303263"/>
            <w:r>
              <w:rPr>
                <w:rFonts w:ascii="Times New Roman" w:hAnsi="Times New Roman" w:cs="Times New Roman"/>
                <w:i/>
              </w:rPr>
              <w:t xml:space="preserve">Дата</w:t>
            </w:r>
            <w:bookmarkEnd w:id="4"/>
            <w:r/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506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3798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5" w:name="_Toc470303264"/>
            <w:r>
              <w:rPr>
                <w:rFonts w:ascii="Times New Roman" w:hAnsi="Times New Roman" w:cs="Times New Roman"/>
                <w:i/>
              </w:rPr>
              <w:t xml:space="preserve">инициалы и фамилия</w:t>
            </w:r>
            <w:bookmarkEnd w:id="5"/>
            <w:r/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Style w:val="617"/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9354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240"/>
        <w:gridCol w:w="3596"/>
        <w:gridCol w:w="273"/>
        <w:gridCol w:w="1233"/>
        <w:gridCol w:w="3012"/>
      </w:tblGrid>
      <w:tr>
        <w:trPr/>
        <w:tc>
          <w:tcPr>
            <w:tcBorders/>
            <w:tcW w:w="1240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/>
            <w:bookmarkStart w:id="6" w:name="_Toc470303265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</w:t>
            </w:r>
            <w:bookmarkEnd w:id="6"/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3596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БСБО-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16</w:t>
            </w:r>
            <w:r>
              <w:rPr>
                <w:rFonts w:ascii="Times New Roman" w:hAnsi="Times New Roman" w:cs="Times New Roman"/>
                <w:szCs w:val="28"/>
              </w:rPr>
              <w:t xml:space="preserve">-23</w:t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73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1233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/>
            <w:bookmarkStart w:id="7" w:name="_Toc470303266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Шифр:</w:t>
            </w:r>
            <w:bookmarkEnd w:id="7"/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3012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23Б0107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617"/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9354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022"/>
        <w:gridCol w:w="1148"/>
        <w:gridCol w:w="236"/>
        <w:gridCol w:w="1687"/>
        <w:gridCol w:w="280"/>
        <w:gridCol w:w="2980"/>
      </w:tblGrid>
      <w:tr>
        <w:trPr>
          <w:trHeight w:val="377"/>
        </w:trPr>
        <w:tc>
          <w:tcPr>
            <w:tcBorders/>
            <w:tcW w:w="3022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/>
            <w:bookmarkStart w:id="8" w:name="_Toc47030326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Преподаватель:</w:t>
            </w:r>
            <w:bookmarkEnd w:id="8"/>
            <w:r/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148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36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687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24</w:t>
            </w:r>
            <w:r>
              <w:rPr>
                <w:rFonts w:ascii="Times New Roman" w:hAnsi="Times New Roman" w:cs="Times New Roman"/>
              </w:rPr>
              <w:t xml:space="preserve">.09.2024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280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</w:t>
            </w:r>
            <w:r>
              <w:rPr>
                <w:rFonts w:ascii="Times New Roman" w:hAnsi="Times New Roman" w:cs="Times New Roman"/>
                <w:lang w:val="ru-RU"/>
              </w:rPr>
              <w:t xml:space="preserve">ванова И.А.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3022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148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9" w:name="_Toc470303269"/>
            <w:r>
              <w:rPr>
                <w:rFonts w:ascii="Times New Roman" w:hAnsi="Times New Roman" w:cs="Times New Roman"/>
                <w:i/>
              </w:rPr>
              <w:t xml:space="preserve">подпись</w:t>
            </w:r>
            <w:bookmarkEnd w:id="9"/>
            <w:r/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36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687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10" w:name="_Toc470303270"/>
            <w:r>
              <w:rPr>
                <w:rFonts w:ascii="Times New Roman" w:hAnsi="Times New Roman" w:cs="Times New Roman"/>
                <w:i/>
              </w:rPr>
              <w:t xml:space="preserve">дата</w:t>
            </w:r>
            <w:bookmarkEnd w:id="10"/>
            <w:r/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80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61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11" w:name="_Toc470303271"/>
            <w:r>
              <w:rPr>
                <w:rFonts w:ascii="Times New Roman" w:hAnsi="Times New Roman" w:cs="Times New Roman"/>
                <w:i/>
              </w:rPr>
              <w:t xml:space="preserve">инициалы и фамилия</w:t>
            </w:r>
            <w:bookmarkEnd w:id="11"/>
            <w:r/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Style w:val="617"/>
        <w:pBdr/>
        <w:spacing/>
        <w:ind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  <w:sz w:val="12"/>
          <w:szCs w:val="12"/>
        </w:rPr>
      </w:r>
    </w:p>
    <w:p>
      <w:pPr>
        <w:pStyle w:val="617"/>
        <w:numPr>
          <w:ilvl w:val="0"/>
          <w:numId w:val="0"/>
        </w:numPr>
        <w:pBdr/>
        <w:spacing/>
        <w:ind w:firstLine="0"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/>
        <w:ind w:firstLine="0"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12" w:name="_Toc470303279"/>
      <w:r>
        <w:rPr>
          <w:rFonts w:ascii="Times New Roman" w:hAnsi="Times New Roman" w:cs="Times New Roman"/>
          <w:b/>
          <w:bCs/>
          <w:sz w:val="28"/>
          <w:szCs w:val="28"/>
        </w:rPr>
        <w:t xml:space="preserve">Москва 2024 г.</w:t>
      </w:r>
      <w:bookmarkEnd w:id="12"/>
      <w:r/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 Задание: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[root@archlinux matw0x]#</w:t>
      </w:r>
      <w:r>
        <w:rPr>
          <w:rFonts w:ascii="Times New Roman" w:hAnsi="Times New Roman"/>
          <w:sz w:val="28"/>
          <w:szCs w:val="28"/>
          <w:shd w:val="clear" w:color="auto" w:fill="ffff00"/>
          <w14:ligatures w14:val="none"/>
        </w:rPr>
        <w:t xml:space="preserve"> ps aux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USER         PID %CPU %MEM    VSZ   RSS TTY      STAT START   TIME COMMAND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root           1  0.0  0.0  21204 12292 ?        Ss   17:39   0:01 /sbin/init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root           2  0.0  0.0      0     0 ?        S    17:39   0:00 [kthreadd]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root           3  0.0  0.0      0     0 ?        S    17:39   0:00 [pool_workqueue_release]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root           4  0.0  0.0      0     0 ?        I&lt;   17:39   0:00 [kworker/R-rcu_gp]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root           5  0.0  0.0      0     0 ?        I&lt;   17:39   0:00 [kworker/R-sync_wq]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-360" w:firstLine="0" w:left="-108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 xml:space="preserve">root           6  0.0  0.0      0     0 ?        I&lt;   17:39   0:00 [kworker/R-slub_flushwq]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root           7  0.0  0.0      0     0 ?        I&lt;   17:39   0:00 [kworker/R-netns]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root          10  0.0  0.0      0     0 ?        I&lt;   17:39   0:00 [kworker/0:0H-events_highpri]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root          13  0.0  0.0      0     0 ?        I&lt;   17:39   0:00 [kworker/R-mm_percpu_wq]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[root@archlinux matw0x]# </w:t>
      </w:r>
      <w:r>
        <w:rPr>
          <w:rFonts w:ascii="Times New Roman" w:hAnsi="Times New Roman"/>
          <w:sz w:val="28"/>
          <w:szCs w:val="28"/>
          <w:shd w:val="clear" w:color="auto" w:fill="ffff00"/>
          <w14:ligatures w14:val="none"/>
        </w:rPr>
        <w:t xml:space="preserve">PID 68162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2: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[root@archlinux matw0x]# </w:t>
      </w:r>
      <w:r>
        <w:rPr>
          <w:rFonts w:ascii="Times New Roman" w:hAnsi="Times New Roman"/>
          <w:sz w:val="28"/>
          <w:szCs w:val="28"/>
          <w:shd w:val="clear" w:color="auto" w:fill="ffff00"/>
          <w14:ligatures w14:val="none"/>
        </w:rPr>
        <w:t xml:space="preserve">cat test.txt &amp;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[1] 74966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[root@archlinux matw0x]# asdsadasdas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asdasd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asdsa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ffff00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ffff00"/>
          <w14:ligatures w14:val="none"/>
        </w:rPr>
        <w:t xml:space="preserve">^C</w:t>
      </w:r>
      <w:r>
        <w:rPr>
          <w:rFonts w:ascii="Times New Roman" w:hAnsi="Times New Roman"/>
          <w:sz w:val="28"/>
          <w:szCs w:val="28"/>
          <w:highlight w:val="none"/>
          <w:shd w:val="clear" w:color="auto" w:fill="ffff00"/>
          <w14:ligatures w14:val="none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[1]+  Done                    cat test.txt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3: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[root@archlinux matw0x]# </w:t>
      </w:r>
      <w:r>
        <w:rPr>
          <w:rFonts w:ascii="Times New Roman" w:hAnsi="Times New Roman"/>
          <w:sz w:val="28"/>
          <w:szCs w:val="28"/>
          <w:shd w:val="clear" w:color="auto" w:fill="ffff00"/>
          <w14:ligatures w14:val="none"/>
        </w:rPr>
        <w:t xml:space="preserve">ps -f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UID          PID    PPID  C STIME TTY          TIME CMD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root       63343   63204  0 19:04 pts/3    00:00:00 sudo su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root       63344   63343  0 19:04 pts/3    00:00:00 su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root       63346   63344  0 19:04 pts/3    00:00:00 bash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root      108980   63346  0 20:11 pts/3    00:00:00 ps -f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[root@archlinux matw0x]# </w:t>
      </w:r>
      <w:r>
        <w:rPr>
          <w:rFonts w:ascii="Times New Roman" w:hAnsi="Times New Roman"/>
          <w:sz w:val="28"/>
          <w:szCs w:val="28"/>
          <w:shd w:val="clear" w:color="auto" w:fill="ffff00"/>
          <w14:ligatures w14:val="none"/>
        </w:rPr>
        <w:t xml:space="preserve">ps -o pid,comm,%cpu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PID COMMAND         %CPU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63343 sudo             0.0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63344 su               0.0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63346 bash             0.0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124239 ps               0.0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[root@archlinux matw0x]# </w:t>
      </w:r>
      <w:r>
        <w:rPr>
          <w:rFonts w:ascii="Times New Roman" w:hAnsi="Times New Roman"/>
          <w:sz w:val="28"/>
          <w:szCs w:val="28"/>
          <w:shd w:val="clear" w:color="auto" w:fill="ffff00"/>
          <w14:ligatures w14:val="none"/>
        </w:rPr>
        <w:t xml:space="preserve">ps -e --sort=-%cpu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PID TTY          TIME CMD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2541 ?        01:11:45 gnome-shell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5831 ?        00:49:38 spotify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5732 ?        00:11:48 spotify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108047 ?        00:00:34 yandex_browser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5070 ?        00:02:46 yandex_browser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5700 ?        00:02:44 spotify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11532 ?        00:02:22 telegram-deskto</w:t>
      </w:r>
      <w:r>
        <w:rPr>
          <w:rFonts w:ascii="Times New Roman" w:hAnsi="Times New Roman"/>
          <w:sz w:val="28"/>
          <w:szCs w:val="28"/>
        </w:rPr>
        <w:t xml:space="preserve">p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[root@archlinux matw0x]# </w:t>
      </w:r>
      <w:r>
        <w:rPr>
          <w:rFonts w:ascii="Times New Roman" w:hAnsi="Times New Roman"/>
          <w:sz w:val="28"/>
          <w:szCs w:val="28"/>
          <w:shd w:val="clear" w:color="auto" w:fill="ffff00"/>
          <w14:ligatures w14:val="none"/>
        </w:rPr>
        <w:t xml:space="preserve">ps -e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PID TTY          TIME CMD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1 ?        00:00:01 systemd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2 ?        00:00:00 kthreadd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3 ?        00:00:00 pool_workqueue_release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4 ?        00:00:00 kworker/R-rcu_gp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5 ?        00:00:00 kworker/R-sync_wq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[root@archlinux matw0x]#</w:t>
      </w:r>
      <w:r>
        <w:rPr>
          <w:rFonts w:ascii="Times New Roman" w:hAnsi="Times New Roman"/>
          <w:sz w:val="28"/>
          <w:szCs w:val="28"/>
          <w:shd w:val="clear" w:color="auto" w:fill="ffff00"/>
          <w14:ligatures w14:val="none"/>
        </w:rPr>
        <w:t xml:space="preserve"> ps -e | grep 'system'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      </w:t>
      </w: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1 ?        00:00:01 systemd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    </w:t>
      </w: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364 ?        00:00:02 systemd-journal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    </w:t>
      </w: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379 ?        00:00:00 systemd-userdbd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    </w:t>
      </w: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410 ?        00:00:00 systemd-udevd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    </w:t>
      </w: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552 ?        00:00:00 systemd-timesyn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    </w:t>
      </w: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562 ?        00:00:00 systemd-logind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auto"/>
          <w14:ligatures w14:val="none"/>
        </w:rPr>
        <w:t xml:space="preserve">Задания для самостоятельной подготовки: 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b w:val="0"/>
          <w:bCs w:val="0"/>
          <w:sz w:val="28"/>
          <w:szCs w:val="28"/>
          <w:shd w:val="clear" w:color="auto" w:fill="auto"/>
          <w14:ligatures w14:val="none"/>
        </w:rPr>
        <w:t xml:space="preserve">1.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b w:val="0"/>
          <w:bCs w:val="0"/>
          <w:sz w:val="28"/>
          <w:szCs w:val="28"/>
          <w:shd w:val="clear" w:color="auto" w:fill="auto"/>
          <w14:ligatures w14:val="none"/>
        </w:rPr>
        <w:t xml:space="preserve">1</w:t>
      </w: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) kill -15  </w:t>
      </w: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5831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2) sudo systemctl restart docker.service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3) [~]$ free -h 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               </w:t>
      </w: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total        used        free      shared  buff/cache   available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Mem:            15Gi        10Gi       660Mi       301Mi       4.7Gi       4.8Gi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Swap:          4.0Gi       512Ki       4.0Gi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2.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import threading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def thread_function(name):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    </w:t>
      </w: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print(f"Поток {name} запущен")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thread = threading.Thread(target=thread_function, args=("Thread-1",))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thread.start()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thread.join()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print("end")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b/>
          <w:bCs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auto"/>
          <w14:ligatures w14:val="none"/>
        </w:rPr>
        <w:t xml:space="preserve">Вопросы:</w:t>
      </w:r>
      <w:r>
        <w:rPr>
          <w:rFonts w:ascii="Times New Roman" w:hAnsi="Times New Roman"/>
          <w:b/>
          <w:bCs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29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1. Атрибутами процесса являются идентификатор процесса (PID), идентификатор родительского процесса (PPID), пользователь, который запустил процесс (UID), использование CPU, время запуска и командная строка (CMD).</w:t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p>
      <w:pPr>
        <w:pStyle w:val="629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/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2. </w:t>
      </w:r>
      <w:r>
        <w:t xml:space="preserve">Взаимодействие процессов организуется через механизмы межпроцессного взаимодействия (IPC), такие как очереди сообщений, разделяемая память, каналы (pipes) и сигналы.</w:t>
      </w:r>
      <w:r/>
    </w:p>
    <w:p>
      <w:pPr>
        <w:pStyle w:val="629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/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3.  </w:t>
      </w:r>
      <w:r>
        <w:t xml:space="preserve">Средства Linux, такие как системные вызов</w:t>
      </w:r>
      <w:r>
        <w:t xml:space="preserve">ы fork, exec, clone</w:t>
      </w:r>
      <w:r>
        <w:t xml:space="preserve"> позволяют динамически порождать новые процессы.</w:t>
      </w:r>
      <w:r/>
    </w:p>
    <w:p>
      <w:pPr>
        <w:pStyle w:val="629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/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  <w:t xml:space="preserve">4. </w:t>
      </w:r>
      <w:r>
        <w:t xml:space="preserve">Классификация процессов по временным характеристикам включает временные, постоянные, с разными приоритетами выполнения.</w:t>
      </w:r>
      <w:r/>
    </w:p>
    <w:p>
      <w:pPr>
        <w:pStyle w:val="629"/>
        <w:pBdr/>
        <w:spacing/>
        <w:ind/>
        <w:rPr/>
      </w:pPr>
      <w:r>
        <w:t xml:space="preserve">5. </w:t>
      </w:r>
      <w:r>
        <w:t xml:space="preserve">Параметр "бездействие системы" означает время, когда процессор не занят выполнением пользовательских задач и простаивает или ждет новых задач.</w:t>
      </w:r>
      <w:r/>
    </w:p>
    <w:p>
      <w:pPr>
        <w:pStyle w:val="617"/>
        <w:widowControl w:val="true"/>
        <w:numPr>
          <w:ilvl w:val="0"/>
          <w:numId w:val="0"/>
        </w:numPr>
        <w:pBdr/>
        <w:spacing w:after="86" w:before="0" w:line="240" w:lineRule="auto"/>
        <w:ind w:right="0" w:firstLine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pPr>
      <w:r>
        <w:rPr>
          <w:rFonts w:ascii="Times New Roman" w:hAnsi="Times New Roman"/>
          <w:sz w:val="28"/>
          <w:szCs w:val="28"/>
          <w:shd w:val="clear" w:color="auto" w:fill="auto"/>
          <w14:ligatures w14:val="none"/>
        </w:rPr>
      </w:r>
      <w:r>
        <w:rPr>
          <w:rFonts w:ascii="Times New Roman" w:hAnsi="Times New Roman"/>
          <w:sz w:val="28"/>
          <w:szCs w:val="28"/>
          <w:highlight w:val="none"/>
          <w:shd w:val="clear" w:color="auto" w:fill="auto"/>
          <w14:ligatures w14:val="none"/>
        </w:rPr>
      </w:r>
    </w:p>
    <w:sectPr>
      <w:footnotePr/>
      <w:endnotePr/>
      <w:type w:val="nextPage"/>
      <w:pgSz w:h="16838" w:orient="portrait" w:w="11906"/>
      <w:pgMar w:top="1134" w:right="851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Nimbus Sans">
    <w:panose1 w:val="05040102010807070707"/>
  </w:font>
  <w:font w:name="Liberation Sans">
    <w:panose1 w:val="020B0604020202020204"/>
  </w:font>
  <w:font w:name="Times New Roman">
    <w:panose1 w:val="02020603050405020304"/>
  </w:font>
  <w:font w:name="Liberation Serif">
    <w:panose1 w:val="02020603050405020304"/>
  </w:font>
  <w:font w:name="Calibri Light">
    <w:panose1 w:val="020F0302020204030204"/>
  </w:font>
  <w:font w:name="Liberation Mono">
    <w:panose1 w:val="020703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0"/>
    <w:link w:val="61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0"/>
    <w:link w:val="61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20"/>
    <w:link w:val="6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character" w:styleId="47">
    <w:name w:val="Caption Char"/>
    <w:basedOn w:val="631"/>
    <w:link w:val="44"/>
    <w:uiPriority w:val="99"/>
    <w:pPr>
      <w:pBdr/>
      <w:spacing/>
      <w:ind/>
    </w:pPr>
  </w:style>
  <w:style w:type="table" w:styleId="48">
    <w:name w:val="Table Grid"/>
    <w:basedOn w:val="63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widowControl w:val="true"/>
      <w:pBdr/>
      <w:spacing w:after="200" w:before="0" w:line="276" w:lineRule="auto"/>
      <w:ind/>
      <w:jc w:val="left"/>
    </w:pPr>
    <w:rPr>
      <w:rFonts w:ascii="Calibri" w:hAnsi="Calibri" w:eastAsia="Calibri"/>
      <w:color w:val="auto"/>
      <w:sz w:val="22"/>
      <w:szCs w:val="22"/>
      <w:lang w:val="ru-RU" w:eastAsia="en-US" w:bidi="ar-SA"/>
      <w14:ligatures w14:val="none"/>
    </w:rPr>
  </w:style>
  <w:style w:type="paragraph" w:styleId="618">
    <w:name w:val="Heading 1"/>
    <w:basedOn w:val="617"/>
    <w:next w:val="617"/>
    <w:link w:val="622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="Calibri Light" w:hAnsi="Calibri Light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19">
    <w:name w:val="Heading 2"/>
    <w:basedOn w:val="617"/>
    <w:next w:val="617"/>
    <w:link w:val="624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="Calibri Light" w:hAnsi="Calibri Light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62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21" w:customStyle="1">
    <w:name w:val="Основной текст Знак"/>
    <w:basedOn w:val="620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ru-RU"/>
      <w14:ligatures w14:val="none"/>
    </w:rPr>
  </w:style>
  <w:style w:type="character" w:styleId="622" w:customStyle="1">
    <w:name w:val="Заголовок 1 Знак"/>
    <w:basedOn w:val="620"/>
    <w:link w:val="618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e74b5" w:themeColor="accent1" w:themeShade="BF"/>
      <w:sz w:val="32"/>
      <w:szCs w:val="32"/>
      <w14:ligatures w14:val="none"/>
    </w:rPr>
  </w:style>
  <w:style w:type="character" w:styleId="623" w:customStyle="1">
    <w:name w:val="Заголовок Знак"/>
    <w:basedOn w:val="620"/>
    <w:link w:val="634"/>
    <w:uiPriority w:val="10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spacing w:val="-10"/>
      <w:sz w:val="56"/>
      <w:szCs w:val="56"/>
      <w14:ligatures w14:val="none"/>
    </w:rPr>
  </w:style>
  <w:style w:type="character" w:styleId="624" w:customStyle="1">
    <w:name w:val="Заголовок 2 Знак"/>
    <w:basedOn w:val="620"/>
    <w:link w:val="619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e74b5" w:themeColor="accent1" w:themeShade="BF"/>
      <w:sz w:val="26"/>
      <w:szCs w:val="26"/>
      <w14:ligatures w14:val="none"/>
    </w:rPr>
  </w:style>
  <w:style w:type="character" w:styleId="625">
    <w:name w:val="Placeholder Text"/>
    <w:basedOn w:val="620"/>
    <w:uiPriority w:val="99"/>
    <w:semiHidden/>
    <w:qFormat/>
    <w:pPr>
      <w:pBdr/>
      <w:spacing/>
      <w:ind/>
    </w:pPr>
    <w:rPr>
      <w:color w:val="666666"/>
    </w:rPr>
  </w:style>
  <w:style w:type="character" w:styleId="626">
    <w:name w:val="Numbering Symbols"/>
    <w:qFormat/>
    <w:pPr>
      <w:pBdr/>
      <w:spacing/>
      <w:ind/>
    </w:pPr>
  </w:style>
  <w:style w:type="character" w:styleId="627">
    <w:name w:val="Source Text"/>
    <w:qFormat/>
    <w:pPr>
      <w:pBdr/>
      <w:spacing/>
      <w:ind/>
    </w:pPr>
    <w:rPr>
      <w:rFonts w:ascii="Liberation Mono" w:hAnsi="Liberation Mono" w:eastAsia="Liberation Mono" w:cs="Liberation Mono"/>
    </w:rPr>
  </w:style>
  <w:style w:type="paragraph" w:styleId="628">
    <w:name w:val="Heading"/>
    <w:basedOn w:val="617"/>
    <w:next w:val="629"/>
    <w:qFormat/>
    <w:pPr>
      <w:keepNext w:val="true"/>
      <w:pBdr/>
      <w:spacing w:after="120" w:before="240"/>
      <w:ind/>
    </w:pPr>
    <w:rPr>
      <w:rFonts w:ascii="Liberation Sans" w:hAnsi="Liberation Sans" w:eastAsia="Nimbus Sans" w:cs="Nimbus Sans"/>
      <w:sz w:val="28"/>
      <w:szCs w:val="28"/>
    </w:rPr>
  </w:style>
  <w:style w:type="paragraph" w:styleId="629">
    <w:name w:val="Body Text"/>
    <w:basedOn w:val="617"/>
    <w:link w:val="621"/>
    <w:pPr>
      <w:pBdr/>
      <w:spacing w:after="120" w:before="0" w:line="240" w:lineRule="auto"/>
      <w:ind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630">
    <w:name w:val="List"/>
    <w:basedOn w:val="629"/>
    <w:pPr>
      <w:pBdr/>
      <w:spacing/>
      <w:ind/>
    </w:pPr>
  </w:style>
  <w:style w:type="paragraph" w:styleId="631">
    <w:name w:val="Caption"/>
    <w:basedOn w:val="617"/>
    <w:qFormat/>
    <w:pPr>
      <w:suppressLineNumbers w:val="true"/>
      <w:pBdr/>
      <w:spacing w:after="120" w:before="120"/>
      <w:ind/>
    </w:pPr>
    <w:rPr>
      <w:i/>
      <w:iCs/>
      <w:sz w:val="24"/>
      <w:szCs w:val="24"/>
    </w:rPr>
  </w:style>
  <w:style w:type="paragraph" w:styleId="632">
    <w:name w:val="Index"/>
    <w:basedOn w:val="617"/>
    <w:qFormat/>
    <w:pPr>
      <w:suppressLineNumbers w:val="true"/>
      <w:pBdr/>
      <w:spacing/>
      <w:ind/>
    </w:pPr>
  </w:style>
  <w:style w:type="paragraph" w:styleId="633">
    <w:name w:val="List Paragraph"/>
    <w:basedOn w:val="617"/>
    <w:uiPriority w:val="34"/>
    <w:qFormat/>
    <w:pPr>
      <w:pBdr/>
      <w:spacing w:after="200" w:before="0"/>
      <w:ind w:left="720"/>
      <w:contextualSpacing w:val="true"/>
    </w:pPr>
  </w:style>
  <w:style w:type="paragraph" w:styleId="634">
    <w:name w:val="Title"/>
    <w:basedOn w:val="617"/>
    <w:next w:val="617"/>
    <w:link w:val="623"/>
    <w:uiPriority w:val="10"/>
    <w:qFormat/>
    <w:pPr>
      <w:pBdr/>
      <w:spacing w:after="0" w:before="0" w:line="240" w:lineRule="auto"/>
      <w:ind/>
      <w:contextualSpacing w:val="true"/>
    </w:pPr>
    <w:rPr>
      <w:rFonts w:ascii="Calibri Light" w:hAnsi="Calibri Light" w:asciiTheme="majorHAnsi" w:hAnsiTheme="majorHAnsi" w:eastAsiaTheme="majorEastAsia" w:cstheme="majorBidi"/>
      <w:spacing w:val="-10"/>
      <w:sz w:val="56"/>
      <w:szCs w:val="56"/>
    </w:rPr>
  </w:style>
  <w:style w:type="paragraph" w:styleId="635">
    <w:name w:val="Default Drawing Style"/>
    <w:qFormat/>
    <w:pPr>
      <w:widowControl w:val="true"/>
      <w:pBdr/>
      <w:spacing w:after="160" w:before="0" w:line="259" w:lineRule="auto"/>
      <w:ind/>
      <w:jc w:val="left"/>
    </w:pPr>
    <w:rPr>
      <w:rFonts w:ascii="Liberation Serif" w:hAnsi="Liberation Serif" w:eastAsia="Nimbus Sans" w:cs="Symbol"/>
      <w:color w:val="auto"/>
      <w:sz w:val="24"/>
      <w:szCs w:val="24"/>
      <w:lang w:val="ru-RU" w:eastAsia="en-US" w:bidi="ar-SA"/>
      <w14:ligatures w14:val="standardContextual"/>
    </w:rPr>
  </w:style>
  <w:style w:type="numbering" w:styleId="636" w:default="1">
    <w:name w:val="No List"/>
    <w:uiPriority w:val="99"/>
    <w:semiHidden/>
    <w:unhideWhenUsed/>
    <w:qFormat/>
    <w:pPr>
      <w:pBdr/>
      <w:spacing/>
      <w:ind/>
    </w:pPr>
  </w:style>
  <w:style w:type="table" w:styleId="637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749FF-F208-4233-901C-91DF2182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коровина</dc:creator>
  <dc:description/>
  <dc:language>en-US</dc:language>
  <cp:revision>9</cp:revision>
  <dcterms:created xsi:type="dcterms:W3CDTF">2024-05-26T16:26:00Z</dcterms:created>
  <dcterms:modified xsi:type="dcterms:W3CDTF">2024-11-14T10:21:32Z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