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verflowPunct w:val="0"/>
        <w:autoSpaceDE w:val="0"/>
        <w:autoSpaceDN w:val="0"/>
        <w:adjustRightInd w:val="0"/>
        <w:spacing w:before="240"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Председателю конкурсной комиссии ТОО "Жалгызтобе"</w:t>
      </w: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Беу дүние, өмірдің, Қуанышын тойлаттың. Көңілімді күн сайын, Көк сағымдай ойнаттың. Кету үшін бір көріп, Жердің бетін жайнаттың. Жүрегіме тіл беріп, Бұлбұл құстай сайраттың.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317500</wp:posOffset>
            </wp:positionV>
            <wp:extent cx="2578735" cy="1767840"/>
            <wp:effectExtent l="0" t="0" r="0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Директор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ТОО «БатысГеоЗерттеу»</w:t>
      </w:r>
      <w:r>
        <w:rPr>
          <w:rFonts w:ascii="Times New Roman" w:hAnsi="Times New Roman"/>
          <w:b/>
          <w:noProof/>
          <w:sz w:val="24"/>
          <w:szCs w:val="24"/>
        </w:rPr>
        <w:tab/>
        <w:t>Нурмуханов К.У.</w:t>
      </w:r>
    </w:p>
    <w:p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  <w:bookmarkStart w:id="0" w:name="_GoBack"/>
      <w:bookmarkEnd w:id="0"/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overflowPunct w:val="0"/>
        <w:autoSpaceDE w:val="0"/>
        <w:autoSpaceDN w:val="0"/>
        <w:adjustRightInd w:val="0"/>
        <w:spacing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"Жалғызтөбе" ЖШС-нің конкурстық комиссиясының төрағасына</w:t>
      </w: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Беу дүние, өмірдің, Қуанышын тойлаттың. Көңілімді күн сайын, Көк сағымдай ойнаттың. Кету үшін бір көріп, Жердің бетін жайнаттың. Жүрегіме тіл беріп, Бұлбұл құстай сайраттың.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182245</wp:posOffset>
            </wp:positionV>
            <wp:extent cx="2578735" cy="1767840"/>
            <wp:effectExtent l="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«БатысГеоЗерттеу» ЖШС-нің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Директоры</w:t>
      </w:r>
      <w:r>
        <w:rPr>
          <w:rFonts w:ascii="Times New Roman" w:hAnsi="Times New Roman"/>
          <w:b/>
          <w:noProof/>
          <w:sz w:val="24"/>
          <w:szCs w:val="24"/>
        </w:rPr>
        <w:tab/>
        <w:t>Қ.Ө. Нұрмұқанов</w:t>
      </w: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Северная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, 29. Тел/факс: 8 (7122) 29-32-60,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29-32-61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875A17" w:rsidRPr="00120320" w:rsidRDefault="00875A17" w:rsidP="00875A17"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 w:rsidRPr="00120320">
                        <w:rPr>
                          <w:i/>
                          <w:iCs/>
                          <w:color w:val="003300"/>
                        </w:rPr>
                        <w:t>Товарищество с ограниченной ответственност</w:t>
                      </w:r>
                      <w:r>
                        <w:rPr>
                          <w:i/>
                          <w:iCs/>
                          <w:color w:val="003300"/>
                        </w:rPr>
                        <w:t>ью</w:t>
                      </w:r>
                      <w:r w:rsidRPr="00120320">
                        <w:rPr>
                          <w:i/>
                          <w:iCs/>
                          <w:color w:val="003300"/>
                        </w:rPr>
                        <w:t xml:space="preserve"> / </w:t>
                      </w:r>
                      <w:proofErr w:type="spellStart"/>
                      <w:r w:rsidRPr="00120320"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 w:rsidRPr="00120320"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 w:rsidRPr="00120320"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 w:rsidRPr="00120320"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 w:rsidRPr="00120320"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 w:rsidR="00875A17" w:rsidRDefault="00875A17" w:rsidP="00875A17"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 w:rsidRPr="007A1AD9"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 w:rsidRPr="007A1AD9"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 w:rsidRPr="007A1AD9"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</w:t>
                      </w:r>
                      <w:proofErr w:type="gramStart"/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Северная</w:t>
                      </w:r>
                      <w:proofErr w:type="gramEnd"/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, 29. Тел/факс: 8 (7122) 29-32-60,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29-32-61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DF0661"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7A1AD9"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 w:rsidRPr="000F2BAC"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 w:rsidRPr="000F2BAC"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 w:rsidRPr="000F2BAC"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 w:rsidR="00875A17" w:rsidRDefault="00875A17" w:rsidP="00875A17"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EA00E-7113-4062-AE0A-0E137841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2015-06-15T11:15:00Z</dcterms:created>
  <dcterms:modified xsi:type="dcterms:W3CDTF">2015-06-15T18:08:00Z</dcterms:modified>
</cp:coreProperties>
</file>