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IPAP Working Group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 Nakagawa, et 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Request for Comments: 9999 (Experimental)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Independent Submission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Category: Experimental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April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ISSN: 2070-XXXX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
            </w:r>
          </w:p>
        </w:tc>
      </w:tr>
    </w:tbl>
    <w:p>
      <w:pPr>
        <w:spacing w:after="40" w:before="40"/>
      </w:pPr>
    </w:p>
    <w:p>
      <w:pPr>
        <w:spacing w:after="240" w:before="240"/>
        <w:jc w:val="center"/>
      </w:pPr>
      <w:r>
        <w:rPr>
          <w:rFonts w:ascii="Arial" w:cs="Arial" w:eastAsia="Arial" w:hAnsi="Arial"/>
          <w:b/>
          <w:bCs/>
          <w:color w:val="1F3864"/>
          <w:sz w:val="36"/>
          <w:szCs w:val="36"/>
        </w:rPr>
        <w:t xml:space="preserve">Inter-Planet Application Protocol (IPAP)</w:t>
      </w:r>
    </w:p>
    <w:p>
      <w:pPr>
        <w:spacing w:after="360" w:before="0"/>
        <w:jc w:val="center"/>
      </w:pPr>
      <w:r>
        <w:rPr>
          <w:rFonts w:ascii="Arial" w:cs="Arial" w:eastAsia="Arial" w:hAnsi="Arial"/>
          <w:i/>
          <w:iCs/>
          <w:color w:val="555555"/>
          <w:sz w:val="22"/>
          <w:szCs w:val="22"/>
        </w:rPr>
        <w:t xml:space="preserve">Prompt-Driven Code Transmission for Deep Space Communication</w:t>
      </w:r>
    </w:p>
    <w:p>
      <w:pPr>
        <w:pStyle w:val="Heading1"/>
      </w:pPr>
      <w:r>
        <w:rPr>
          <w:rFonts w:ascii="Arial" w:cs="Arial" w:eastAsia="Arial" w:hAnsi="Arial"/>
          <w:b/>
          <w:bCs/>
          <w:sz w:val="28"/>
          <w:szCs w:val="28"/>
        </w:rPr>
        <w:t xml:space="preserve">Abstract</w:t>
      </w:r>
    </w:p>
    <w:p>
      <w:pPr>
        <w:spacing w:after="60" w:before="60"/>
      </w:pPr>
      <w:r>
        <w:rPr>
          <w:rFonts w:ascii="Arial" w:cs="Arial" w:eastAsia="Arial" w:hAnsi="Arial"/>
          <w:sz w:val="20"/>
          <w:szCs w:val="20"/>
        </w:rPr>
        <w:t xml:space="preserve">本文書は、惑星間通信における帯域幅制約を克服するための新しいアプリケーション層プロトコルである Inter-Planet Application Protocol (IPAP) を定義する。</w:t>
      </w:r>
    </w:p>
    <w:p>
      <w:pPr>
        <w:spacing w:after="60" w:before="60"/>
      </w:pPr>
      <w:r>
        <w:rPr>
          <w:rFonts w:ascii="Arial" w:cs="Arial" w:eastAsia="Arial" w:hAnsi="Arial"/>
          <w:sz w:val="20"/>
          <w:szCs w:val="20"/>
        </w:rPr>
        <w:t xml:space="preserve">IPAPは、探査機や惑星基地に搭載された大規模言語モデル (LLM) エンジンへプロンプト（自然言語命令）を送信し、現地でプログラムを生成・実行させることで、バイナリデータの直接転送を回避する。</w:t>
      </w:r>
    </w:p>
    <w:p>
      <w:pPr>
        <w:spacing w:after="60" w:before="60"/>
      </w:pPr>
      <w:r>
        <w:rPr>
          <w:rFonts w:ascii="Arial" w:cs="Arial" w:eastAsia="Arial" w:hAnsi="Arial"/>
          <w:sz w:val="20"/>
          <w:szCs w:val="20"/>
        </w:rPr>
        <w:t xml:space="preserve">地球-火星間の通信遅延 (3〜22分) および極めて限られた帯域幅において、数MBのバイナリの代わりに数KBのプロンプトを送信することで、実質的な「プログラムの意味的圧縮転送」を実現する。</w:t>
      </w:r>
    </w:p>
    <w:p>
      <w:pPr>
        <w:spacing w:after="40" w:before="40"/>
      </w:pPr>
    </w:p>
    <w:p>
      <w:pPr>
        <w:pStyle w:val="Heading1"/>
      </w:pPr>
      <w:r>
        <w:rPr>
          <w:rFonts w:ascii="Arial" w:cs="Arial" w:eastAsia="Arial" w:hAnsi="Arial"/>
          <w:b/>
          <w:bCs/>
          <w:sz w:val="28"/>
          <w:szCs w:val="28"/>
        </w:rPr>
        <w:t xml:space="preserve">Status of This Memo</w:t>
      </w:r>
    </w:p>
    <w:p>
      <w:pPr>
        <w:spacing w:after="60" w:before="60"/>
      </w:pPr>
      <w:r>
        <w:rPr>
          <w:rFonts w:ascii="Arial" w:cs="Arial" w:eastAsia="Arial" w:hAnsi="Arial"/>
          <w:sz w:val="20"/>
          <w:szCs w:val="20"/>
        </w:rPr>
        <w:t xml:space="preserve">本文書は Internet Standards Track の文書ではない。これは実験的プロトコルの提案であり、議論および改善のために公開されるものである。</w:t>
      </w:r>
    </w:p>
    <w:p>
      <w:pPr>
        <w:spacing w:after="60" w:before="60"/>
      </w:pPr>
      <w:r>
        <w:rPr>
          <w:rFonts w:ascii="Arial" w:cs="Arial" w:eastAsia="Arial" w:hAnsi="Arial"/>
          <w:sz w:val="20"/>
          <w:szCs w:val="20"/>
        </w:rPr>
        <w:t xml:space="preserve">本文書は RFC シリーズのいかなる標準も表すものではない。</w:t>
      </w:r>
    </w:p>
    <w:p>
      <w:pPr>
        <w:spacing w:after="40" w:before="40"/>
      </w:pPr>
    </w:p>
    <w:p>
      <w:pPr>
        <w:pStyle w:val="Heading1"/>
      </w:pPr>
      <w:r>
        <w:rPr>
          <w:rFonts w:ascii="Arial" w:cs="Arial" w:eastAsia="Arial" w:hAnsi="Arial"/>
          <w:b/>
          <w:bCs/>
          <w:sz w:val="28"/>
          <w:szCs w:val="28"/>
        </w:rPr>
        <w:t xml:space="preserve">Table of Contents</w:t>
      </w:r>
    </w:p>
    <w:p>
      <w:pPr>
        <w:spacing w:after="40" w:before="40"/>
        <w:ind w:left="720"/>
      </w:pPr>
      <w:r>
        <w:rPr>
          <w:rFonts w:ascii="Courier New" w:cs="Courier New" w:eastAsia="Courier New" w:hAnsi="Courier New"/>
          <w:color w:val="1A1A2E"/>
          <w:sz w:val="18"/>
          <w:szCs w:val="18"/>
        </w:rPr>
        <w:t xml:space="preserve">1.  Introduction ................................ 2</w:t>
      </w:r>
    </w:p>
    <w:p>
      <w:pPr>
        <w:spacing w:after="40" w:before="40"/>
        <w:ind w:left="720"/>
      </w:pPr>
      <w:r>
        <w:rPr>
          <w:rFonts w:ascii="Courier New" w:cs="Courier New" w:eastAsia="Courier New" w:hAnsi="Courier New"/>
          <w:color w:val="1A1A2E"/>
          <w:sz w:val="18"/>
          <w:szCs w:val="18"/>
        </w:rPr>
        <w:t xml:space="preserve">2.  Terminology ................................. 3</w:t>
      </w:r>
    </w:p>
    <w:p>
      <w:pPr>
        <w:spacing w:after="40" w:before="40"/>
        <w:ind w:left="720"/>
      </w:pPr>
      <w:r>
        <w:rPr>
          <w:rFonts w:ascii="Courier New" w:cs="Courier New" w:eastAsia="Courier New" w:hAnsi="Courier New"/>
          <w:color w:val="1A1A2E"/>
          <w:sz w:val="18"/>
          <w:szCs w:val="18"/>
        </w:rPr>
        <w:t xml:space="preserve">3.  Problem Statement ........................... 3</w:t>
      </w:r>
    </w:p>
    <w:p>
      <w:pPr>
        <w:spacing w:after="40" w:before="40"/>
        <w:ind w:left="720"/>
      </w:pPr>
      <w:r>
        <w:rPr>
          <w:rFonts w:ascii="Courier New" w:cs="Courier New" w:eastAsia="Courier New" w:hAnsi="Courier New"/>
          <w:color w:val="1A1A2E"/>
          <w:sz w:val="18"/>
          <w:szCs w:val="18"/>
        </w:rPr>
        <w:t xml:space="preserve">4.  Protocol Overview ........................... 4</w:t>
      </w:r>
    </w:p>
    <w:p>
      <w:pPr>
        <w:spacing w:after="40" w:before="40"/>
        <w:ind w:left="720"/>
      </w:pPr>
      <w:r>
        <w:rPr>
          <w:rFonts w:ascii="Courier New" w:cs="Courier New" w:eastAsia="Courier New" w:hAnsi="Courier New"/>
          <w:color w:val="1A1A2E"/>
          <w:sz w:val="18"/>
          <w:szCs w:val="18"/>
        </w:rPr>
        <w:t xml:space="preserve">5.  Message Format .............................. 5</w:t>
      </w:r>
    </w:p>
    <w:p>
      <w:pPr>
        <w:spacing w:after="40" w:before="40"/>
        <w:ind w:left="720"/>
      </w:pPr>
      <w:r>
        <w:rPr>
          <w:rFonts w:ascii="Courier New" w:cs="Courier New" w:eastAsia="Courier New" w:hAnsi="Courier New"/>
          <w:color w:val="1A1A2E"/>
          <w:sz w:val="18"/>
          <w:szCs w:val="18"/>
        </w:rPr>
        <w:t xml:space="preserve">6.  State Machine ............................... 7</w:t>
      </w:r>
    </w:p>
    <w:p>
      <w:pPr>
        <w:spacing w:after="40" w:before="40"/>
        <w:ind w:left="720"/>
      </w:pPr>
      <w:r>
        <w:rPr>
          <w:rFonts w:ascii="Courier New" w:cs="Courier New" w:eastAsia="Courier New" w:hAnsi="Courier New"/>
          <w:color w:val="1A1A2E"/>
          <w:sz w:val="18"/>
          <w:szCs w:val="18"/>
        </w:rPr>
        <w:t xml:space="preserve">7.  Power Management ............................ 8</w:t>
      </w:r>
    </w:p>
    <w:p>
      <w:pPr>
        <w:spacing w:after="40" w:before="40"/>
        <w:ind w:left="720"/>
      </w:pPr>
      <w:r>
        <w:rPr>
          <w:rFonts w:ascii="Courier New" w:cs="Courier New" w:eastAsia="Courier New" w:hAnsi="Courier New"/>
          <w:color w:val="1A1A2E"/>
          <w:sz w:val="18"/>
          <w:szCs w:val="18"/>
        </w:rPr>
        <w:t xml:space="preserve">8.  Verification and Safety ..................... 9</w:t>
      </w:r>
    </w:p>
    <w:p>
      <w:pPr>
        <w:spacing w:after="40" w:before="40"/>
        <w:ind w:left="720"/>
      </w:pPr>
      <w:r>
        <w:rPr>
          <w:rFonts w:ascii="Courier New" w:cs="Courier New" w:eastAsia="Courier New" w:hAnsi="Courier New"/>
          <w:color w:val="1A1A2E"/>
          <w:sz w:val="18"/>
          <w:szCs w:val="18"/>
        </w:rPr>
        <w:t xml:space="preserve">8.  IPFS Integration ........................... 8
          9.  Verification and Safety .................... 9
          10. Security Considerations .................... 10</w:t>
      </w:r>
    </w:p>
    <w:p>
      <w:pPr>
        <w:spacing w:after="40" w:before="40"/>
        <w:ind w:left="720"/>
      </w:pPr>
      <w:r>
        <w:rPr>
          <w:rFonts w:ascii="Courier New" w:cs="Courier New" w:eastAsia="Courier New" w:hAnsi="Courier New"/>
          <w:color w:val="1A1A2E"/>
          <w:sz w:val="18"/>
          <w:szCs w:val="18"/>
        </w:rPr>
        <w:t xml:space="preserve">11. IANA Considerations ......................... 11</w:t>
      </w:r>
    </w:p>
    <w:p>
      <w:pPr>
        <w:spacing w:after="40" w:before="40"/>
        <w:ind w:left="720"/>
      </w:pPr>
      <w:r>
        <w:rPr>
          <w:rFonts w:ascii="Courier New" w:cs="Courier New" w:eastAsia="Courier New" w:hAnsi="Courier New"/>
          <w:color w:val="1A1A2E"/>
          <w:sz w:val="18"/>
          <w:szCs w:val="18"/>
        </w:rPr>
        <w:t xml:space="preserve">12. References .................................. 12</w:t>
      </w:r>
    </w:p>
    <w:p>
      <w:pPr>
        <w:spacing w:after="40" w:before="40"/>
      </w:pPr>
    </w:p>
    <w:p>
      <w:pPr>
        <w:pStyle w:val="Heading1"/>
      </w:pPr>
      <w:r>
        <w:rPr>
          <w:rFonts w:ascii="Arial" w:cs="Arial" w:eastAsia="Arial" w:hAnsi="Arial"/>
          <w:b/>
          <w:bCs/>
          <w:sz w:val="28"/>
          <w:szCs w:val="28"/>
        </w:rPr>
        <w:t xml:space="preserve">1.  Introduction</w:t>
      </w:r>
    </w:p>
    <w:p>
      <w:pPr>
        <w:spacing w:after="60" w:before="60"/>
      </w:pPr>
      <w:r>
        <w:rPr>
          <w:rFonts w:ascii="Arial" w:cs="Arial" w:eastAsia="Arial" w:hAnsi="Arial"/>
          <w:sz w:val="20"/>
          <w:szCs w:val="20"/>
        </w:rPr>
        <w:t xml:space="preserve">太陽系内の惑星間通信は、地球上のネットワーク通信と根本的に異なる物理的制約を持つ。光速の限界により、地球-火星間の往復通信遅延は最短約6分、最大約44分に達する。さらに、深宇宙通信ネットワーク (DSN) の帯域幅は数kbps〜数Mbpsにとどまる。</w:t>
      </w:r>
    </w:p>
    <w:p>
      <w:pPr>
        <w:spacing w:after="60" w:before="60"/>
      </w:pPr>
      <w:r>
        <w:rPr>
          <w:rFonts w:ascii="Arial" w:cs="Arial" w:eastAsia="Arial" w:hAnsi="Arial"/>
          <w:sz w:val="20"/>
          <w:szCs w:val="20"/>
        </w:rPr>
        <w:t xml:space="preserve">この制約の下では、従来のソフトウェア配布モデル（バイナリの直接転送）は非現実的である。例えば、100MBのソフトウェアアップデートを10kbpsの回線で転送するには、約22時間を要する。</w:t>
      </w:r>
    </w:p>
    <w:p>
      <w:pPr>
        <w:spacing w:after="60" w:before="60"/>
      </w:pPr>
      <w:r>
        <w:rPr>
          <w:rFonts w:ascii="Arial" w:cs="Arial" w:eastAsia="Arial" w:hAnsi="Arial"/>
          <w:sz w:val="20"/>
          <w:szCs w:val="20"/>
        </w:rPr>
        <w:t xml:space="preserve">IPAPはこの問題を根本的に解決するアプローチを提案する。LLMの持つ「プロンプトからコードを生成する能力」を、惑星間プロトコルとして定式化するものである。</w:t>
      </w:r>
    </w:p>
    <w:p>
      <w:pPr>
        <w:spacing w:after="40" w:before="40"/>
      </w:pPr>
    </w:p>
    <w:p>
      <w:pPr>
        <w:spacing w:after="60" w:before="60"/>
      </w:pPr>
      <w:r>
        <w:rPr>
          <w:rFonts w:ascii="Arial" w:cs="Arial" w:eastAsia="Arial" w:hAnsi="Arial"/>
          <w:b/>
          <w:bCs/>
          <w:sz w:val="20"/>
          <w:szCs w:val="20"/>
        </w:rPr>
        <w:t xml:space="preserve">IPAPの核心的な洞察は以下の通りである:</w:t>
      </w:r>
    </w:p>
    <w:p>
      <w:pPr>
        <w:spacing w:after="40" w:before="40"/>
      </w:pPr>
    </w:p>
    <w:p>
      <w:pPr>
        <w:spacing w:after="60" w:before="60"/>
      </w:pPr>
      <w:r>
        <w:rPr>
          <w:rFonts w:ascii="Arial" w:cs="Arial" w:eastAsia="Arial" w:hAnsi="Arial"/>
          <w:sz w:val="20"/>
          <w:szCs w:val="20"/>
        </w:rPr>
        <w:t xml:space="preserve">      「同一のプロンプトが同一の仕様を満たすプログラムを生成するならば、</w:t>
      </w:r>
    </w:p>
    <w:p>
      <w:pPr>
        <w:spacing w:after="60" w:before="60"/>
      </w:pPr>
      <w:r>
        <w:rPr>
          <w:rFonts w:ascii="Arial" w:cs="Arial" w:eastAsia="Arial" w:hAnsi="Arial"/>
          <w:sz w:val="20"/>
          <w:szCs w:val="20"/>
        </w:rPr>
        <w:t xml:space="preserve">       そのプロンプトはプログラムの意味的圧縮表現として機能する。」</w:t>
      </w:r>
    </w:p>
    <w:p>
      <w:pPr>
        <w:spacing w:after="40" w:before="40"/>
      </w:pPr>
    </w:p>
    <w:p>
      <w:pPr>
        <w:pStyle w:val="Heading1"/>
      </w:pPr>
      <w:r>
        <w:rPr>
          <w:rFonts w:ascii="Arial" w:cs="Arial" w:eastAsia="Arial" w:hAnsi="Arial"/>
          <w:b/>
          <w:bCs/>
          <w:sz w:val="28"/>
          <w:szCs w:val="28"/>
        </w:rPr>
        <w:t xml:space="preserve">2.  Terminology</w:t>
      </w:r>
    </w:p>
    <w:p>
      <w:pPr>
        <w:spacing w:after="60" w:before="60"/>
      </w:pPr>
      <w:r>
        <w:rPr>
          <w:rFonts w:ascii="Arial" w:cs="Arial" w:eastAsia="Arial" w:hAnsi="Arial"/>
          <w:sz w:val="20"/>
          <w:szCs w:val="20"/>
        </w:rPr>
        <w:t xml:space="preserve">本文書で使用するキーワード "MUST"、"MUST NOT"、"REQUIRED"、"SHALL"、"SHALL NOT"、"SHOULD"、"SHOULD NOT"、"RECOMMENDED"、"MAY"、"OPTIONAL" は RFC 2119 に従って解釈される。</w:t>
      </w:r>
    </w:p>
    <w:p>
      <w:pPr>
        <w:spacing w:after="40" w:before="40"/>
      </w:pPr>
    </w:p>
    <w:p>
      <w:pPr>
        <w:spacing w:after="60" w:before="60"/>
      </w:pPr>
      <w:r>
        <w:rPr>
          <w:rFonts w:ascii="Arial" w:cs="Arial" w:eastAsia="Arial" w:hAnsi="Arial"/>
          <w:b/>
          <w:bCs/>
          <w:sz w:val="20"/>
          <w:szCs w:val="20"/>
        </w:rPr>
        <w:t xml:space="preserve">IPAP固有の用語:</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sz w:val="18"/>
                <w:szCs w:val="18"/>
              </w:rPr>
              <w:t xml:space="preserve">IPAP</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Inter-Planet Application Protocol。本プロトコルの名称。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sz w:val="18"/>
                <w:szCs w:val="18"/>
              </w:rPr>
              <w:t xml:space="preserve">EGC</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Earth Ground Control。地上管制局。プロンプトの生成・送信を担当。</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sz w:val="18"/>
                <w:szCs w:val="18"/>
              </w:rPr>
              <w:t xml:space="preserve">Remote Node</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探査機、ローバー、または惑星基地に設置されたIPAP対応ノード。</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sz w:val="18"/>
                <w:szCs w:val="18"/>
              </w:rPr>
              <w:t xml:space="preserve">LLM Engine</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リモートノードに搭載された大規模言語モデル推論エンジン。</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sz w:val="18"/>
                <w:szCs w:val="18"/>
              </w:rPr>
              <w:t xml:space="preserve">Prompt</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LLMエンジンへの自然言語命令。プログラムの意味的仕様を表現する。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sz w:val="18"/>
                <w:szCs w:val="18"/>
              </w:rPr>
              <w:t xml:space="preserve">Semantic Equivalence</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バイト列の同一性ではなく、動作仕様の等価性。</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sz w:val="18"/>
                <w:szCs w:val="18"/>
              </w:rPr>
              <w:t xml:space="preserve">DTN</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Delay-Tolerant Networking (RFC 4838)。惑星間通信の下位プロトコル。</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sz w:val="18"/>
                <w:szCs w:val="18"/>
              </w:rPr>
              <w:t xml:space="preserve">IPFS CID</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InterPlanetary File System Content Identifier。コンテンツのハッシュによるアドレス。リモートノードのローカルIPFSノードを参照するために使用する。</w:t>
            </w:r>
          </w:p>
        </w:tc>
      </w:tr>
    </w:tbl>
    <w:p>
      <w:pPr>
        <w:spacing w:after="40" w:before="40"/>
      </w:pPr>
    </w:p>
    <w:p>
      <w:pPr>
        <w:pStyle w:val="Heading1"/>
      </w:pPr>
      <w:r>
        <w:rPr>
          <w:rFonts w:ascii="Arial" w:cs="Arial" w:eastAsia="Arial" w:hAnsi="Arial"/>
          <w:b/>
          <w:bCs/>
          <w:sz w:val="28"/>
          <w:szCs w:val="28"/>
        </w:rPr>
        <w:t xml:space="preserve">3.  Problem Statement</w:t>
      </w:r>
    </w:p>
    <w:p>
      <w:pPr>
        <w:pStyle w:val="Heading2"/>
      </w:pPr>
      <w:r>
        <w:rPr>
          <w:rFonts w:ascii="Arial" w:cs="Arial" w:eastAsia="Arial" w:hAnsi="Arial"/>
          <w:b/>
          <w:bCs/>
          <w:sz w:val="24"/>
          <w:szCs w:val="24"/>
        </w:rPr>
        <w:t xml:space="preserve">3.1.  Communication Constraints</w:t>
      </w:r>
    </w:p>
    <w:p>
      <w:pPr>
        <w:spacing w:after="60" w:before="60"/>
      </w:pPr>
      <w:r>
        <w:rPr>
          <w:rFonts w:ascii="Arial" w:cs="Arial" w:eastAsia="Arial" w:hAnsi="Arial"/>
          <w:sz w:val="20"/>
          <w:szCs w:val="20"/>
        </w:rPr>
        <w:t xml:space="preserve">惑星間通信は以下の制約を持つ:</w:t>
      </w:r>
    </w:p>
    <w:p>
      <w:pPr>
        <w:spacing w:after="40" w:before="40"/>
      </w:pPr>
    </w:p>
    <w:p>
      <w:pPr>
        <w:pStyle w:val="ListParagraph"/>
        <w:numPr>
          <w:ilvl w:val="0"/>
          <w:numId w:val="2"/>
        </w:numPr>
        <w:spacing w:after="40" w:before="40"/>
      </w:pPr>
      <w:r>
        <w:rPr>
          <w:rFonts w:ascii="Arial" w:cs="Arial" w:eastAsia="Arial" w:hAnsi="Arial"/>
          <w:sz w:val="20"/>
          <w:szCs w:val="20"/>
        </w:rPr>
        <w:t xml:space="preserve">通信遅延: 地球-火星間 3〜22分 (片道), 6〜44分 (往復)</w:t>
      </w:r>
    </w:p>
    <w:p>
      <w:pPr>
        <w:pStyle w:val="ListParagraph"/>
        <w:numPr>
          <w:ilvl w:val="0"/>
          <w:numId w:val="2"/>
        </w:numPr>
        <w:spacing w:after="40" w:before="40"/>
      </w:pPr>
      <w:r>
        <w:rPr>
          <w:rFonts w:ascii="Arial" w:cs="Arial" w:eastAsia="Arial" w:hAnsi="Arial"/>
          <w:sz w:val="20"/>
          <w:szCs w:val="20"/>
        </w:rPr>
        <w:t xml:space="preserve">帯域幅: DSNにおける典型的な帯域幅は 10kbps〜8Mbps</w:t>
      </w:r>
    </w:p>
    <w:p>
      <w:pPr>
        <w:pStyle w:val="ListParagraph"/>
        <w:numPr>
          <w:ilvl w:val="0"/>
          <w:numId w:val="2"/>
        </w:numPr>
        <w:spacing w:after="40" w:before="40"/>
      </w:pPr>
      <w:r>
        <w:rPr>
          <w:rFonts w:ascii="Arial" w:cs="Arial" w:eastAsia="Arial" w:hAnsi="Arial"/>
          <w:sz w:val="20"/>
          <w:szCs w:val="20"/>
        </w:rPr>
        <w:t xml:space="preserve">断絶期間: 太陽合 (Solar Conjunction) 時、最大2週間の通信断絶</w:t>
      </w:r>
    </w:p>
    <w:p>
      <w:pPr>
        <w:pStyle w:val="ListParagraph"/>
        <w:numPr>
          <w:ilvl w:val="0"/>
          <w:numId w:val="2"/>
        </w:numPr>
        <w:spacing w:after="40" w:before="40"/>
      </w:pPr>
      <w:r>
        <w:rPr>
          <w:rFonts w:ascii="Arial" w:cs="Arial" w:eastAsia="Arial" w:hAnsi="Arial"/>
          <w:sz w:val="20"/>
          <w:szCs w:val="20"/>
        </w:rPr>
        <w:t xml:space="preserve">電力制約: 太陽電池または RTG による限られた電力供給</w:t>
      </w:r>
    </w:p>
    <w:p>
      <w:pPr>
        <w:spacing w:after="40" w:before="40"/>
      </w:pPr>
    </w:p>
    <w:p>
      <w:pPr>
        <w:pStyle w:val="Heading2"/>
      </w:pPr>
      <w:r>
        <w:rPr>
          <w:rFonts w:ascii="Arial" w:cs="Arial" w:eastAsia="Arial" w:hAnsi="Arial"/>
          <w:b/>
          <w:bCs/>
          <w:sz w:val="24"/>
          <w:szCs w:val="24"/>
        </w:rPr>
        <w:t xml:space="preserve">3.2.  Compression Opportunity</w:t>
      </w:r>
    </w:p>
    <w:p>
      <w:pPr>
        <w:spacing w:after="60" w:before="60"/>
      </w:pPr>
      <w:r>
        <w:rPr>
          <w:rFonts w:ascii="Arial" w:cs="Arial" w:eastAsia="Arial" w:hAnsi="Arial"/>
          <w:sz w:val="20"/>
          <w:szCs w:val="20"/>
        </w:rPr>
        <w:t xml:space="preserve">現代のLLMは、自然言語仕様からコードを高精度に生成できる。これはプログラムの「意味的圧縮」として理解できる:</w:t>
      </w:r>
    </w:p>
    <w:p>
      <w:pPr>
        <w:spacing w:after="40" w:before="40"/>
      </w:pPr>
    </w:p>
    <w:p>
      <w:pPr>
        <w:pBdr>
          <w:top w:val="single" w:color="AAAAAA" w:sz="4"/>
          <w:bottom w:val="none" w:color="FFFFFF" w:sz="0"/>
          <w:left w:val="single" w:color="2E75B6" w:sz="12"/>
          <w:right w:val="single" w:color="AAAAAA" w:sz="4"/>
        </w:pBdr>
        <w:shd w:fill="F5F5F5" w:val="clear"/>
        <w:spacing w:after="0" w:before="80"/>
        <w:ind w:left="720"/>
      </w:pPr>
      <w:r>
        <w:rPr>
          <w:rFonts w:ascii="Courier New" w:cs="Courier New" w:eastAsia="Courier New" w:hAnsi="Courier New"/>
          <w:sz w:val="18"/>
          <w:szCs w:val="18"/>
        </w:rPr>
        <w:t xml:space="preserve">  Binary (1MB program)    :  1,000,000 bytes</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Prompt (specification)  :      2,048 bytes</w:t>
      </w:r>
    </w:p>
    <w:p>
      <w:pPr>
        <w:pBdr>
          <w:top w:val="none" w:color="FFFFFF" w:sz="0"/>
          <w:bottom w:val="single" w:color="AAAAAA" w:sz="4"/>
          <w:left w:val="single" w:color="2E75B6" w:sz="12"/>
          <w:right w:val="single" w:color="AAAAAA" w:sz="4"/>
        </w:pBdr>
        <w:shd w:fill="F5F5F5" w:val="clear"/>
        <w:spacing w:after="80" w:before="0"/>
        <w:ind w:left="720"/>
      </w:pPr>
      <w:r>
        <w:rPr>
          <w:rFonts w:ascii="Courier New" w:cs="Courier New" w:eastAsia="Courier New" w:hAnsi="Courier New"/>
          <w:sz w:val="18"/>
          <w:szCs w:val="18"/>
        </w:rPr>
        <w:t xml:space="preserve">  Compression ratio       :    ~488:1 (semantic)</w:t>
      </w:r>
    </w:p>
    <w:p>
      <w:pPr>
        <w:spacing w:after="40" w:before="40"/>
      </w:pPr>
    </w:p>
    <w:p>
      <w:pPr>
        <w:spacing w:after="60" w:before="60"/>
      </w:pPr>
      <w:r>
        <w:rPr>
          <w:rFonts w:ascii="Arial" w:cs="Arial" w:eastAsia="Arial" w:hAnsi="Arial"/>
          <w:sz w:val="20"/>
          <w:szCs w:val="20"/>
        </w:rPr>
        <w:t xml:space="preserve">ただし、この圧縮は「バイト列の同一性」ではなく「動作仕様の等価性」に基づく点に注意が必要である。</w:t>
      </w:r>
    </w:p>
    <w:p>
      <w:pPr>
        <w:spacing w:after="40" w:before="40"/>
      </w:pPr>
    </w:p>
    <w:p>
      <w:pPr>
        <w:pStyle w:val="Heading1"/>
      </w:pPr>
      <w:r>
        <w:rPr>
          <w:rFonts w:ascii="Arial" w:cs="Arial" w:eastAsia="Arial" w:hAnsi="Arial"/>
          <w:b/>
          <w:bCs/>
          <w:sz w:val="28"/>
          <w:szCs w:val="28"/>
        </w:rPr>
        <w:t xml:space="preserve">4.  Protocol Overview</w:t>
      </w:r>
    </w:p>
    <w:p>
      <w:pPr>
        <w:pStyle w:val="Heading2"/>
      </w:pPr>
      <w:r>
        <w:rPr>
          <w:rFonts w:ascii="Arial" w:cs="Arial" w:eastAsia="Arial" w:hAnsi="Arial"/>
          <w:b/>
          <w:bCs/>
          <w:sz w:val="24"/>
          <w:szCs w:val="24"/>
        </w:rPr>
        <w:t xml:space="preserve">4.1.  Architecture</w:t>
      </w:r>
    </w:p>
    <w:p>
      <w:pPr>
        <w:spacing w:after="60" w:before="60"/>
      </w:pPr>
      <w:r>
        <w:rPr>
          <w:rFonts w:ascii="Arial" w:cs="Arial" w:eastAsia="Arial" w:hAnsi="Arial"/>
          <w:sz w:val="20"/>
          <w:szCs w:val="20"/>
        </w:rPr>
        <w:t xml:space="preserve">IPAPは以下の3層アーキテクチャを採用する:</w:t>
      </w:r>
    </w:p>
    <w:p>
      <w:pPr>
        <w:spacing w:after="40" w:before="40"/>
      </w:pPr>
    </w:p>
    <w:p>
      <w:pPr>
        <w:pBdr>
          <w:top w:val="single" w:color="AAAAAA" w:sz="4"/>
          <w:bottom w:val="none" w:color="FFFFFF" w:sz="0"/>
          <w:left w:val="single" w:color="2E75B6" w:sz="12"/>
          <w:right w:val="single" w:color="AAAAAA" w:sz="4"/>
        </w:pBdr>
        <w:shd w:fill="F5F5F5" w:val="clear"/>
        <w:spacing w:after="0" w:before="80"/>
        <w:ind w:left="720"/>
      </w:pPr>
      <w:r>
        <w:rPr>
          <w:rFonts w:ascii="Courier New" w:cs="Courier New" w:eastAsia="Courier New" w:hAnsi="Courier New"/>
          <w:sz w:val="18"/>
          <w:szCs w:val="18"/>
        </w:rPr>
        <w:t xml:space="preserve">  +------------------+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Earth Ground   |     |  Remote Node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Control (EGC)  |     |  (Rover/Base)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IPAP/APP         |     | IPAP/APP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Prompt Composer  | --&gt; | LLM Engine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 Code Verifier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IPAP/TRANS       |     | Executor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DTN Bundle Layer |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 IPAP/TRANS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IPAP/PHY         |     | DTN Bundle Layer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DSN RF Link      |     +----------------------+</w:t>
      </w:r>
    </w:p>
    <w:p>
      <w:pPr>
        <w:pBdr>
          <w:top w:val="none" w:color="FFFFFF" w:sz="0"/>
          <w:bottom w:val="single" w:color="AAAAAA" w:sz="4"/>
          <w:left w:val="single" w:color="2E75B6" w:sz="12"/>
          <w:right w:val="single" w:color="AAAAAA" w:sz="4"/>
        </w:pBdr>
        <w:shd w:fill="F5F5F5" w:val="clear"/>
        <w:spacing w:after="80" w:before="0"/>
        <w:ind w:left="720"/>
      </w:pPr>
      <w:r>
        <w:rPr>
          <w:rFonts w:ascii="Courier New" w:cs="Courier New" w:eastAsia="Courier New" w:hAnsi="Courier New"/>
          <w:sz w:val="18"/>
          <w:szCs w:val="18"/>
        </w:rPr>
        <w:t xml:space="preserve">  +------------------+</w:t>
      </w:r>
    </w:p>
    <w:p>
      <w:pPr>
        <w:spacing w:after="40" w:before="40"/>
      </w:pPr>
    </w:p>
    <w:p>
      <w:pPr>
        <w:pStyle w:val="Heading2"/>
      </w:pPr>
      <w:r>
        <w:rPr>
          <w:rFonts w:ascii="Arial" w:cs="Arial" w:eastAsia="Arial" w:hAnsi="Arial"/>
          <w:b/>
          <w:bCs/>
          <w:sz w:val="24"/>
          <w:szCs w:val="24"/>
        </w:rPr>
        <w:t xml:space="preserve">4.2.  Core Workflow</w:t>
      </w:r>
    </w:p>
    <w:p>
      <w:pPr>
        <w:spacing w:after="60" w:before="60"/>
      </w:pPr>
      <w:r>
        <w:rPr>
          <w:rFonts w:ascii="Arial" w:cs="Arial" w:eastAsia="Arial" w:hAnsi="Arial"/>
          <w:sz w:val="20"/>
          <w:szCs w:val="20"/>
        </w:rPr>
        <w:t xml:space="preserve">IPAPの基本的なワークフローは以下の手順で構成される:</w:t>
      </w:r>
    </w:p>
    <w:p>
      <w:pPr>
        <w:spacing w:after="40" w:before="40"/>
      </w:pPr>
    </w:p>
    <w:p>
      <w:pPr>
        <w:pStyle w:val="ListParagraph"/>
        <w:numPr>
          <w:ilvl w:val="0"/>
          <w:numId w:val="3"/>
        </w:numPr>
        <w:spacing w:after="40" w:before="40"/>
      </w:pPr>
      <w:r>
        <w:rPr>
          <w:rFonts w:ascii="Arial" w:cs="Arial" w:eastAsia="Arial" w:hAnsi="Arial"/>
          <w:sz w:val="20"/>
          <w:szCs w:val="20"/>
        </w:rPr>
        <w:t xml:space="preserve">地上局 (EGC) がプロンプトメッセージを構築し送信する</w:t>
      </w:r>
    </w:p>
    <w:p>
      <w:pPr>
        <w:pStyle w:val="ListParagraph"/>
        <w:numPr>
          <w:ilvl w:val="0"/>
          <w:numId w:val="3"/>
        </w:numPr>
        <w:spacing w:after="40" w:before="40"/>
      </w:pPr>
      <w:r>
        <w:rPr>
          <w:rFonts w:ascii="Arial" w:cs="Arial" w:eastAsia="Arial" w:hAnsi="Arial"/>
          <w:sz w:val="20"/>
          <w:szCs w:val="20"/>
        </w:rPr>
        <w:t xml:space="preserve">リモートノードがプロンプトを受信し、LLMエンジンを起動する</w:t>
      </w:r>
    </w:p>
    <w:p>
      <w:pPr>
        <w:pStyle w:val="ListParagraph"/>
        <w:numPr>
          <w:ilvl w:val="0"/>
          <w:numId w:val="3"/>
        </w:numPr>
        <w:spacing w:after="40" w:before="40"/>
      </w:pPr>
      <w:r>
        <w:rPr>
          <w:rFonts w:ascii="Arial" w:cs="Arial" w:eastAsia="Arial" w:hAnsi="Arial"/>
          <w:sz w:val="20"/>
          <w:szCs w:val="20"/>
        </w:rPr>
        <w:t xml:space="preserve">LLMエンジンがコードを生成する</w:t>
      </w:r>
    </w:p>
    <w:p>
      <w:pPr>
        <w:pStyle w:val="ListParagraph"/>
        <w:numPr>
          <w:ilvl w:val="0"/>
          <w:numId w:val="3"/>
        </w:numPr>
        <w:spacing w:after="40" w:before="40"/>
      </w:pPr>
      <w:r>
        <w:rPr>
          <w:rFonts w:ascii="Arial" w:cs="Arial" w:eastAsia="Arial" w:hAnsi="Arial"/>
          <w:sz w:val="20"/>
          <w:szCs w:val="20"/>
        </w:rPr>
        <w:t xml:space="preserve">内部サンドボックスでコードの仕様適合性を検証する</w:t>
      </w:r>
    </w:p>
    <w:p>
      <w:pPr>
        <w:pStyle w:val="ListParagraph"/>
        <w:numPr>
          <w:ilvl w:val="0"/>
          <w:numId w:val="3"/>
        </w:numPr>
        <w:spacing w:after="40" w:before="40"/>
      </w:pPr>
      <w:r>
        <w:rPr>
          <w:rFonts w:ascii="Arial" w:cs="Arial" w:eastAsia="Arial" w:hAnsi="Arial"/>
          <w:sz w:val="20"/>
          <w:szCs w:val="20"/>
        </w:rPr>
        <w:t xml:space="preserve">検証成功時、コードを実行する</w:t>
      </w:r>
    </w:p>
    <w:p>
      <w:pPr>
        <w:pStyle w:val="ListParagraph"/>
        <w:numPr>
          <w:ilvl w:val="0"/>
          <w:numId w:val="3"/>
        </w:numPr>
        <w:spacing w:after="40" w:before="40"/>
      </w:pPr>
      <w:r>
        <w:rPr>
          <w:rFonts w:ascii="Arial" w:cs="Arial" w:eastAsia="Arial" w:hAnsi="Arial"/>
          <w:sz w:val="20"/>
          <w:szCs w:val="20"/>
        </w:rPr>
        <w:t xml:space="preserve">実行結果を地上局に返送する</w:t>
      </w:r>
    </w:p>
    <w:p>
      <w:pPr>
        <w:spacing w:after="40" w:before="40"/>
      </w:pPr>
    </w:p>
    <w:p>
      <w:pPr>
        <w:pStyle w:val="Heading1"/>
      </w:pPr>
      <w:r>
        <w:rPr>
          <w:rFonts w:ascii="Arial" w:cs="Arial" w:eastAsia="Arial" w:hAnsi="Arial"/>
          <w:b/>
          <w:bCs/>
          <w:sz w:val="28"/>
          <w:szCs w:val="28"/>
        </w:rPr>
        <w:t xml:space="preserve">5.  Message Format</w:t>
      </w:r>
    </w:p>
    <w:p>
      <w:pPr>
        <w:pStyle w:val="Heading2"/>
      </w:pPr>
      <w:r>
        <w:rPr>
          <w:rFonts w:ascii="Arial" w:cs="Arial" w:eastAsia="Arial" w:hAnsi="Arial"/>
          <w:b/>
          <w:bCs/>
          <w:sz w:val="24"/>
          <w:szCs w:val="24"/>
        </w:rPr>
        <w:t xml:space="preserve">5.1.  IPAP Packet Structure</w:t>
      </w:r>
    </w:p>
    <w:p>
      <w:pPr>
        <w:spacing w:after="60" w:before="60"/>
      </w:pPr>
      <w:r>
        <w:rPr>
          <w:rFonts w:ascii="Arial" w:cs="Arial" w:eastAsia="Arial" w:hAnsi="Arial"/>
          <w:sz w:val="20"/>
          <w:szCs w:val="20"/>
        </w:rPr>
        <w:t xml:space="preserve">IPAPパケットは固定ヘッダーと可変長ペイロードから構成される:</w:t>
      </w:r>
    </w:p>
    <w:p>
      <w:pPr>
        <w:spacing w:after="40" w:before="40"/>
      </w:pPr>
    </w:p>
    <w:p>
      <w:pPr>
        <w:pBdr>
          <w:top w:val="single" w:color="AAAAAA" w:sz="4"/>
          <w:bottom w:val="none" w:color="FFFFFF" w:sz="0"/>
          <w:left w:val="single" w:color="2E75B6" w:sz="12"/>
          <w:right w:val="single" w:color="AAAAAA" w:sz="4"/>
        </w:pBdr>
        <w:shd w:fill="F5F5F5" w:val="clear"/>
        <w:spacing w:after="0" w:before="80"/>
        <w:ind w:left="720"/>
      </w:pPr>
      <w:r>
        <w:rPr>
          <w:rFonts w:ascii="Courier New" w:cs="Courier New" w:eastAsia="Courier New" w:hAnsi="Courier New"/>
          <w:sz w:val="18"/>
          <w:szCs w:val="18"/>
        </w:rPr>
        <w:t xml:space="preserve">  0                   1                   2                   3</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0 1 2 3 4 5 6 7 8 9 0 1 2 3 4 5 6 7 8 9 0 1 2 3 4 5 6 7 8 9 0 1</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|Version|  Type |    Flags      |         Packet Length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Sequence Number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Mission Timestamp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LLM Version |  Priority     |       Reserved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Payload (Variable)                     |</w:t>
      </w:r>
    </w:p>
    <w:p>
      <w:pPr>
        <w:pBdr>
          <w:top w:val="none" w:color="FFFFFF" w:sz="0"/>
          <w:bottom w:val="single" w:color="AAAAAA" w:sz="4"/>
          <w:left w:val="single" w:color="2E75B6" w:sz="12"/>
          <w:right w:val="single" w:color="AAAAAA" w:sz="4"/>
        </w:pBdr>
        <w:shd w:fill="F5F5F5" w:val="clear"/>
        <w:spacing w:after="80" w:before="0"/>
        <w:ind w:left="720"/>
      </w:pPr>
      <w:r>
        <w:rPr>
          <w:rFonts w:ascii="Courier New" w:cs="Courier New" w:eastAsia="Courier New" w:hAnsi="Courier New"/>
          <w:sz w:val="18"/>
          <w:szCs w:val="18"/>
        </w:rPr>
        <w:t xml:space="preserve"> +-+-+-+-+-+-+-+-+-+-+-+-+-+-+-+-+-+-+-+-+-+-+-+-+-+-+-+-+-+-+-+-+</w:t>
      </w:r>
    </w:p>
    <w:p>
      <w:pPr>
        <w:spacing w:after="40" w:before="40"/>
      </w:pPr>
    </w:p>
    <w:p>
      <w:pPr>
        <w:pStyle w:val="Heading2"/>
      </w:pPr>
      <w:r>
        <w:rPr>
          <w:rFonts w:ascii="Arial" w:cs="Arial" w:eastAsia="Arial" w:hAnsi="Arial"/>
          <w:b/>
          <w:bCs/>
          <w:sz w:val="24"/>
          <w:szCs w:val="24"/>
        </w:rPr>
        <w:t xml:space="preserve">5.2.  Message Types</w:t>
      </w:r>
    </w:p>
    <w:p>
      <w:pPr>
        <w:spacing w:after="60" w:before="60"/>
      </w:pPr>
      <w:r>
        <w:rPr>
          <w:rFonts w:ascii="Arial" w:cs="Arial" w:eastAsia="Arial" w:hAnsi="Arial"/>
          <w:sz w:val="20"/>
          <w:szCs w:val="20"/>
        </w:rPr>
        <w:t xml:space="preserve">IPAPは以下のメッセージタイプを定義する:</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0x01</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WAKE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NORMAL</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LLM起動確認要求</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0x02</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READY</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NORMAL</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電力・LLM状態応答</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0x03</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EXEC</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HIGH</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プロンプト送信・コード生成実行要求</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0x04</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RESULT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NORMAL</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実行結果返送</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0x05</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ABORT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CRITICAL</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実行中断命令</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0x06</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STATUS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LOW</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定期状態報告</w:t>
            </w:r>
          </w:p>
        </w:tc>
      </w:tr>
    </w:tbl>
    <w:p>
      <w:pPr>
        <w:spacing w:after="40" w:before="40"/>
      </w:pPr>
    </w:p>
    <w:p>
      <w:pPr>
        <w:pStyle w:val="Heading2"/>
      </w:pPr>
      <w:r>
        <w:rPr>
          <w:rFonts w:ascii="Arial" w:cs="Arial" w:eastAsia="Arial" w:hAnsi="Arial"/>
          <w:b/>
          <w:bCs/>
          <w:sz w:val="24"/>
          <w:szCs w:val="24"/>
        </w:rPr>
        <w:t xml:space="preserve">5.3.  Prompt Payload</w:t>
      </w:r>
    </w:p>
    <w:p>
      <w:pPr>
        <w:spacing w:after="60" w:before="60"/>
      </w:pPr>
      <w:r>
        <w:rPr>
          <w:rFonts w:ascii="Arial" w:cs="Arial" w:eastAsia="Arial" w:hAnsi="Arial"/>
          <w:sz w:val="20"/>
          <w:szCs w:val="20"/>
        </w:rPr>
        <w:t xml:space="preserve">EXECメッセージのプロンプトペイロードは以下のフィールドを含む:</w:t>
      </w:r>
    </w:p>
    <w:p>
      <w:pPr>
        <w:spacing w:after="40" w:before="40"/>
      </w:pPr>
    </w:p>
    <w:p>
      <w:pPr>
        <w:pBdr>
          <w:top w:val="single" w:color="AAAAAA" w:sz="4"/>
          <w:bottom w:val="none" w:color="FFFFFF" w:sz="0"/>
          <w:left w:val="single" w:color="2E75B6" w:sz="12"/>
          <w:right w:val="single" w:color="AAAAAA" w:sz="4"/>
        </w:pBdr>
        <w:shd w:fill="F5F5F5" w:val="clear"/>
        <w:spacing w:after="0" w:before="80"/>
        <w:ind w:left="720"/>
      </w:pPr>
      <w:r>
        <w:rPr>
          <w:rFonts w:ascii="Courier New" w:cs="Courier New" w:eastAsia="Courier New" w:hAnsi="Courier New"/>
          <w:sz w:val="18"/>
          <w:szCs w:val="18"/>
        </w:rPr>
        <w:t xml:space="preserv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"ipap_version": "1.0",</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"llm_model":    "ipap-local-v2",</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"prompt":       "障害物回避アルゴリズムを生成せよ。...",</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"constraints":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"language":      "python",</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"max_tokens":    2048,</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"timeout_ms":    30000,</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"test_vectors":  ["tc_001", "tc_002", "tc_003"]</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"fallback":     "program_id:abc123"</w:t>
      </w:r>
    </w:p>
    <w:p>
      <w:pPr>
        <w:pBdr>
          <w:top w:val="none" w:color="FFFFFF" w:sz="0"/>
          <w:bottom w:val="single" w:color="AAAAAA" w:sz="4"/>
          <w:left w:val="single" w:color="2E75B6" w:sz="12"/>
          <w:right w:val="single" w:color="AAAAAA" w:sz="4"/>
        </w:pBdr>
        <w:shd w:fill="F5F5F5" w:val="clear"/>
        <w:spacing w:after="80" w:before="0"/>
        <w:ind w:left="720"/>
      </w:pPr>
      <w:r>
        <w:rPr>
          <w:rFonts w:ascii="Courier New" w:cs="Courier New" w:eastAsia="Courier New" w:hAnsi="Courier New"/>
          <w:sz w:val="18"/>
          <w:szCs w:val="18"/>
        </w:rPr>
        <w:t xml:space="preserve">  }</w:t>
      </w:r>
    </w:p>
    <w:p>
      <w:pPr>
        <w:spacing w:after="40" w:before="40"/>
      </w:pPr>
    </w:p>
    <w:p>
      <w:pPr>
        <w:pStyle w:val="Heading1"/>
      </w:pPr>
      <w:r>
        <w:rPr>
          <w:rFonts w:ascii="Arial" w:cs="Arial" w:eastAsia="Arial" w:hAnsi="Arial"/>
          <w:b/>
          <w:bCs/>
          <w:sz w:val="28"/>
          <w:szCs w:val="28"/>
        </w:rPr>
        <w:t xml:space="preserve">6.  State Machine</w:t>
      </w:r>
    </w:p>
    <w:p>
      <w:pPr>
        <w:spacing w:after="60" w:before="60"/>
      </w:pPr>
      <w:r>
        <w:rPr>
          <w:rFonts w:ascii="Arial" w:cs="Arial" w:eastAsia="Arial" w:hAnsi="Arial"/>
          <w:sz w:val="20"/>
          <w:szCs w:val="20"/>
        </w:rPr>
        <w:t xml:space="preserve">リモートノードは以下の状態遷移に従って動作する MUST:</w:t>
      </w:r>
    </w:p>
    <w:p>
      <w:pPr>
        <w:spacing w:after="40" w:before="40"/>
      </w:pPr>
    </w:p>
    <w:p>
      <w:pPr>
        <w:pBdr>
          <w:top w:val="single" w:color="AAAAAA" w:sz="4"/>
          <w:bottom w:val="none" w:color="FFFFFF" w:sz="0"/>
          <w:left w:val="single" w:color="2E75B6" w:sz="12"/>
          <w:right w:val="single" w:color="AAAAAA" w:sz="4"/>
        </w:pBdr>
        <w:shd w:fill="F5F5F5" w:val="clear"/>
        <w:spacing w:after="0" w:before="80"/>
        <w:ind w:left="720"/>
      </w:pPr>
      <w:r>
        <w:rPr>
          <w:rFonts w:ascii="Courier New" w:cs="Courier New" w:eastAsia="Courier New" w:hAnsi="Courier New"/>
          <w:sz w:val="18"/>
          <w:szCs w:val="18"/>
        </w:rPr>
        <w:t xml:space="preserve">  IDLE --&gt; [WAKE受信] --&gt; READY_CHECK</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+--[電力不足]--+--[電力十分]--+</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DEFER                      LLM_ACTIVE</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+---[生成完了]--+</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VERIFYING</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+---[検証失敗]--+--[検証成功]--+</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ROLLBACK                       EXECUTING</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+-----------&gt; REPORTING &lt;------+</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t>
      </w:r>
    </w:p>
    <w:p>
      <w:pPr>
        <w:pBdr>
          <w:top w:val="none" w:color="FFFFFF" w:sz="0"/>
          <w:bottom w:val="single" w:color="AAAAAA" w:sz="4"/>
          <w:left w:val="single" w:color="2E75B6" w:sz="12"/>
          <w:right w:val="single" w:color="AAAAAA" w:sz="4"/>
        </w:pBdr>
        <w:shd w:fill="F5F5F5" w:val="clear"/>
        <w:spacing w:after="80" w:before="0"/>
        <w:ind w:left="720"/>
      </w:pPr>
      <w:r>
        <w:rPr>
          <w:rFonts w:ascii="Courier New" w:cs="Courier New" w:eastAsia="Courier New" w:hAnsi="Courier New"/>
          <w:sz w:val="18"/>
          <w:szCs w:val="18"/>
        </w:rPr>
        <w:t xml:space="preserve">                               IDLE</w:t>
      </w:r>
    </w:p>
    <w:p>
      <w:pPr>
        <w:spacing w:after="40" w:before="40"/>
      </w:pPr>
    </w:p>
    <w:p>
      <w:pPr>
        <w:pStyle w:val="Heading1"/>
      </w:pPr>
      <w:r>
        <w:rPr>
          <w:rFonts w:ascii="Arial" w:cs="Arial" w:eastAsia="Arial" w:hAnsi="Arial"/>
          <w:b/>
          <w:bCs/>
          <w:sz w:val="28"/>
          <w:szCs w:val="28"/>
        </w:rPr>
        <w:t xml:space="preserve">7.  Power Management</w:t>
      </w:r>
    </w:p>
    <w:p>
      <w:pPr>
        <w:spacing w:after="60" w:before="60"/>
      </w:pPr>
      <w:r>
        <w:rPr>
          <w:rFonts w:ascii="Arial" w:cs="Arial" w:eastAsia="Arial" w:hAnsi="Arial"/>
          <w:sz w:val="20"/>
          <w:szCs w:val="20"/>
        </w:rPr>
        <w:t xml:space="preserve">LLMの推論処理は電力消費が大きいため、IPAPはLLM起動の判断を明示的にプロトコルに組み込む。</w:t>
      </w:r>
    </w:p>
    <w:p>
      <w:pPr>
        <w:spacing w:after="40" w:before="40"/>
      </w:pPr>
    </w:p>
    <w:p>
      <w:pPr>
        <w:pStyle w:val="Heading2"/>
      </w:pPr>
      <w:r>
        <w:rPr>
          <w:rFonts w:ascii="Arial" w:cs="Arial" w:eastAsia="Arial" w:hAnsi="Arial"/>
          <w:b/>
          <w:bCs/>
          <w:sz w:val="24"/>
          <w:szCs w:val="24"/>
        </w:rPr>
        <w:t xml:space="preserve">7.1.  Power Thresholds</w:t>
      </w:r>
    </w:p>
    <w:p>
      <w:pPr>
        <w:spacing w:after="60" w:before="60"/>
      </w:pPr>
      <w:r>
        <w:rPr>
          <w:rFonts w:ascii="Arial" w:cs="Arial" w:eastAsia="Arial" w:hAnsi="Arial"/>
          <w:sz w:val="20"/>
          <w:szCs w:val="20"/>
        </w:rPr>
        <w:t xml:space="preserve">リモートノードは以下の電力閾値を設定する SHOULD: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Power Level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&gt; 60%</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LLM起動許可、全機能利用可能</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NORMAL</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30-60%</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LLM起動許可、タイムアウト短縮</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10-30%</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LLM起動不可、DEFERメッセージを返送</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EMERGENCY</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&lt; 10%</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ABORT以外の全IPAP処理を拒否</w:t>
            </w:r>
          </w:p>
        </w:tc>
      </w:tr>
    </w:tbl>
    <w:p>
      <w:pPr>
        <w:spacing w:after="40" w:before="40"/>
      </w:pPr>
    </w:p>
    <w:p>
      <w:pPr>
        <w:pStyle w:val="Heading2"/>
      </w:pPr>
      <w:r>
        <w:rPr>
          <w:rFonts w:ascii="Arial" w:cs="Arial" w:eastAsia="Arial" w:hAnsi="Arial"/>
          <w:b/>
          <w:bCs/>
          <w:sz w:val="24"/>
          <w:szCs w:val="24"/>
        </w:rPr>
        <w:t xml:space="preserve">7.2.  WAKE/READY Handshake</w:t>
      </w:r>
    </w:p>
    <w:p>
      <w:pPr>
        <w:spacing w:after="60" w:before="60"/>
      </w:pPr>
      <w:r>
        <w:rPr>
          <w:rFonts w:ascii="Arial" w:cs="Arial" w:eastAsia="Arial" w:hAnsi="Arial"/>
          <w:sz w:val="20"/>
          <w:szCs w:val="20"/>
        </w:rPr>
        <w:t xml:space="preserve">地上局はEXECメッセージ送信前に電力状態を確認する SHOULD。確認のためのWAKEメッセージ例:</w:t>
      </w:r>
    </w:p>
    <w:p>
      <w:pPr>
        <w:spacing w:after="40" w:before="40"/>
      </w:pPr>
    </w:p>
    <w:p>
      <w:pPr>
        <w:pBdr>
          <w:top w:val="single" w:color="AAAAAA" w:sz="4"/>
          <w:bottom w:val="none" w:color="FFFFFF" w:sz="0"/>
          <w:left w:val="single" w:color="2E75B6" w:sz="12"/>
          <w:right w:val="single" w:color="AAAAAA" w:sz="4"/>
        </w:pBdr>
        <w:shd w:fill="F5F5F5" w:val="clear"/>
        <w:spacing w:after="0" w:before="80"/>
        <w:ind w:left="720"/>
      </w:pPr>
      <w:r>
        <w:rPr>
          <w:rFonts w:ascii="Courier New" w:cs="Courier New" w:eastAsia="Courier New" w:hAnsi="Courier New"/>
          <w:sz w:val="18"/>
          <w:szCs w:val="18"/>
        </w:rPr>
        <w:t xml:space="preserve">  地球 --&gt; 火星: [IPAP/WAKE] seq=1001 priority=NORMAL</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(遅延: 約10分)</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火星 --&gt; 地球: [IPAP/READY] seq=1001 power=87% llm=AVAILABLE</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(遅延: 約10分)</w:t>
      </w:r>
    </w:p>
    <w:p>
      <w:pPr>
        <w:pBdr>
          <w:top w:val="none" w:color="FFFFFF" w:sz="0"/>
          <w:bottom w:val="single" w:color="AAAAAA" w:sz="4"/>
          <w:left w:val="single" w:color="2E75B6" w:sz="12"/>
          <w:right w:val="single" w:color="AAAAAA" w:sz="4"/>
        </w:pBdr>
        <w:shd w:fill="F5F5F5" w:val="clear"/>
        <w:spacing w:after="80" w:before="0"/>
        <w:ind w:left="720"/>
      </w:pPr>
      <w:r>
        <w:rPr>
          <w:rFonts w:ascii="Courier New" w:cs="Courier New" w:eastAsia="Courier New" w:hAnsi="Courier New"/>
          <w:sz w:val="18"/>
          <w:szCs w:val="18"/>
        </w:rPr>
        <w:t xml:space="preserve">  地球 --&gt; 火星: [IPAP/EXEC]  seq=1002 &lt;prompt_payload&gt;</w:t>
      </w:r>
    </w:p>
    <w:p>
      <w:pPr>
        <w:spacing w:after="40" w:before="40"/>
      </w:pPr>
    </w:p>
    <w:p>
      <w:pPr>
        <w:spacing w:after="60" w:before="60"/>
      </w:pPr>
      <w:r>
        <w:rPr>
          <w:rFonts w:ascii="Arial" w:cs="Arial" w:eastAsia="Arial" w:hAnsi="Arial"/>
          <w:sz w:val="20"/>
          <w:szCs w:val="20"/>
        </w:rPr>
        <w:t xml:space="preserve">ただし、緊急時 (CRITICAL優先度) の場合、WAKEハンドシェイクを省略し直接EXECを送信してよい MAY。</w:t>
      </w:r>
    </w:p>
    <w:p>
      <w:pPr>
        <w:spacing w:after="40" w:before="40"/>
      </w:pPr>
    </w:p>
    <w:p>
      <w:pPr>
        <w:pStyle w:val="Heading1"/>
      </w:pPr>
      <w:r>
        <w:rPr>
          <w:rFonts w:ascii="Arial" w:cs="Arial" w:eastAsia="Arial" w:hAnsi="Arial"/>
          <w:b/>
          <w:bCs/>
          <w:sz w:val="28"/>
          <w:szCs w:val="28"/>
        </w:rPr>
        <w:t xml:space="preserve">8.  IPFS Integration</w:t>
      </w:r>
    </w:p>
    <w:p>
      <w:pPr>
        <w:spacing w:after="60" w:before="60"/>
      </w:pPr>
      <w:r>
        <w:rPr>
          <w:rFonts w:ascii="Arial" w:cs="Arial" w:eastAsia="Arial" w:hAnsi="Arial"/>
          <w:sz w:val="20"/>
          <w:szCs w:val="20"/>
        </w:rPr>
        <w:t xml:space="preserve">IPAPはアセット参照のためにInterPlanetary File System (IPFS) のコンテンツアドレッシングを活用する。地球からはバイナリを直接送信する代わりに、リモートノードのローカルIPFSノードに既に存在するファイルのCID (Content Identifier) を参照として送ることができる。</w:t>
      </w:r>
    </w:p>
    <w:p>
      <w:pPr>
        <w:spacing w:after="40" w:before="40"/>
      </w:pPr>
    </w:p>
    <w:p>
      <w:pPr>
        <w:pStyle w:val="Heading2"/>
      </w:pPr>
      <w:r>
        <w:rPr>
          <w:rFonts w:ascii="Arial" w:cs="Arial" w:eastAsia="Arial" w:hAnsi="Arial"/>
          <w:b/>
          <w:bCs/>
          <w:sz w:val="24"/>
          <w:szCs w:val="24"/>
        </w:rPr>
        <w:t xml:space="preserve">8.1.  Motivation</w:t>
      </w:r>
    </w:p>
    <w:p>
      <w:pPr>
        <w:spacing w:after="60" w:before="60"/>
      </w:pPr>
      <w:r>
        <w:rPr>
          <w:rFonts w:ascii="Arial" w:cs="Arial" w:eastAsia="Arial" w:hAnsi="Arial"/>
          <w:sz w:val="20"/>
          <w:szCs w:val="20"/>
        </w:rPr>
        <w:t xml:space="preserve">IPFSのコンテンツアドレッシング（hash(content) → content）とIPAPの意味的圧縮（prompt(spec) → program）は、設計哲学を共有する:</w:t>
      </w:r>
    </w:p>
    <w:p>
      <w:pPr>
        <w:spacing w:after="40" w:before="40"/>
      </w:pPr>
    </w:p>
    <w:p>
      <w:pPr>
        <w:pBdr>
          <w:top w:val="single" w:color="AAAAAA" w:sz="4"/>
          <w:bottom w:val="none" w:color="FFFFFF" w:sz="0"/>
          <w:left w:val="single" w:color="2E75B6" w:sz="12"/>
          <w:right w:val="single" w:color="AAAAAA" w:sz="4"/>
        </w:pBdr>
        <w:shd w:fill="F5F5F5" w:val="clear"/>
        <w:spacing w:after="0" w:before="80"/>
        <w:ind w:left="720"/>
      </w:pPr>
      <w:r>
        <w:rPr>
          <w:rFonts w:ascii="Courier New" w:cs="Courier New" w:eastAsia="Courier New" w:hAnsi="Courier New"/>
          <w:sz w:val="18"/>
          <w:szCs w:val="18"/>
        </w:rPr>
        <w:t xml:space="preserve">  IPFS : hash(content)  --&gt; content を取得</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IPAP : prompt(spec)   --&gt; program を生成</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r>
    </w:p>
    <w:p>
      <w:pPr>
        <w:pBdr>
          <w:top w:val="none" w:color="FFFFFF" w:sz="0"/>
          <w:bottom w:val="single" w:color="AAAAAA" w:sz="4"/>
          <w:left w:val="single" w:color="2E75B6" w:sz="12"/>
          <w:right w:val="single" w:color="AAAAAA" w:sz="4"/>
        </w:pBdr>
        <w:shd w:fill="F5F5F5" w:val="clear"/>
        <w:spacing w:after="80" w:before="0"/>
        <w:ind w:left="720"/>
      </w:pPr>
      <w:r>
        <w:rPr>
          <w:rFonts w:ascii="Courier New" w:cs="Courier New" w:eastAsia="Courier New" w:hAnsi="Courier New"/>
          <w:sz w:val="18"/>
          <w:szCs w:val="18"/>
        </w:rPr>
        <w:t xml:space="preserve">  共通点: 「何を送るか」ではなく「何を指し示すか」</w:t>
      </w:r>
    </w:p>
    <w:p>
      <w:pPr>
        <w:spacing w:after="40" w:before="40"/>
      </w:pPr>
    </w:p>
    <w:p>
      <w:pPr>
        <w:pStyle w:val="Heading2"/>
      </w:pPr>
      <w:r>
        <w:rPr>
          <w:rFonts w:ascii="Arial" w:cs="Arial" w:eastAsia="Arial" w:hAnsi="Arial"/>
          <w:b/>
          <w:bCs/>
          <w:sz w:val="24"/>
          <w:szCs w:val="24"/>
        </w:rPr>
        <w:t xml:space="preserve">8.2.  Asset Reference in EXEC Payload</w:t>
      </w:r>
    </w:p>
    <w:p>
      <w:pPr>
        <w:spacing w:after="60" w:before="60"/>
      </w:pPr>
      <w:r>
        <w:rPr>
          <w:rFonts w:ascii="Arial" w:cs="Arial" w:eastAsia="Arial" w:hAnsi="Arial"/>
          <w:sz w:val="20"/>
          <w:szCs w:val="20"/>
        </w:rPr>
        <w:t xml:space="preserve">EXECメッセージのプロンプトペイロードに assets フィールドを追加することで、リモートノードのローカルIPFSノードへの参照を宣言できる:</w:t>
      </w:r>
    </w:p>
    <w:p>
      <w:pPr>
        <w:spacing w:after="40" w:before="40"/>
      </w:pPr>
    </w:p>
    <w:p>
      <w:pPr>
        <w:pBdr>
          <w:top w:val="single" w:color="AAAAAA" w:sz="4"/>
          <w:bottom w:val="none" w:color="FFFFFF" w:sz="0"/>
          <w:left w:val="single" w:color="2E75B6" w:sz="12"/>
          <w:right w:val="single" w:color="AAAAAA" w:sz="4"/>
        </w:pBdr>
        <w:shd w:fill="F5F5F5" w:val="clear"/>
        <w:spacing w:after="0" w:before="80"/>
        <w:ind w:left="720"/>
      </w:pPr>
      <w:r>
        <w:rPr>
          <w:rFonts w:ascii="Courier New" w:cs="Courier New" w:eastAsia="Courier New" w:hAnsi="Courier New"/>
          <w:sz w:val="18"/>
          <w:szCs w:val="18"/>
        </w:rPr>
        <w:t xml:space="preserv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"ipap_version": "1.0",</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"prompt":       "地形データを解析し走行ルートを最適化せよ。",</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"assets":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"ipfs://QmXf3kR9v2T...  (地形マップ v3.2)",</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"ipfs://QmP8wN4mK1L...  (障害物データベース 2026-04)"</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"constraints": { "language": "python", "timeout_ms": 30000 }</w:t>
      </w:r>
    </w:p>
    <w:p>
      <w:pPr>
        <w:pBdr>
          <w:top w:val="none" w:color="FFFFFF" w:sz="0"/>
          <w:bottom w:val="single" w:color="AAAAAA" w:sz="4"/>
          <w:left w:val="single" w:color="2E75B6" w:sz="12"/>
          <w:right w:val="single" w:color="AAAAAA" w:sz="4"/>
        </w:pBdr>
        <w:shd w:fill="F5F5F5" w:val="clear"/>
        <w:spacing w:after="80" w:before="0"/>
        <w:ind w:left="720"/>
      </w:pPr>
      <w:r>
        <w:rPr>
          <w:rFonts w:ascii="Courier New" w:cs="Courier New" w:eastAsia="Courier New" w:hAnsi="Courier New"/>
          <w:sz w:val="18"/>
          <w:szCs w:val="18"/>
        </w:rPr>
        <w:t xml:space="preserve">  }</w:t>
      </w:r>
    </w:p>
    <w:p>
      <w:pPr>
        <w:spacing w:after="40" w:before="40"/>
      </w:pPr>
    </w:p>
    <w:p>
      <w:pPr>
        <w:spacing w:after="60" w:before="60"/>
      </w:pPr>
      <w:r>
        <w:rPr>
          <w:rFonts w:ascii="Arial" w:cs="Arial" w:eastAsia="Arial" w:hAnsi="Arial"/>
          <w:sz w:val="20"/>
          <w:szCs w:val="20"/>
        </w:rPr>
        <w:t xml:space="preserve">リモートノードは assets リスト内の各CIDをローカルIPFSノードから解決する MUST。CIDが見つからない場合、地上局にRESOLVE_FAILEDエラーを返す MUST。</w:t>
      </w:r>
    </w:p>
    <w:p>
      <w:pPr>
        <w:spacing w:after="40" w:before="40"/>
      </w:pPr>
    </w:p>
    <w:p>
      <w:pPr>
        <w:pStyle w:val="Heading2"/>
      </w:pPr>
      <w:r>
        <w:rPr>
          <w:rFonts w:ascii="Arial" w:cs="Arial" w:eastAsia="Arial" w:hAnsi="Arial"/>
          <w:b/>
          <w:bCs/>
          <w:sz w:val="24"/>
          <w:szCs w:val="24"/>
        </w:rPr>
        <w:t xml:space="preserve">8.3.  Two-Layer Architecture</w:t>
      </w:r>
    </w:p>
    <w:p>
      <w:pPr>
        <w:spacing w:after="60" w:before="60"/>
      </w:pPr>
      <w:r>
        <w:rPr>
          <w:rFonts w:ascii="Arial" w:cs="Arial" w:eastAsia="Arial" w:hAnsi="Arial"/>
          <w:sz w:val="20"/>
          <w:szCs w:val="20"/>
        </w:rPr>
        <w:t xml:space="preserve">IPFSとIPAPを組み合わせることで、惑星間通信の2層アーキテクチャが自然に成立する:</w:t>
      </w:r>
    </w:p>
    <w:p>
      <w:pPr>
        <w:spacing w:after="40" w:before="40"/>
      </w:pPr>
    </w:p>
    <w:p>
      <w:pPr>
        <w:pBdr>
          <w:top w:val="single" w:color="AAAAAA" w:sz="4"/>
          <w:bottom w:val="none" w:color="FFFFFF" w:sz="0"/>
          <w:left w:val="single" w:color="2E75B6" w:sz="12"/>
          <w:right w:val="single" w:color="AAAAAA" w:sz="4"/>
        </w:pBdr>
        <w:shd w:fill="F5F5F5" w:val="clear"/>
        <w:spacing w:after="0" w:before="80"/>
        <w:ind w:left="720"/>
      </w:pPr>
      <w:r>
        <w:rPr>
          <w:rFonts w:ascii="Courier New" w:cs="Courier New" w:eastAsia="Courier New" w:hAnsi="Courier New"/>
          <w:sz w:val="18"/>
          <w:szCs w:val="18"/>
        </w:rPr>
        <w:t xml:space="preserve">  Layer 1 (惑星内): IPFS</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火星基地A &lt;----&gt; 火星基地B</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帯域幅: 十分  遅延: ミリ秒単位</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用途: バイナリデータ・アセットの共有</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Layer 2 (惑星間): IPAP</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地球 ----------&gt; 火星 (全基地)</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帯域幅: 制限  遅延: 3〜22分</w:t>
      </w:r>
    </w:p>
    <w:p>
      <w:pPr>
        <w:pBdr>
          <w:top w:val="none" w:color="FFFFFF" w:sz="0"/>
          <w:bottom w:val="single" w:color="AAAAAA" w:sz="4"/>
          <w:left w:val="single" w:color="2E75B6" w:sz="12"/>
          <w:right w:val="single" w:color="AAAAAA" w:sz="4"/>
        </w:pBdr>
        <w:shd w:fill="F5F5F5" w:val="clear"/>
        <w:spacing w:after="80" w:before="0"/>
        <w:ind w:left="720"/>
      </w:pPr>
      <w:r>
        <w:rPr>
          <w:rFonts w:ascii="Courier New" w:cs="Courier New" w:eastAsia="Courier New" w:hAnsi="Courier New"/>
          <w:sz w:val="18"/>
          <w:szCs w:val="18"/>
        </w:rPr>
        <w:t xml:space="preserve">    用途: プロンプト送信・プログラム生成指示</w:t>
      </w:r>
    </w:p>
    <w:p>
      <w:pPr>
        <w:spacing w:after="40" w:before="40"/>
      </w:pPr>
    </w:p>
    <w:p>
      <w:pPr>
        <w:spacing w:after="60" w:before="60"/>
      </w:pPr>
      <w:r>
        <w:rPr>
          <w:rFonts w:ascii="Arial" w:cs="Arial" w:eastAsia="Arial" w:hAnsi="Arial"/>
          <w:sz w:val="20"/>
          <w:szCs w:val="20"/>
        </w:rPr>
        <w:t xml:space="preserve">地球は「何のデータを使って何をすべきか」をIPAPで指示し、データ自体は火星内のIPFSネットワークで流通させる。これにより、地球-火星間の通信量を最小化しつつ、火星内での情報共有を最大化できる。</w:t>
      </w:r>
    </w:p>
    <w:p>
      <w:pPr>
        <w:spacing w:after="40" w:before="40"/>
      </w:pPr>
    </w:p>
    <w:p>
      <w:pPr>
        <w:pStyle w:val="Heading1"/>
      </w:pPr>
      <w:r>
        <w:rPr>
          <w:rFonts w:ascii="Arial" w:cs="Arial" w:eastAsia="Arial" w:hAnsi="Arial"/>
          <w:b/>
          <w:bCs/>
          <w:sz w:val="28"/>
          <w:szCs w:val="28"/>
        </w:rPr>
        <w:t xml:space="preserve">9.  Verification and Safety</w:t>
      </w:r>
    </w:p>
    <w:p>
      <w:pPr>
        <w:spacing w:after="60" w:before="60"/>
      </w:pPr>
      <w:r>
        <w:rPr>
          <w:rFonts w:ascii="Arial" w:cs="Arial" w:eastAsia="Arial" w:hAnsi="Arial"/>
          <w:sz w:val="20"/>
          <w:szCs w:val="20"/>
        </w:rPr>
        <w:t xml:space="preserve">IPAPにおける「検証」はバイト列の一致ではなく、動作仕様の等価性確認に基づく。</w:t>
      </w:r>
    </w:p>
    <w:p>
      <w:pPr>
        <w:spacing w:after="40" w:before="40"/>
      </w:pPr>
    </w:p>
    <w:p>
      <w:pPr>
        <w:pStyle w:val="Heading2"/>
      </w:pPr>
      <w:r>
        <w:rPr>
          <w:rFonts w:ascii="Arial" w:cs="Arial" w:eastAsia="Arial" w:hAnsi="Arial"/>
          <w:b/>
          <w:bCs/>
          <w:sz w:val="24"/>
          <w:szCs w:val="24"/>
        </w:rPr>
        <w:t xml:space="preserve">8.1.  Verification Layers</w:t>
      </w:r>
    </w:p>
    <w:p>
      <w:pPr>
        <w:spacing w:after="60" w:before="60"/>
      </w:pPr>
      <w:r>
        <w:rPr>
          <w:rFonts w:ascii="Arial" w:cs="Arial" w:eastAsia="Arial" w:hAnsi="Arial"/>
          <w:sz w:val="20"/>
          <w:szCs w:val="20"/>
        </w:rPr>
        <w:t xml:space="preserve">検証は以下の3層で行われる:</w:t>
      </w:r>
    </w:p>
    <w:p>
      <w:pPr>
        <w:spacing w:after="40" w:before="40"/>
      </w:pPr>
    </w:p>
    <w:p>
      <w:pPr>
        <w:pStyle w:val="ListParagraph"/>
        <w:numPr>
          <w:ilvl w:val="0"/>
          <w:numId w:val="2"/>
        </w:numPr>
        <w:spacing w:after="40" w:before="40"/>
      </w:pPr>
      <w:r>
        <w:rPr>
          <w:rFonts w:ascii="Arial" w:cs="Arial" w:eastAsia="Arial" w:hAnsi="Arial"/>
          <w:sz w:val="20"/>
          <w:szCs w:val="20"/>
        </w:rPr>
        <w:t xml:space="preserve">静的解析: 構文エラー、禁止API使用チェック MUST</w:t>
      </w:r>
    </w:p>
    <w:p>
      <w:pPr>
        <w:pStyle w:val="ListParagraph"/>
        <w:numPr>
          <w:ilvl w:val="0"/>
          <w:numId w:val="2"/>
        </w:numPr>
        <w:spacing w:after="40" w:before="40"/>
      </w:pPr>
      <w:r>
        <w:rPr>
          <w:rFonts w:ascii="Arial" w:cs="Arial" w:eastAsia="Arial" w:hAnsi="Arial"/>
          <w:sz w:val="20"/>
          <w:szCs w:val="20"/>
        </w:rPr>
        <w:t xml:space="preserve">テストベクター検証: プロンプト送信時に同梱したテストケースの実行 MUST</w:t>
      </w:r>
    </w:p>
    <w:p>
      <w:pPr>
        <w:pStyle w:val="ListParagraph"/>
        <w:numPr>
          <w:ilvl w:val="0"/>
          <w:numId w:val="2"/>
        </w:numPr>
        <w:spacing w:after="40" w:before="40"/>
      </w:pPr>
      <w:r>
        <w:rPr>
          <w:rFonts w:ascii="Arial" w:cs="Arial" w:eastAsia="Arial" w:hAnsi="Arial"/>
          <w:sz w:val="20"/>
          <w:szCs w:val="20"/>
        </w:rPr>
        <w:t xml:space="preserve">サンドボックス実行: 本番環境とは隔離された環境での動作確認 SHOULD</w:t>
      </w:r>
    </w:p>
    <w:p>
      <w:pPr>
        <w:spacing w:after="40" w:before="40"/>
      </w:pPr>
    </w:p>
    <w:p>
      <w:pPr>
        <w:pStyle w:val="Heading2"/>
      </w:pPr>
      <w:r>
        <w:rPr>
          <w:rFonts w:ascii="Arial" w:cs="Arial" w:eastAsia="Arial" w:hAnsi="Arial"/>
          <w:b/>
          <w:bCs/>
          <w:sz w:val="24"/>
          <w:szCs w:val="24"/>
        </w:rPr>
        <w:t xml:space="preserve">8.2.  Rollback Mechanism</w:t>
      </w:r>
    </w:p>
    <w:p>
      <w:pPr>
        <w:spacing w:after="60" w:before="60"/>
      </w:pPr>
      <w:r>
        <w:rPr>
          <w:rFonts w:ascii="Arial" w:cs="Arial" w:eastAsia="Arial" w:hAnsi="Arial"/>
          <w:sz w:val="20"/>
          <w:szCs w:val="20"/>
        </w:rPr>
        <w:t xml:space="preserve">検証失敗時、リモートノードは以下の動作を行う MUST:</w:t>
      </w:r>
    </w:p>
    <w:p>
      <w:pPr>
        <w:spacing w:after="40" w:before="40"/>
      </w:pPr>
    </w:p>
    <w:p>
      <w:pPr>
        <w:pStyle w:val="ListParagraph"/>
        <w:numPr>
          <w:ilvl w:val="0"/>
          <w:numId w:val="3"/>
        </w:numPr>
        <w:spacing w:after="40" w:before="40"/>
      </w:pPr>
      <w:r>
        <w:rPr>
          <w:rFonts w:ascii="Arial" w:cs="Arial" w:eastAsia="Arial" w:hAnsi="Arial"/>
          <w:sz w:val="20"/>
          <w:szCs w:val="20"/>
        </w:rPr>
        <w:t xml:space="preserve">生成されたコードを破棄する</w:t>
      </w:r>
    </w:p>
    <w:p>
      <w:pPr>
        <w:pStyle w:val="ListParagraph"/>
        <w:numPr>
          <w:ilvl w:val="0"/>
          <w:numId w:val="3"/>
        </w:numPr>
        <w:spacing w:after="40" w:before="40"/>
      </w:pPr>
      <w:r>
        <w:rPr>
          <w:rFonts w:ascii="Arial" w:cs="Arial" w:eastAsia="Arial" w:hAnsi="Arial"/>
          <w:sz w:val="20"/>
          <w:szCs w:val="20"/>
        </w:rPr>
        <w:t xml:space="preserve">プロンプトの fallback フィールドに指定されたプログラムに切り替える</w:t>
      </w:r>
    </w:p>
    <w:p>
      <w:pPr>
        <w:pStyle w:val="ListParagraph"/>
        <w:numPr>
          <w:ilvl w:val="0"/>
          <w:numId w:val="3"/>
        </w:numPr>
        <w:spacing w:after="40" w:before="40"/>
      </w:pPr>
      <w:r>
        <w:rPr>
          <w:rFonts w:ascii="Arial" w:cs="Arial" w:eastAsia="Arial" w:hAnsi="Arial"/>
          <w:sz w:val="20"/>
          <w:szCs w:val="20"/>
        </w:rPr>
        <w:t xml:space="preserve">地上局に RESULT メッセージ (status=VERIFY_FAILED) を返送する</w:t>
      </w:r>
    </w:p>
    <w:p>
      <w:pPr>
        <w:spacing w:after="40" w:before="40"/>
      </w:pPr>
    </w:p>
    <w:p>
      <w:pPr>
        <w:pStyle w:val="Heading1"/>
      </w:pPr>
      <w:r>
        <w:rPr>
          <w:rFonts w:ascii="Arial" w:cs="Arial" w:eastAsia="Arial" w:hAnsi="Arial"/>
          <w:b/>
          <w:bCs/>
          <w:sz w:val="28"/>
          <w:szCs w:val="28"/>
        </w:rPr>
        <w:t xml:space="preserve">10. Security Considerations</w:t>
      </w:r>
    </w:p>
    <w:p>
      <w:pPr>
        <w:spacing w:after="60" w:before="60"/>
      </w:pPr>
      <w:r>
        <w:rPr>
          <w:rFonts w:ascii="Arial" w:cs="Arial" w:eastAsia="Arial" w:hAnsi="Arial"/>
          <w:sz w:val="20"/>
          <w:szCs w:val="20"/>
        </w:rPr>
        <w:t xml:space="preserve">IPAPは惑星間通信の特性から、地上のセキュリティ要件とは異なる脅威モデルを持つ。</w:t>
      </w:r>
    </w:p>
    <w:p>
      <w:pPr>
        <w:spacing w:after="40" w:before="40"/>
      </w:pPr>
    </w:p>
    <w:p>
      <w:pPr>
        <w:pStyle w:val="Heading2"/>
      </w:pPr>
      <w:r>
        <w:rPr>
          <w:rFonts w:ascii="Arial" w:cs="Arial" w:eastAsia="Arial" w:hAnsi="Arial"/>
          <w:b/>
          <w:bCs/>
          <w:sz w:val="24"/>
          <w:szCs w:val="24"/>
        </w:rPr>
        <w:t xml:space="preserve">10.1.  Threat Model</w:t>
      </w:r>
    </w:p>
    <w:p>
      <w:pPr>
        <w:pStyle w:val="ListParagraph"/>
        <w:numPr>
          <w:ilvl w:val="0"/>
          <w:numId w:val="2"/>
        </w:numPr>
        <w:spacing w:after="40" w:before="40"/>
      </w:pPr>
      <w:r>
        <w:rPr>
          <w:rFonts w:ascii="Arial" w:cs="Arial" w:eastAsia="Arial" w:hAnsi="Arial"/>
          <w:sz w:val="20"/>
          <w:szCs w:val="20"/>
        </w:rPr>
        <w:t xml:space="preserve">プロンプトインジェクション攻撃: 悪意あるプロンプトによる意図しないコード生成</w:t>
      </w:r>
    </w:p>
    <w:p>
      <w:pPr>
        <w:pStyle w:val="ListParagraph"/>
        <w:numPr>
          <w:ilvl w:val="0"/>
          <w:numId w:val="2"/>
        </w:numPr>
        <w:spacing w:after="40" w:before="40"/>
      </w:pPr>
      <w:r>
        <w:rPr>
          <w:rFonts w:ascii="Arial" w:cs="Arial" w:eastAsia="Arial" w:hAnsi="Arial"/>
          <w:sz w:val="20"/>
          <w:szCs w:val="20"/>
        </w:rPr>
        <w:t xml:space="preserve">中間者攻撃: DTN転送中のパケット改ざん</w:t>
      </w:r>
    </w:p>
    <w:p>
      <w:pPr>
        <w:pStyle w:val="ListParagraph"/>
        <w:numPr>
          <w:ilvl w:val="0"/>
          <w:numId w:val="2"/>
        </w:numPr>
        <w:spacing w:after="40" w:before="40"/>
      </w:pPr>
      <w:r>
        <w:rPr>
          <w:rFonts w:ascii="Arial" w:cs="Arial" w:eastAsia="Arial" w:hAnsi="Arial"/>
          <w:sz w:val="20"/>
          <w:szCs w:val="20"/>
        </w:rPr>
        <w:t xml:space="preserve">LLMハルシネーション: 誤った仕様解釈によるバグのあるコード生成</w:t>
      </w:r>
    </w:p>
    <w:p>
      <w:pPr>
        <w:spacing w:after="40" w:before="40"/>
      </w:pPr>
    </w:p>
    <w:p>
      <w:pPr>
        <w:pStyle w:val="Heading2"/>
      </w:pPr>
      <w:r>
        <w:rPr>
          <w:rFonts w:ascii="Arial" w:cs="Arial" w:eastAsia="Arial" w:hAnsi="Arial"/>
          <w:b/>
          <w:bCs/>
          <w:sz w:val="24"/>
          <w:szCs w:val="24"/>
        </w:rPr>
        <w:t xml:space="preserve">10.2.  Mitigations</w:t>
      </w:r>
    </w:p>
    <w:p>
      <w:pPr>
        <w:pStyle w:val="ListParagraph"/>
        <w:numPr>
          <w:ilvl w:val="0"/>
          <w:numId w:val="2"/>
        </w:numPr>
        <w:spacing w:after="40" w:before="40"/>
      </w:pPr>
      <w:r>
        <w:rPr>
          <w:rFonts w:ascii="Arial" w:cs="Arial" w:eastAsia="Arial" w:hAnsi="Arial"/>
          <w:sz w:val="20"/>
          <w:szCs w:val="20"/>
        </w:rPr>
        <w:t xml:space="preserve">全IPAPパケットに対してデジタル署名を適用する MUST (推奨: Ed25519)</w:t>
      </w:r>
    </w:p>
    <w:p>
      <w:pPr>
        <w:pStyle w:val="ListParagraph"/>
        <w:numPr>
          <w:ilvl w:val="0"/>
          <w:numId w:val="2"/>
        </w:numPr>
        <w:spacing w:after="40" w:before="40"/>
      </w:pPr>
      <w:r>
        <w:rPr>
          <w:rFonts w:ascii="Arial" w:cs="Arial" w:eastAsia="Arial" w:hAnsi="Arial"/>
          <w:sz w:val="20"/>
          <w:szCs w:val="20"/>
        </w:rPr>
        <w:t xml:space="preserve">プロンプトペイロードはエンドツーエンド暗号化を適用する SHOULD</w:t>
      </w:r>
    </w:p>
    <w:p>
      <w:pPr>
        <w:pStyle w:val="ListParagraph"/>
        <w:numPr>
          <w:ilvl w:val="0"/>
          <w:numId w:val="2"/>
        </w:numPr>
        <w:spacing w:after="40" w:before="40"/>
      </w:pPr>
      <w:r>
        <w:rPr>
          <w:rFonts w:ascii="Arial" w:cs="Arial" w:eastAsia="Arial" w:hAnsi="Arial"/>
          <w:sz w:val="20"/>
          <w:szCs w:val="20"/>
        </w:rPr>
        <w:t xml:space="preserve">Section 8で定義する検証機構は、LLMハルシネーション対策の第一防衛線として機能する</w:t>
      </w:r>
    </w:p>
    <w:p>
      <w:pPr>
        <w:spacing w:after="40" w:before="40"/>
      </w:pPr>
    </w:p>
    <w:p>
      <w:pPr>
        <w:pStyle w:val="Heading1"/>
      </w:pPr>
      <w:r>
        <w:rPr>
          <w:rFonts w:ascii="Arial" w:cs="Arial" w:eastAsia="Arial" w:hAnsi="Arial"/>
          <w:b/>
          <w:bCs/>
          <w:sz w:val="28"/>
          <w:szCs w:val="28"/>
        </w:rPr>
        <w:t xml:space="preserve">11. IANA Considerations</w:t>
      </w:r>
    </w:p>
    <w:p>
      <w:pPr>
        <w:spacing w:after="60" w:before="60"/>
      </w:pPr>
      <w:r>
        <w:rPr>
          <w:rFonts w:ascii="Arial" w:cs="Arial" w:eastAsia="Arial" w:hAnsi="Arial"/>
          <w:sz w:val="20"/>
          <w:szCs w:val="20"/>
        </w:rPr>
        <w:t xml:space="preserve">本文書はIANAに対して以下の登録を要請する:</w:t>
      </w:r>
    </w:p>
    <w:p>
      <w:pPr>
        <w:spacing w:after="40" w:before="40"/>
      </w:pPr>
    </w:p>
    <w:p>
      <w:pPr>
        <w:pStyle w:val="ListParagraph"/>
        <w:numPr>
          <w:ilvl w:val="0"/>
          <w:numId w:val="2"/>
        </w:numPr>
        <w:spacing w:after="40" w:before="40"/>
      </w:pPr>
      <w:r>
        <w:rPr>
          <w:rFonts w:ascii="Arial" w:cs="Arial" w:eastAsia="Arial" w:hAnsi="Arial"/>
          <w:sz w:val="20"/>
          <w:szCs w:val="20"/>
        </w:rPr>
        <w:t xml:space="preserve">IPAPプロトコル番号の割り当て (CCSDS Bundle Protocol上の新しいサービス番号)</w:t>
      </w:r>
    </w:p>
    <w:p>
      <w:pPr>
        <w:pStyle w:val="ListParagraph"/>
        <w:numPr>
          <w:ilvl w:val="0"/>
          <w:numId w:val="2"/>
        </w:numPr>
        <w:spacing w:after="40" w:before="40"/>
      </w:pPr>
      <w:r>
        <w:rPr>
          <w:rFonts w:ascii="Arial" w:cs="Arial" w:eastAsia="Arial" w:hAnsi="Arial"/>
          <w:sz w:val="20"/>
          <w:szCs w:val="20"/>
        </w:rPr>
        <w:t xml:space="preserve">IPAPメッセージタイプレジストリの作成</w:t>
      </w:r>
    </w:p>
    <w:p>
      <w:pPr>
        <w:pStyle w:val="ListParagraph"/>
        <w:numPr>
          <w:ilvl w:val="0"/>
          <w:numId w:val="2"/>
        </w:numPr>
        <w:spacing w:after="40" w:before="40"/>
      </w:pPr>
      <w:r>
        <w:rPr>
          <w:rFonts w:ascii="Arial" w:cs="Arial" w:eastAsia="Arial" w:hAnsi="Arial"/>
          <w:sz w:val="20"/>
          <w:szCs w:val="20"/>
        </w:rPr>
        <w:t xml:space="preserve">LLMモデル識別子の名前空間 "ipap-" の予約</w:t>
      </w:r>
    </w:p>
    <w:p>
      <w:pPr>
        <w:spacing w:after="40" w:before="40"/>
      </w:pPr>
    </w:p>
    <w:p>
      <w:pPr>
        <w:pStyle w:val="Heading1"/>
      </w:pPr>
      <w:r>
        <w:rPr>
          <w:rFonts w:ascii="Arial" w:cs="Arial" w:eastAsia="Arial" w:hAnsi="Arial"/>
          <w:b/>
          <w:bCs/>
          <w:sz w:val="28"/>
          <w:szCs w:val="28"/>
        </w:rPr>
        <w:t xml:space="preserve">12. References</w:t>
      </w:r>
    </w:p>
    <w:p>
      <w:pPr>
        <w:pStyle w:val="Heading2"/>
      </w:pPr>
      <w:r>
        <w:rPr>
          <w:rFonts w:ascii="Arial" w:cs="Arial" w:eastAsia="Arial" w:hAnsi="Arial"/>
          <w:b/>
          <w:bCs/>
          <w:sz w:val="24"/>
          <w:szCs w:val="24"/>
        </w:rPr>
        <w:t xml:space="preserve">12.1.  Normative References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[RFC2119]</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Bradner, S., "Key words for use in RFCs to Indicate Requirement Levels", RFC 2119, March 1997.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[RFC5050]</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Scott, K. and S. Burleigh, "Bundle Protocol Specification", RFC 5050, November 2007.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[RFC9171]</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Burleigh, S. et al., "Bundle Protocol Version 7", RFC 9171, January 2022.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[CCSDS]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CCSDS 230.2-G-1, "Next Generation Space Link Protocol", CCSDS, 2020.</w:t>
            </w:r>
          </w:p>
        </w:tc>
      </w:tr>
    </w:tbl>
    <w:p>
      <w:pPr>
        <w:spacing w:after="40" w:before="40"/>
      </w:pPr>
    </w:p>
    <w:p>
      <w:pPr>
        <w:pStyle w:val="Heading2"/>
      </w:pPr>
      <w:r>
        <w:rPr>
          <w:rFonts w:ascii="Arial" w:cs="Arial" w:eastAsia="Arial" w:hAnsi="Arial"/>
          <w:b/>
          <w:bCs/>
          <w:sz w:val="24"/>
          <w:szCs w:val="24"/>
        </w:rPr>
        <w:t xml:space="preserve">12.2.  Informative References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[DEEPMIND-COMPRESS]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Delétang, G. et al., "Language Modeling is Compression", ICLR 2024.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[GOOGLE-LLM-ZIP]</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Google DeepMind, "LLM-based Lossless Compression", arXiv 2024.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[DSN]</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NASA JPL, "Deep Space Network Overview", TDA Progress Report, 2023.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[IPFS]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Benet, J., "IPFS - Content Addressed, Versioned, P2P File System", arXiv:1407.3561, 2014.</w:t>
            </w:r>
          </w:p>
        </w:tc>
      </w:tr>
    </w:tbl>
    <w:p>
      <w:pPr>
        <w:spacing w:after="40" w:before="40"/>
      </w:pPr>
    </w:p>
    <w:p>
      <w:pPr>
        <w:pStyle w:val="Heading1"/>
      </w:pPr>
      <w:r>
        <w:rPr>
          <w:rFonts w:ascii="Arial" w:cs="Arial" w:eastAsia="Arial" w:hAnsi="Arial"/>
          <w:b/>
          <w:bCs/>
          <w:sz w:val="28"/>
          <w:szCs w:val="28"/>
        </w:rPr>
        <w:t xml:space="preserve">Author's Address</w:t>
      </w:r>
    </w:p>
    <w:p>
      <w:pPr>
        <w:spacing w:after="40" w:before="40"/>
      </w:pPr>
    </w:p>
    <w:p>
      <w:pPr>
        <w:pBdr>
          <w:top w:val="single" w:color="AAAAAA" w:sz="4"/>
          <w:bottom w:val="none" w:color="FFFFFF" w:sz="0"/>
          <w:left w:val="single" w:color="2E75B6" w:sz="12"/>
          <w:right w:val="single" w:color="AAAAAA" w:sz="4"/>
        </w:pBdr>
        <w:shd w:fill="F5F5F5" w:val="clear"/>
        <w:spacing w:after="0" w:before="80"/>
        <w:ind w:left="720"/>
      </w:pPr>
      <w:r>
        <w:rPr>
          <w:rFonts w:ascii="Courier New" w:cs="Courier New" w:eastAsia="Courier New" w:hAnsi="Courier New"/>
          <w:sz w:val="18"/>
          <w:szCs w:val="18"/>
        </w:rPr>
        <w:t xml:space="preserve">  T. Hayashi</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IPAP Working Group (Independent)</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Osaka, Japan</w:t>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w:r>
    </w:p>
    <w:p>
      <w:pPr>
        <w:pBdr>
          <w:top w:val="none" w:color="FFFFFF" w:sz="0"/>
          <w:bottom w:val="none" w:color="FFFFFF" w:sz="0"/>
          <w:left w:val="single" w:color="2E75B6" w:sz="12"/>
          <w:right w:val="single" w:color="AAAAAA" w:sz="4"/>
        </w:pBdr>
        <w:shd w:fill="F5F5F5" w:val="clear"/>
        <w:spacing w:after="0" w:before="0"/>
        <w:ind w:left="720"/>
      </w:pPr>
      <w:r>
        <w:rPr>
          <w:rFonts w:ascii="Courier New" w:cs="Courier New" w:eastAsia="Courier New" w:hAnsi="Courier New"/>
          <w:sz w:val="18"/>
          <w:szCs w:val="18"/>
        </w:rPr>
        <w:t xml:space="preserve">  Email: ipap-wg@surlinter.net</w:t>
      </w:r>
    </w:p>
    <w:p>
      <w:pPr>
        <w:pBdr>
          <w:top w:val="none" w:color="FFFFFF" w:sz="0"/>
          <w:bottom w:val="single" w:color="AAAAAA" w:sz="4"/>
          <w:left w:val="single" w:color="2E75B6" w:sz="12"/>
          <w:right w:val="single" w:color="AAAAAA" w:sz="4"/>
        </w:pBdr>
        <w:shd w:fill="F5F5F5" w:val="clear"/>
        <w:spacing w:after="80" w:before="0"/>
        <w:ind w:left="720"/>
      </w:pPr>
      <w:r>
        <w:rPr>
          <w:rFonts w:ascii="Courier New" w:cs="Courier New" w:eastAsia="Courier New" w:hAnsi="Courier New"/>
          <w:sz w:val="18"/>
          <w:szCs w:val="18"/>
        </w:rPr>
        <w:t xml:space="preserve">  URI:   https://ipap.surlinter.net/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jc w:val="center"/>
    </w:pPr>
    <w:r>
      <w:rPr>
        <w:rFonts w:ascii="Courier New" w:cs="Courier New" w:eastAsia="Courier New" w:hAnsi="Courier New"/>
        <w:color w:val="666666"/>
        <w:sz w:val="16"/>
        <w:szCs w:val="16"/>
      </w:rPr>
      <w:t xml:space="preserve">Nakagawa                   Experimental                      [Page </w:t>
    </w:r>
    <w:r>
      <w:rPr>
        <w:rFonts w:ascii="Courier New" w:cs="Courier New" w:eastAsia="Courier New" w:hAnsi="Courier New"/>
        <w:color w:val="666666"/>
        <w:sz w:val="16"/>
        <w:szCs w:val="16"/>
      </w:rPr>
      <type>number</type>
    </w:r>
    <w:r>
      <w:rPr>
        <w:rFonts w:ascii="Courier New" w:cs="Courier New" w:eastAsia="Courier New" w:hAnsi="Courier New"/>
        <w:color w:val="666666"/>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Courier New" w:cs="Courier New" w:eastAsia="Courier New" w:hAnsi="Courier New"/>
        <w:color w:val="666666"/>
        <w:sz w:val="16"/>
        <w:szCs w:val="16"/>
      </w:rPr>
      <w:t xml:space="preserve">RFC 9999 (Experimental)          IPAP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2026-04-30T00:43:16.986Z</dcterms:created>
  <dcterms:modified xsi:type="dcterms:W3CDTF">2026-04-30T00:43:16.988Z</dcterms:modified>
</cp:coreProperties>
</file>

<file path=docProps/custom.xml><?xml version="1.0" encoding="utf-8"?>
<Properties xmlns="http://schemas.openxmlformats.org/officeDocument/2006/custom-properties" xmlns:vt="http://schemas.openxmlformats.org/officeDocument/2006/docPropsVTypes"/>
</file>