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418EE" w:rsidRDefault="002418EE" w:rsidP="002418EE">
      <w:pPr>
        <w:jc w:val="center"/>
        <w:rPr>
          <w:rFonts w:cstheme="minorHAnsi"/>
          <w:b/>
          <w:sz w:val="48"/>
          <w:szCs w:val="42"/>
        </w:rPr>
      </w:pPr>
      <w:r>
        <w:rPr>
          <w:rFonts w:cstheme="minorHAnsi"/>
          <w:b/>
          <w:sz w:val="48"/>
          <w:szCs w:val="42"/>
        </w:rPr>
        <w:t>Úvod do programování</w:t>
      </w:r>
    </w:p>
    <w:p w:rsidR="002418EE" w:rsidRDefault="002418EE" w:rsidP="002418EE">
      <w:pPr>
        <w:rPr>
          <w:rFonts w:cstheme="minorHAnsi"/>
          <w:b/>
          <w:sz w:val="16"/>
          <w:szCs w:val="16"/>
        </w:rPr>
      </w:pPr>
    </w:p>
    <w:p w:rsidR="002418EE" w:rsidRDefault="002418EE" w:rsidP="002418EE">
      <w:pPr>
        <w:pStyle w:val="Bezmezer"/>
        <w:jc w:val="center"/>
        <w:rPr>
          <w:rFonts w:cstheme="minorHAnsi"/>
          <w:sz w:val="40"/>
        </w:rPr>
      </w:pPr>
      <w:r>
        <w:rPr>
          <w:rFonts w:cstheme="minorHAnsi"/>
          <w:sz w:val="40"/>
        </w:rPr>
        <w:t xml:space="preserve">Úloha ke zkoušce </w:t>
      </w:r>
      <w:r w:rsidR="00360A29">
        <w:rPr>
          <w:rFonts w:cstheme="minorHAnsi"/>
          <w:sz w:val="40"/>
        </w:rPr>
        <w:t>2</w:t>
      </w:r>
    </w:p>
    <w:p w:rsidR="002418EE" w:rsidRPr="00590DB7" w:rsidRDefault="002418EE" w:rsidP="002418EE">
      <w:pPr>
        <w:pStyle w:val="Bezmezer"/>
        <w:jc w:val="center"/>
        <w:rPr>
          <w:rFonts w:cstheme="minorHAnsi"/>
          <w:sz w:val="36"/>
        </w:rPr>
      </w:pPr>
      <w:r>
        <w:rPr>
          <w:rFonts w:cstheme="minorHAnsi"/>
          <w:sz w:val="36"/>
        </w:rPr>
        <w:t>Proložení kružnice třemi body</w:t>
      </w:r>
    </w:p>
    <w:p w:rsidR="002418EE" w:rsidRDefault="002418EE" w:rsidP="002418EE">
      <w:pPr>
        <w:jc w:val="center"/>
        <w:rPr>
          <w:rFonts w:ascii="Gill Sans MT" w:hAnsi="Gill Sans MT"/>
          <w:b/>
          <w:sz w:val="44"/>
          <w:szCs w:val="44"/>
        </w:rPr>
      </w:pPr>
    </w:p>
    <w:p w:rsidR="002418EE" w:rsidRDefault="002418EE" w:rsidP="002418EE">
      <w:pPr>
        <w:jc w:val="center"/>
        <w:rPr>
          <w:rFonts w:ascii="Gill Sans MT" w:hAnsi="Gill Sans MT"/>
          <w:b/>
          <w:sz w:val="40"/>
          <w:szCs w:val="40"/>
        </w:rPr>
      </w:pPr>
      <w:r>
        <w:rPr>
          <w:noProof/>
          <w:lang w:eastAsia="cs-CZ"/>
        </w:rPr>
        <w:drawing>
          <wp:anchor distT="0" distB="0" distL="114300" distR="114300" simplePos="0" relativeHeight="251659264" behindDoc="1" locked="0" layoutInCell="1" allowOverlap="1" wp14:anchorId="7AD16A10" wp14:editId="4EDED80E">
            <wp:simplePos x="0" y="0"/>
            <wp:positionH relativeFrom="margin">
              <wp:align>center</wp:align>
            </wp:positionH>
            <wp:positionV relativeFrom="paragraph">
              <wp:posOffset>6350</wp:posOffset>
            </wp:positionV>
            <wp:extent cx="2933700" cy="2977515"/>
            <wp:effectExtent l="0" t="0" r="0" b="0"/>
            <wp:wrapNone/>
            <wp:docPr id="2" name="Obrázek 2" descr="PR-iF_znak_PR-iF_1c_pos_c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R-iF_znak_PR-iF_1c_pos_cz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29775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418EE" w:rsidRDefault="002418EE" w:rsidP="002418EE">
      <w:pPr>
        <w:jc w:val="center"/>
        <w:rPr>
          <w:rFonts w:ascii="Gill Sans MT" w:hAnsi="Gill Sans MT"/>
          <w:b/>
          <w:sz w:val="40"/>
          <w:szCs w:val="40"/>
        </w:rPr>
      </w:pPr>
    </w:p>
    <w:p w:rsidR="002418EE" w:rsidRDefault="002418EE" w:rsidP="002418EE">
      <w:pPr>
        <w:jc w:val="center"/>
        <w:rPr>
          <w:rFonts w:ascii="Gill Sans MT" w:hAnsi="Gill Sans MT"/>
          <w:b/>
          <w:sz w:val="40"/>
          <w:szCs w:val="40"/>
        </w:rPr>
      </w:pPr>
      <w:bookmarkStart w:id="0" w:name="_GoBack"/>
      <w:bookmarkEnd w:id="0"/>
    </w:p>
    <w:p w:rsidR="002418EE" w:rsidRDefault="002418EE" w:rsidP="002418EE">
      <w:pPr>
        <w:jc w:val="center"/>
        <w:rPr>
          <w:rFonts w:ascii="Gill Sans MT" w:hAnsi="Gill Sans MT"/>
          <w:b/>
          <w:sz w:val="40"/>
          <w:szCs w:val="40"/>
        </w:rPr>
      </w:pPr>
    </w:p>
    <w:p w:rsidR="002418EE" w:rsidRDefault="002418EE" w:rsidP="002418EE">
      <w:pPr>
        <w:jc w:val="center"/>
        <w:rPr>
          <w:rFonts w:ascii="Gill Sans MT" w:hAnsi="Gill Sans MT"/>
          <w:b/>
          <w:sz w:val="40"/>
          <w:szCs w:val="40"/>
        </w:rPr>
      </w:pPr>
    </w:p>
    <w:p w:rsidR="002418EE" w:rsidRDefault="002418EE" w:rsidP="002418EE">
      <w:pPr>
        <w:jc w:val="center"/>
        <w:rPr>
          <w:rFonts w:ascii="Gill Sans MT" w:hAnsi="Gill Sans MT"/>
          <w:b/>
          <w:sz w:val="40"/>
          <w:szCs w:val="40"/>
        </w:rPr>
      </w:pPr>
    </w:p>
    <w:p w:rsidR="002418EE" w:rsidRDefault="002418EE" w:rsidP="002418EE">
      <w:pPr>
        <w:jc w:val="center"/>
        <w:rPr>
          <w:rFonts w:ascii="Gill Sans MT" w:hAnsi="Gill Sans MT"/>
          <w:b/>
          <w:sz w:val="40"/>
          <w:szCs w:val="40"/>
        </w:rPr>
      </w:pPr>
    </w:p>
    <w:p w:rsidR="002418EE" w:rsidRDefault="002418EE" w:rsidP="002418EE">
      <w:pPr>
        <w:rPr>
          <w:rFonts w:ascii="Gill Sans MT" w:hAnsi="Gill Sans MT"/>
          <w:b/>
          <w:sz w:val="40"/>
          <w:szCs w:val="40"/>
        </w:rPr>
      </w:pPr>
      <w:r>
        <w:rPr>
          <w:noProof/>
          <w:lang w:eastAsia="cs-CZ"/>
        </w:rPr>
        <mc:AlternateContent>
          <mc:Choice Requires="wps">
            <w:drawing>
              <wp:anchor distT="45720" distB="45720" distL="114300" distR="114300" simplePos="0" relativeHeight="251660288" behindDoc="1" locked="0" layoutInCell="1" allowOverlap="1" wp14:anchorId="56136ED2" wp14:editId="428F510B">
                <wp:simplePos x="0" y="0"/>
                <wp:positionH relativeFrom="margin">
                  <wp:align>center</wp:align>
                </wp:positionH>
                <wp:positionV relativeFrom="paragraph">
                  <wp:posOffset>51435</wp:posOffset>
                </wp:positionV>
                <wp:extent cx="2340610" cy="594360"/>
                <wp:effectExtent l="0" t="0" r="0" b="0"/>
                <wp:wrapNone/>
                <wp:docPr id="217" name="Textové pole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40610" cy="5943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418EE" w:rsidRDefault="002418EE" w:rsidP="002418EE">
                            <w:pPr>
                              <w:pStyle w:val="Bezmezer"/>
                              <w:jc w:val="center"/>
                            </w:pPr>
                            <w:r>
                              <w:t>Michal Matyáš</w:t>
                            </w:r>
                          </w:p>
                          <w:p w:rsidR="002418EE" w:rsidRDefault="002418EE" w:rsidP="002418EE">
                            <w:pPr>
                              <w:pStyle w:val="Bezmezer"/>
                              <w:jc w:val="center"/>
                            </w:pPr>
                            <w:r>
                              <w:t>1. NKARTGD</w:t>
                            </w:r>
                          </w:p>
                          <w:p w:rsidR="002418EE" w:rsidRDefault="002418EE" w:rsidP="002418EE">
                            <w:pPr>
                              <w:pStyle w:val="Bezmezer"/>
                              <w:jc w:val="center"/>
                            </w:pPr>
                            <w:r>
                              <w:t>Praha, 5. 2. 2019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6136ED2" id="_x0000_t202" coordsize="21600,21600" o:spt="202" path="m,l,21600r21600,l21600,xe">
                <v:stroke joinstyle="miter"/>
                <v:path gradientshapeok="t" o:connecttype="rect"/>
              </v:shapetype>
              <v:shape id="Textové pole 217" o:spid="_x0000_s1026" type="#_x0000_t202" style="position:absolute;left:0;text-align:left;margin-left:0;margin-top:4.05pt;width:184.3pt;height:46.8pt;z-index:-251656192;visibility:visible;mso-wrap-style:square;mso-width-percent:40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" filled="f" stroked="f">
                <v:textbox style="mso-fit-shape-to-text:t">
                  <w:txbxContent>
                    <w:p w:rsidR="002418EE" w:rsidRDefault="002418EE" w:rsidP="002418EE">
                      <w:pPr>
                        <w:pStyle w:val="Bezmezer"/>
                        <w:jc w:val="center"/>
                      </w:pPr>
                      <w:r>
                        <w:t>Michal Matyáš</w:t>
                      </w:r>
                    </w:p>
                    <w:p w:rsidR="002418EE" w:rsidRDefault="002418EE" w:rsidP="002418EE">
                      <w:pPr>
                        <w:pStyle w:val="Bezmezer"/>
                        <w:jc w:val="center"/>
                      </w:pPr>
                      <w:r>
                        <w:t>1. NKARTGD</w:t>
                      </w:r>
                    </w:p>
                    <w:p w:rsidR="002418EE" w:rsidRDefault="002418EE" w:rsidP="002418EE">
                      <w:pPr>
                        <w:pStyle w:val="Bezmezer"/>
                        <w:jc w:val="center"/>
                      </w:pPr>
                      <w:r>
                        <w:t>Praha, 5. 2. 2019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2418EE" w:rsidRDefault="002418EE" w:rsidP="002418EE">
      <w:pPr>
        <w:spacing w:line="256" w:lineRule="auto"/>
        <w:rPr>
          <w:rFonts w:ascii="Gill Sans MT" w:hAnsi="Gill Sans MT"/>
        </w:rPr>
      </w:pPr>
    </w:p>
    <w:p w:rsidR="002418EE" w:rsidRDefault="002418EE" w:rsidP="002418EE"/>
    <w:p w:rsidR="002418EE" w:rsidRDefault="002418EE" w:rsidP="002418EE"/>
    <w:p w:rsidR="002418EE" w:rsidRDefault="002418EE" w:rsidP="002418EE"/>
    <w:p w:rsidR="002418EE" w:rsidRDefault="002418EE" w:rsidP="002418EE"/>
    <w:p w:rsidR="002418EE" w:rsidRDefault="002418EE" w:rsidP="002418EE">
      <w:pPr>
        <w:pStyle w:val="Nadpis2"/>
        <w:numPr>
          <w:ilvl w:val="0"/>
          <w:numId w:val="1"/>
        </w:numPr>
        <w:spacing w:after="120"/>
      </w:pPr>
      <w:r>
        <w:lastRenderedPageBreak/>
        <w:t>Zadání</w:t>
      </w:r>
    </w:p>
    <w:p w:rsidR="002418EE" w:rsidRDefault="002418EE" w:rsidP="002418EE">
      <w:pPr>
        <w:ind w:firstLine="360"/>
      </w:pPr>
      <w:r>
        <w:t>Vytvořte program, který zjistí parametry kružnice (poloměr, střed) procházející třemi body.</w:t>
      </w:r>
    </w:p>
    <w:p w:rsidR="002418EE" w:rsidRDefault="002418EE" w:rsidP="002418EE">
      <w:pPr>
        <w:pStyle w:val="Nadpis2"/>
        <w:numPr>
          <w:ilvl w:val="0"/>
          <w:numId w:val="1"/>
        </w:numPr>
        <w:spacing w:after="120"/>
      </w:pPr>
      <w:r>
        <w:t>Popis programu</w:t>
      </w:r>
    </w:p>
    <w:p w:rsidR="002418EE" w:rsidRDefault="002418EE" w:rsidP="002418EE">
      <w:pPr>
        <w:ind w:left="360"/>
      </w:pPr>
      <w:r>
        <w:t>Pro výpočet středu</w:t>
      </w:r>
      <w:r w:rsidR="000810EC">
        <w:t xml:space="preserve"> </w:t>
      </w:r>
      <w:r w:rsidR="000810EC" w:rsidRPr="000810EC">
        <w:rPr>
          <w:i/>
        </w:rPr>
        <w:t>S</w:t>
      </w:r>
      <w:r w:rsidR="000810EC" w:rsidRPr="000810EC">
        <w:rPr>
          <w:i/>
          <w:lang w:val="en-US"/>
        </w:rPr>
        <w:t>[</w:t>
      </w:r>
      <w:proofErr w:type="spellStart"/>
      <w:proofErr w:type="gramStart"/>
      <w:r w:rsidR="000810EC" w:rsidRPr="000810EC">
        <w:rPr>
          <w:i/>
          <w:lang w:val="en-US"/>
        </w:rPr>
        <w:t>m,n</w:t>
      </w:r>
      <w:proofErr w:type="spellEnd"/>
      <w:proofErr w:type="gramEnd"/>
      <w:r w:rsidR="000810EC" w:rsidRPr="000810EC">
        <w:rPr>
          <w:i/>
          <w:lang w:val="en-US"/>
        </w:rPr>
        <w:t>]</w:t>
      </w:r>
      <w:r>
        <w:t xml:space="preserve"> a poloměru</w:t>
      </w:r>
      <w:r w:rsidR="000810EC">
        <w:t xml:space="preserve"> </w:t>
      </w:r>
      <w:r w:rsidR="000810EC" w:rsidRPr="000810EC">
        <w:rPr>
          <w:i/>
        </w:rPr>
        <w:t>r</w:t>
      </w:r>
      <w:r>
        <w:t xml:space="preserve"> kružnice bylo využito </w:t>
      </w:r>
      <w:r w:rsidR="000810EC">
        <w:t>obecné rovnice kružnice ve tvaru:</w:t>
      </w:r>
    </w:p>
    <w:p w:rsidR="000810EC" w:rsidRPr="000810EC" w:rsidRDefault="000810EC" w:rsidP="002418EE">
      <w:pPr>
        <w:ind w:left="360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-2mx-2ny+p=0 ,  kde  p=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:rsidR="000810EC" w:rsidRDefault="000810EC" w:rsidP="002418EE">
      <w:pPr>
        <w:ind w:left="360"/>
      </w:pPr>
      <w:r>
        <w:t>Při znalosti tří bodů dostaneme soustavu tří rovnic o třech neznámých. Pro vyřešení této soustavy byla využit</w:t>
      </w:r>
      <w:r w:rsidR="009F6151">
        <w:t xml:space="preserve">y funkce z knihovny </w:t>
      </w:r>
      <w:proofErr w:type="spellStart"/>
      <w:r w:rsidR="009F6151" w:rsidRPr="009F6151">
        <w:rPr>
          <w:i/>
        </w:rPr>
        <w:t>numpy</w:t>
      </w:r>
      <w:proofErr w:type="spellEnd"/>
      <w:r w:rsidR="009F6151">
        <w:t>.</w:t>
      </w:r>
    </w:p>
    <w:p w:rsidR="009F6151" w:rsidRPr="002418EE" w:rsidRDefault="009F6151" w:rsidP="002418EE">
      <w:pPr>
        <w:ind w:left="360"/>
      </w:pPr>
      <w:r>
        <w:t xml:space="preserve">Pro kontrolu byla též sepsána funkce, která vykreslí vstupní body a kružnici jimi procházející. Pro vykreslení bylo využito knihovny </w:t>
      </w:r>
      <w:proofErr w:type="spellStart"/>
      <w:r w:rsidRPr="009F6151">
        <w:rPr>
          <w:i/>
        </w:rPr>
        <w:t>turtle</w:t>
      </w:r>
      <w:proofErr w:type="spellEnd"/>
      <w:r>
        <w:t>.</w:t>
      </w:r>
    </w:p>
    <w:p w:rsidR="009F6151" w:rsidRDefault="009F6151" w:rsidP="009F6151">
      <w:pPr>
        <w:ind w:left="360"/>
        <w:rPr>
          <w:b/>
        </w:rPr>
      </w:pPr>
      <w:r w:rsidRPr="00A23FBC">
        <w:rPr>
          <w:b/>
        </w:rPr>
        <w:t>Popis proměnných</w:t>
      </w:r>
    </w:p>
    <w:p w:rsidR="002418EE" w:rsidRPr="000916DC" w:rsidRDefault="009F6151" w:rsidP="009F6151">
      <w:pPr>
        <w:pStyle w:val="Odstavecseseznamem"/>
        <w:numPr>
          <w:ilvl w:val="0"/>
          <w:numId w:val="2"/>
        </w:numPr>
        <w:rPr>
          <w:u w:val="single"/>
        </w:rPr>
      </w:pPr>
      <w:r w:rsidRPr="000916DC">
        <w:rPr>
          <w:u w:val="single"/>
        </w:rPr>
        <w:t>Vstupní</w:t>
      </w:r>
    </w:p>
    <w:p w:rsidR="009F6151" w:rsidRPr="009F6151" w:rsidRDefault="009F6151" w:rsidP="009F6151">
      <w:pPr>
        <w:pStyle w:val="Odstavecseseznamem"/>
        <w:numPr>
          <w:ilvl w:val="0"/>
          <w:numId w:val="3"/>
        </w:numPr>
      </w:pPr>
      <w:r>
        <w:t xml:space="preserve">A, B, C – souřadnice </w:t>
      </w:r>
      <w:r w:rsidR="000916DC">
        <w:t>bodů -</w:t>
      </w:r>
      <w:r>
        <w:t xml:space="preserve"> </w:t>
      </w:r>
      <w:r>
        <w:rPr>
          <w:lang w:val="en-US"/>
        </w:rPr>
        <w:t>[</w:t>
      </w:r>
      <w:proofErr w:type="spellStart"/>
      <w:proofErr w:type="gramStart"/>
      <w:r>
        <w:rPr>
          <w:lang w:val="en-US"/>
        </w:rPr>
        <w:t>x,y</w:t>
      </w:r>
      <w:proofErr w:type="spellEnd"/>
      <w:proofErr w:type="gramEnd"/>
      <w:r>
        <w:rPr>
          <w:lang w:val="en-US"/>
        </w:rPr>
        <w:t>]</w:t>
      </w:r>
    </w:p>
    <w:p w:rsidR="009F6151" w:rsidRPr="000916DC" w:rsidRDefault="009F6151" w:rsidP="009F6151">
      <w:pPr>
        <w:pStyle w:val="Odstavecseseznamem"/>
        <w:numPr>
          <w:ilvl w:val="0"/>
          <w:numId w:val="2"/>
        </w:numPr>
        <w:rPr>
          <w:u w:val="single"/>
        </w:rPr>
      </w:pPr>
      <w:r w:rsidRPr="000916DC">
        <w:rPr>
          <w:u w:val="single"/>
        </w:rPr>
        <w:t>Výstupní</w:t>
      </w:r>
    </w:p>
    <w:p w:rsidR="00885C6A" w:rsidRDefault="00885C6A" w:rsidP="00885C6A">
      <w:pPr>
        <w:pStyle w:val="Odstavecseseznamem"/>
        <w:numPr>
          <w:ilvl w:val="0"/>
          <w:numId w:val="3"/>
        </w:numPr>
      </w:pPr>
      <w:r>
        <w:t>S – souřadnice středu</w:t>
      </w:r>
    </w:p>
    <w:p w:rsidR="00885C6A" w:rsidRDefault="00885C6A" w:rsidP="00885C6A">
      <w:pPr>
        <w:pStyle w:val="Odstavecseseznamem"/>
        <w:numPr>
          <w:ilvl w:val="0"/>
          <w:numId w:val="3"/>
        </w:numPr>
      </w:pPr>
      <w:r>
        <w:t>r – poloměr kružnice</w:t>
      </w:r>
    </w:p>
    <w:p w:rsidR="00885C6A" w:rsidRPr="000916DC" w:rsidRDefault="00885C6A" w:rsidP="00885C6A">
      <w:pPr>
        <w:pStyle w:val="Odstavecseseznamem"/>
        <w:numPr>
          <w:ilvl w:val="0"/>
          <w:numId w:val="2"/>
        </w:numPr>
        <w:rPr>
          <w:u w:val="single"/>
        </w:rPr>
      </w:pPr>
      <w:r w:rsidRPr="000916DC">
        <w:rPr>
          <w:u w:val="single"/>
        </w:rPr>
        <w:t>Ostatní</w:t>
      </w:r>
    </w:p>
    <w:p w:rsidR="00885C6A" w:rsidRDefault="00885C6A" w:rsidP="00885C6A">
      <w:pPr>
        <w:pStyle w:val="Odstavecseseznamem"/>
        <w:numPr>
          <w:ilvl w:val="0"/>
          <w:numId w:val="3"/>
        </w:numPr>
      </w:pPr>
      <w:r>
        <w:t xml:space="preserve">a, b, c </w:t>
      </w:r>
      <w:r w:rsidR="00FA3BBB">
        <w:t>=</w:t>
      </w:r>
      <w:r>
        <w:t xml:space="preserve"> matice koeficientů levé strany obecné rovnice kružnice </w:t>
      </w:r>
      <w:proofErr w:type="spellStart"/>
      <w:r>
        <w:rPr>
          <w:lang w:val="en-US"/>
        </w:rPr>
        <w:t>ve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tvaru</w:t>
      </w:r>
      <w:proofErr w:type="spellEnd"/>
      <w:r>
        <w:t xml:space="preserve"> </w:t>
      </w:r>
    </w:p>
    <w:p w:rsidR="00885C6A" w:rsidRPr="00FA3BBB" w:rsidRDefault="00885C6A" w:rsidP="00885C6A">
      <w:pPr>
        <w:pStyle w:val="Odstavecseseznamem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2mx</m:t>
          </m:r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2ny</m:t>
          </m:r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p=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=&gt;</m:t>
          </m:r>
          <m:r>
            <w:rPr>
              <w:rFonts w:ascii="Cambria Math" w:hAnsi="Cambria Math"/>
            </w:rPr>
            <m:t xml:space="preserve">  </m:t>
          </m:r>
          <m:r>
            <w:rPr>
              <w:rFonts w:ascii="Cambria Math" w:hAnsi="Cambria Math"/>
            </w:rPr>
            <m:t>a</m:t>
          </m:r>
          <m: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b,c=[2x,2y,-1</m:t>
          </m:r>
          <m:r>
            <w:rPr>
              <w:rFonts w:ascii="Cambria Math" w:hAnsi="Cambria Math"/>
            </w:rPr>
            <m:t>]</m:t>
          </m:r>
        </m:oMath>
      </m:oMathPara>
    </w:p>
    <w:p w:rsidR="00FA3BBB" w:rsidRPr="00FA3BBB" w:rsidRDefault="00FA3BBB" w:rsidP="00FA3BBB">
      <w:pPr>
        <w:pStyle w:val="Odstavecseseznamem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 xml:space="preserve">M = matice </w:t>
      </w:r>
      <w:r>
        <w:rPr>
          <w:rFonts w:eastAsiaTheme="minorEastAsia"/>
          <w:lang w:val="en-US"/>
        </w:rPr>
        <w:t>[</w:t>
      </w:r>
      <w:proofErr w:type="spellStart"/>
      <w:proofErr w:type="gramStart"/>
      <w:r>
        <w:rPr>
          <w:rFonts w:eastAsiaTheme="minorEastAsia"/>
          <w:lang w:val="en-US"/>
        </w:rPr>
        <w:t>a,b</w:t>
      </w:r>
      <w:proofErr w:type="gramEnd"/>
      <w:r>
        <w:rPr>
          <w:rFonts w:eastAsiaTheme="minorEastAsia"/>
          <w:lang w:val="en-US"/>
        </w:rPr>
        <w:t>,c</w:t>
      </w:r>
      <w:proofErr w:type="spellEnd"/>
      <w:r>
        <w:rPr>
          <w:rFonts w:eastAsiaTheme="minorEastAsia"/>
          <w:lang w:val="en-US"/>
        </w:rPr>
        <w:t xml:space="preserve">] </w:t>
      </w:r>
    </w:p>
    <w:p w:rsidR="00FA3BBB" w:rsidRPr="00FA3BBB" w:rsidRDefault="00FA3BBB" w:rsidP="00FA3BBB">
      <w:pPr>
        <w:pStyle w:val="Odstavecseseznamem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 xml:space="preserve">X = matice koeficientů na pravé straně rovnice </w:t>
      </w:r>
      <w:r>
        <w:rPr>
          <w:rFonts w:eastAsiaTheme="minorEastAsia"/>
          <w:lang w:val="en-US"/>
        </w:rPr>
        <w:t>[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+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 xml:space="preserve">,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B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+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B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 xml:space="preserve">,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C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+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C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>
        <w:rPr>
          <w:rFonts w:eastAsiaTheme="minorEastAsia"/>
          <w:lang w:val="en-US"/>
        </w:rPr>
        <w:t>]</w:t>
      </w:r>
    </w:p>
    <w:p w:rsidR="00FA3BBB" w:rsidRPr="000916DC" w:rsidRDefault="00FA3BBB" w:rsidP="00FA3BBB">
      <w:pPr>
        <w:pStyle w:val="Odstavecseseznamem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  <w:lang w:val="en-US"/>
        </w:rPr>
        <w:t xml:space="preserve">L = </w:t>
      </w:r>
      <w:proofErr w:type="spellStart"/>
      <w:r w:rsidR="000916DC">
        <w:rPr>
          <w:rFonts w:eastAsiaTheme="minorEastAsia"/>
          <w:lang w:val="en-US"/>
        </w:rPr>
        <w:t>matice</w:t>
      </w:r>
      <w:proofErr w:type="spellEnd"/>
      <w:r w:rsidR="000916DC">
        <w:rPr>
          <w:rFonts w:eastAsiaTheme="minorEastAsia"/>
          <w:lang w:val="en-US"/>
        </w:rPr>
        <w:t xml:space="preserve"> </w:t>
      </w:r>
      <w:proofErr w:type="spellStart"/>
      <w:r w:rsidR="000916DC">
        <w:rPr>
          <w:rFonts w:eastAsiaTheme="minorEastAsia"/>
          <w:lang w:val="en-US"/>
        </w:rPr>
        <w:t>neznámých</w:t>
      </w:r>
      <w:proofErr w:type="spellEnd"/>
      <w:r w:rsidR="000916DC">
        <w:rPr>
          <w:rFonts w:eastAsiaTheme="minorEastAsia"/>
          <w:lang w:val="en-US"/>
        </w:rPr>
        <w:t xml:space="preserve"> – [</w:t>
      </w:r>
      <w:proofErr w:type="spellStart"/>
      <w:proofErr w:type="gramStart"/>
      <w:r w:rsidR="000916DC">
        <w:rPr>
          <w:rFonts w:eastAsiaTheme="minorEastAsia"/>
          <w:lang w:val="en-US"/>
        </w:rPr>
        <w:t>m,n</w:t>
      </w:r>
      <w:proofErr w:type="gramEnd"/>
      <w:r w:rsidR="000916DC">
        <w:rPr>
          <w:rFonts w:eastAsiaTheme="minorEastAsia"/>
          <w:lang w:val="en-US"/>
        </w:rPr>
        <w:t>,p</w:t>
      </w:r>
      <w:proofErr w:type="spellEnd"/>
      <w:r w:rsidR="000916DC">
        <w:rPr>
          <w:rFonts w:eastAsiaTheme="minorEastAsia"/>
          <w:lang w:val="en-US"/>
        </w:rPr>
        <w:t>]</w:t>
      </w:r>
    </w:p>
    <w:p w:rsidR="000916DC" w:rsidRPr="000916DC" w:rsidRDefault="000916DC" w:rsidP="00FA3BBB">
      <w:pPr>
        <w:pStyle w:val="Odstavecseseznamem"/>
        <w:numPr>
          <w:ilvl w:val="0"/>
          <w:numId w:val="3"/>
        </w:numPr>
        <w:rPr>
          <w:rFonts w:eastAsiaTheme="minorEastAsia"/>
        </w:rPr>
      </w:pPr>
    </w:p>
    <w:p w:rsidR="000916DC" w:rsidRDefault="000916DC" w:rsidP="000916DC">
      <w:pPr>
        <w:pStyle w:val="Nadpis2"/>
        <w:numPr>
          <w:ilvl w:val="0"/>
          <w:numId w:val="4"/>
        </w:numPr>
        <w:spacing w:after="120"/>
      </w:pPr>
      <w:r>
        <w:t>Problematické části</w:t>
      </w:r>
    </w:p>
    <w:p w:rsidR="000916DC" w:rsidRDefault="00A95D80" w:rsidP="00A95D80">
      <w:pPr>
        <w:ind w:left="360"/>
        <w:jc w:val="left"/>
        <w:rPr>
          <w:rFonts w:eastAsiaTheme="minorEastAsia"/>
        </w:rPr>
      </w:pPr>
      <w:r>
        <w:rPr>
          <w:rFonts w:eastAsiaTheme="minorEastAsia"/>
        </w:rPr>
        <w:t xml:space="preserve">Jako problematickou část lze označit případ, kdy body leží na jedné přímce, tudíž jimi nelze proložit kružnici. V tomto případě je matice M singulární a nelze spočítat její inverzní matici, a tak ani vyřešit soustavu rovnic. Tento problém byl vyřešen pomocí bloku </w:t>
      </w:r>
      <w:proofErr w:type="spellStart"/>
      <w:r w:rsidRPr="00A95D80">
        <w:rPr>
          <w:rFonts w:eastAsiaTheme="minorEastAsia"/>
          <w:i/>
        </w:rPr>
        <w:t>try</w:t>
      </w:r>
      <w:proofErr w:type="spellEnd"/>
      <w:r w:rsidRPr="00A95D80">
        <w:rPr>
          <w:rFonts w:eastAsiaTheme="minorEastAsia"/>
          <w:i/>
        </w:rPr>
        <w:t xml:space="preserve">, </w:t>
      </w:r>
      <w:proofErr w:type="spellStart"/>
      <w:r w:rsidRPr="00A95D80">
        <w:rPr>
          <w:rFonts w:eastAsiaTheme="minorEastAsia"/>
          <w:i/>
        </w:rPr>
        <w:t>except</w:t>
      </w:r>
      <w:proofErr w:type="spellEnd"/>
      <w:r>
        <w:rPr>
          <w:rFonts w:eastAsiaTheme="minorEastAsia"/>
        </w:rPr>
        <w:t>.</w:t>
      </w:r>
    </w:p>
    <w:p w:rsidR="00040FE6" w:rsidRDefault="00040FE6" w:rsidP="00040FE6">
      <w:pPr>
        <w:pStyle w:val="Nadpis2"/>
        <w:numPr>
          <w:ilvl w:val="0"/>
          <w:numId w:val="4"/>
        </w:numPr>
        <w:spacing w:after="120"/>
      </w:pPr>
      <w:r>
        <w:lastRenderedPageBreak/>
        <w:t>Nápady na vylepšení</w:t>
      </w:r>
    </w:p>
    <w:p w:rsidR="00040FE6" w:rsidRPr="00040FE6" w:rsidRDefault="00040FE6" w:rsidP="00040FE6">
      <w:pPr>
        <w:ind w:left="360"/>
      </w:pPr>
      <w:r>
        <w:t xml:space="preserve">Pokud bychom se chtěli zbavit bloku </w:t>
      </w:r>
      <w:proofErr w:type="spellStart"/>
      <w:r w:rsidRPr="00040FE6">
        <w:rPr>
          <w:i/>
        </w:rPr>
        <w:t>try</w:t>
      </w:r>
      <w:proofErr w:type="spellEnd"/>
      <w:r w:rsidRPr="00040FE6">
        <w:rPr>
          <w:i/>
        </w:rPr>
        <w:t xml:space="preserve">, </w:t>
      </w:r>
      <w:proofErr w:type="spellStart"/>
      <w:r w:rsidRPr="00040FE6">
        <w:rPr>
          <w:i/>
        </w:rPr>
        <w:t>except</w:t>
      </w:r>
      <w:proofErr w:type="spellEnd"/>
      <w:r>
        <w:t>, bylo by možné nejdříve proložit dvěma body přímku a následně zjistit, zda třetí bod leží na dané přímce.</w:t>
      </w:r>
    </w:p>
    <w:p w:rsidR="00040FE6" w:rsidRPr="00A95D80" w:rsidRDefault="00040FE6" w:rsidP="00A95D80">
      <w:pPr>
        <w:ind w:left="360"/>
        <w:jc w:val="left"/>
        <w:rPr>
          <w:rFonts w:eastAsiaTheme="minorEastAsia"/>
        </w:rPr>
      </w:pPr>
    </w:p>
    <w:p w:rsidR="00FA3BBB" w:rsidRDefault="00FA3BBB" w:rsidP="00885C6A">
      <w:pPr>
        <w:pStyle w:val="Odstavecseseznamem"/>
      </w:pPr>
    </w:p>
    <w:sectPr w:rsidR="00FA3BB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7426A8"/>
    <w:multiLevelType w:val="hybridMultilevel"/>
    <w:tmpl w:val="E2E04C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521ECC"/>
    <w:multiLevelType w:val="hybridMultilevel"/>
    <w:tmpl w:val="E24072D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0E1FF9"/>
    <w:multiLevelType w:val="hybridMultilevel"/>
    <w:tmpl w:val="A320B4CC"/>
    <w:lvl w:ilvl="0" w:tplc="6578012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3E371E"/>
    <w:multiLevelType w:val="hybridMultilevel"/>
    <w:tmpl w:val="6CEACF90"/>
    <w:lvl w:ilvl="0" w:tplc="EE1097B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8EE"/>
    <w:rsid w:val="00040FE6"/>
    <w:rsid w:val="000810EC"/>
    <w:rsid w:val="000916DC"/>
    <w:rsid w:val="002418EE"/>
    <w:rsid w:val="00360A29"/>
    <w:rsid w:val="00885C6A"/>
    <w:rsid w:val="009F6151"/>
    <w:rsid w:val="00A95D80"/>
    <w:rsid w:val="00FA3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637332"/>
  <w15:chartTrackingRefBased/>
  <w15:docId w15:val="{79F06E2E-3555-4E2B-AE35-2C9208A27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  <w:rsid w:val="002418EE"/>
    <w:pPr>
      <w:spacing w:line="360" w:lineRule="auto"/>
      <w:jc w:val="both"/>
    </w:pPr>
    <w:rPr>
      <w:lang w:val="cs-CZ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2418E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Bezmezer">
    <w:name w:val="No Spacing"/>
    <w:uiPriority w:val="1"/>
    <w:qFormat/>
    <w:rsid w:val="002418EE"/>
    <w:pPr>
      <w:spacing w:after="0" w:line="240" w:lineRule="auto"/>
    </w:pPr>
    <w:rPr>
      <w:lang w:val="cs-CZ"/>
    </w:rPr>
  </w:style>
  <w:style w:type="character" w:customStyle="1" w:styleId="Nadpis2Char">
    <w:name w:val="Nadpis 2 Char"/>
    <w:basedOn w:val="Standardnpsmoodstavce"/>
    <w:link w:val="Nadpis2"/>
    <w:uiPriority w:val="9"/>
    <w:rsid w:val="002418EE"/>
    <w:rPr>
      <w:rFonts w:asciiTheme="majorHAnsi" w:eastAsiaTheme="majorEastAsia" w:hAnsiTheme="majorHAnsi" w:cstheme="majorBidi"/>
      <w:sz w:val="26"/>
      <w:szCs w:val="26"/>
      <w:lang w:val="cs-CZ"/>
    </w:rPr>
  </w:style>
  <w:style w:type="character" w:styleId="Zstupntext">
    <w:name w:val="Placeholder Text"/>
    <w:basedOn w:val="Standardnpsmoodstavce"/>
    <w:uiPriority w:val="99"/>
    <w:semiHidden/>
    <w:rsid w:val="000810EC"/>
    <w:rPr>
      <w:color w:val="808080"/>
    </w:rPr>
  </w:style>
  <w:style w:type="paragraph" w:styleId="Odstavecseseznamem">
    <w:name w:val="List Paragraph"/>
    <w:basedOn w:val="Normln"/>
    <w:uiPriority w:val="34"/>
    <w:qFormat/>
    <w:rsid w:val="009F61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227</Words>
  <Characters>1296</Characters>
  <Application>Microsoft Office Word</Application>
  <DocSecurity>0</DocSecurity>
  <Lines>10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Matyáš</dc:creator>
  <cp:keywords/>
  <dc:description/>
  <cp:lastModifiedBy>Michal Matyáš</cp:lastModifiedBy>
  <cp:revision>2</cp:revision>
  <dcterms:created xsi:type="dcterms:W3CDTF">2019-02-06T19:27:00Z</dcterms:created>
  <dcterms:modified xsi:type="dcterms:W3CDTF">2019-02-06T20:17:00Z</dcterms:modified>
</cp:coreProperties>
</file>