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2772C" w14:textId="704DDD4A" w:rsidR="00A271BE" w:rsidRPr="007559F5" w:rsidRDefault="00363CAD" w:rsidP="007559F5">
      <w:pPr>
        <w:jc w:val="center"/>
        <w:rPr>
          <w:b/>
          <w:bCs/>
          <w:sz w:val="32"/>
          <w:szCs w:val="32"/>
        </w:rPr>
      </w:pPr>
      <w:r w:rsidRPr="007559F5">
        <w:rPr>
          <w:b/>
          <w:bCs/>
          <w:sz w:val="32"/>
          <w:szCs w:val="32"/>
        </w:rPr>
        <w:t>Uživatelská příručka</w:t>
      </w:r>
    </w:p>
    <w:p w14:paraId="1591824D" w14:textId="77777777" w:rsidR="004B6016" w:rsidRDefault="004B6016"/>
    <w:p w14:paraId="3B1A6B2D" w14:textId="4B601772" w:rsidR="007559F5" w:rsidRPr="00363CAD" w:rsidRDefault="004B6016" w:rsidP="00363CAD">
      <w:r>
        <w:t>Hlavní strana je vytvořena jako “</w:t>
      </w:r>
      <w:proofErr w:type="spellStart"/>
      <w:r>
        <w:t>one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“ tudíž navigace přesune uživatele </w:t>
      </w:r>
      <w:proofErr w:type="gramStart"/>
      <w:r>
        <w:t>na  určitou</w:t>
      </w:r>
      <w:proofErr w:type="gramEnd"/>
      <w:r>
        <w:t xml:space="preserve"> část stránky.</w:t>
      </w:r>
    </w:p>
    <w:p w14:paraId="14ADA67A" w14:textId="77777777" w:rsidR="00363CAD" w:rsidRDefault="00363CAD" w:rsidP="00363CAD"/>
    <w:p w14:paraId="5C317F23" w14:textId="0A3038F1" w:rsidR="00363CAD" w:rsidRPr="007559F5" w:rsidRDefault="00363CAD" w:rsidP="00363CAD">
      <w:pPr>
        <w:rPr>
          <w:b/>
          <w:bCs/>
          <w:sz w:val="28"/>
          <w:szCs w:val="28"/>
        </w:rPr>
      </w:pPr>
      <w:proofErr w:type="spellStart"/>
      <w:r w:rsidRPr="007559F5">
        <w:rPr>
          <w:b/>
          <w:bCs/>
          <w:sz w:val="28"/>
          <w:szCs w:val="28"/>
        </w:rPr>
        <w:t>Navbar</w:t>
      </w:r>
      <w:proofErr w:type="spellEnd"/>
    </w:p>
    <w:p w14:paraId="250E9464" w14:textId="03EDD513" w:rsidR="00363CAD" w:rsidRDefault="00363CAD" w:rsidP="00363CAD">
      <w:proofErr w:type="spellStart"/>
      <w:r>
        <w:t>Navbar</w:t>
      </w:r>
      <w:proofErr w:type="spellEnd"/>
      <w:r>
        <w:t xml:space="preserve"> se skládá ze 4 kolonek (</w:t>
      </w:r>
      <w:proofErr w:type="spellStart"/>
      <w:r>
        <w:t>home</w:t>
      </w:r>
      <w:proofErr w:type="spellEnd"/>
      <w:r>
        <w:t>, menu, mobile-</w:t>
      </w:r>
      <w:proofErr w:type="spellStart"/>
      <w:r>
        <w:t>app</w:t>
      </w:r>
      <w:proofErr w:type="spellEnd"/>
      <w:r>
        <w:t xml:space="preserve"> a </w:t>
      </w:r>
      <w:proofErr w:type="spellStart"/>
      <w:r>
        <w:t>contact-us</w:t>
      </w:r>
      <w:proofErr w:type="spellEnd"/>
      <w:r>
        <w:t xml:space="preserve">), ikonky košíku a tlačítka pro </w:t>
      </w:r>
      <w:proofErr w:type="spellStart"/>
      <w:r>
        <w:t>příhlášení</w:t>
      </w:r>
      <w:proofErr w:type="spellEnd"/>
      <w:r>
        <w:t>/registraci.</w:t>
      </w:r>
    </w:p>
    <w:p w14:paraId="5A0DB174" w14:textId="74EC7293" w:rsidR="004B6016" w:rsidRDefault="004B6016" w:rsidP="00363CAD">
      <w:r>
        <w:rPr>
          <w:noProof/>
        </w:rPr>
        <w:drawing>
          <wp:anchor distT="0" distB="0" distL="114300" distR="114300" simplePos="0" relativeHeight="251658240" behindDoc="1" locked="0" layoutInCell="1" allowOverlap="1" wp14:anchorId="76E0ED15" wp14:editId="14E44422">
            <wp:simplePos x="0" y="0"/>
            <wp:positionH relativeFrom="page">
              <wp:posOffset>142544</wp:posOffset>
            </wp:positionH>
            <wp:positionV relativeFrom="paragraph">
              <wp:posOffset>9276</wp:posOffset>
            </wp:positionV>
            <wp:extent cx="7323931" cy="284491"/>
            <wp:effectExtent l="0" t="0" r="0" b="1270"/>
            <wp:wrapNone/>
            <wp:docPr id="18820203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037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931" cy="284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4D5D7" w14:textId="77777777" w:rsidR="004B6016" w:rsidRDefault="004B6016" w:rsidP="00363CAD"/>
    <w:p w14:paraId="53B59BD3" w14:textId="7668A31E" w:rsidR="004B6016" w:rsidRDefault="004B6016" w:rsidP="00363CAD">
      <w:proofErr w:type="spellStart"/>
      <w:r w:rsidRPr="007559F5">
        <w:rPr>
          <w:b/>
          <w:bCs/>
          <w:sz w:val="28"/>
          <w:szCs w:val="28"/>
        </w:rPr>
        <w:t>Home</w:t>
      </w:r>
      <w:proofErr w:type="spellEnd"/>
    </w:p>
    <w:p w14:paraId="5B0A8020" w14:textId="087971D5" w:rsidR="004B6016" w:rsidRDefault="004B6016" w:rsidP="00363CAD">
      <w:r>
        <w:rPr>
          <w:noProof/>
        </w:rPr>
        <w:drawing>
          <wp:inline distT="0" distB="0" distL="0" distR="0" wp14:anchorId="3610A6FC" wp14:editId="30E2E5FC">
            <wp:extent cx="5760720" cy="2778125"/>
            <wp:effectExtent l="0" t="0" r="0" b="3175"/>
            <wp:docPr id="1058676890" name="Obrázek 1" descr="Obsah obrázku text, pečené v troubě, Rychlé občerstvení, pizz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76890" name="Obrázek 1" descr="Obsah obrázku text, pečené v troubě, Rychlé občerstvení, pizza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1637" w14:textId="35262C18" w:rsidR="004B6016" w:rsidRDefault="004B6016" w:rsidP="00363CAD">
      <w:r>
        <w:t>“</w:t>
      </w:r>
      <w:proofErr w:type="spellStart"/>
      <w:r>
        <w:t>home</w:t>
      </w:r>
      <w:proofErr w:type="spellEnd"/>
      <w:r>
        <w:t>“ je úvodní část stránky, kde se nachází obrázek se sloganem.</w:t>
      </w:r>
    </w:p>
    <w:p w14:paraId="1A858347" w14:textId="6DE22BDF" w:rsidR="004B6016" w:rsidRDefault="004B6016">
      <w:r>
        <w:br w:type="page"/>
      </w:r>
    </w:p>
    <w:p w14:paraId="18BA0E6A" w14:textId="77777777" w:rsidR="004B6016" w:rsidRDefault="004B6016" w:rsidP="00363CAD"/>
    <w:p w14:paraId="0A7F84D2" w14:textId="67044448" w:rsidR="004B6016" w:rsidRPr="007559F5" w:rsidRDefault="004B6016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Menu</w:t>
      </w:r>
    </w:p>
    <w:p w14:paraId="3B37CFE9" w14:textId="42E89659" w:rsidR="004B6016" w:rsidRDefault="004B6016" w:rsidP="00363CAD">
      <w:r>
        <w:rPr>
          <w:noProof/>
        </w:rPr>
        <w:drawing>
          <wp:inline distT="0" distB="0" distL="0" distR="0" wp14:anchorId="6FDCADDE" wp14:editId="79C0A0B5">
            <wp:extent cx="5760720" cy="3388995"/>
            <wp:effectExtent l="0" t="0" r="0" b="1905"/>
            <wp:docPr id="1419894324" name="Obrázek 1" descr="Obsah obrázku text, Rychlé občerstvení, pizza, jíd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94324" name="Obrázek 1" descr="Obsah obrázku text, Rychlé občerstvení, pizza, jídl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6CE" w14:textId="4B3E8AA8" w:rsidR="004B6016" w:rsidRDefault="004B6016" w:rsidP="00363CAD">
      <w:r>
        <w:t xml:space="preserve">Po kliknutí na “menu“ se stránka posune na část s produkty. </w:t>
      </w:r>
    </w:p>
    <w:p w14:paraId="509CFEAD" w14:textId="77777777" w:rsidR="004B6016" w:rsidRDefault="004B6016" w:rsidP="00363CAD"/>
    <w:p w14:paraId="71C04732" w14:textId="7ACEEA1B" w:rsidR="004B6016" w:rsidRPr="007559F5" w:rsidRDefault="004B6016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Mobile-</w:t>
      </w:r>
      <w:proofErr w:type="spellStart"/>
      <w:r w:rsidRPr="007559F5">
        <w:rPr>
          <w:b/>
          <w:bCs/>
          <w:sz w:val="28"/>
          <w:szCs w:val="28"/>
        </w:rPr>
        <w:t>app</w:t>
      </w:r>
      <w:proofErr w:type="spellEnd"/>
    </w:p>
    <w:p w14:paraId="5057A1CC" w14:textId="45B77DBA" w:rsidR="004B6016" w:rsidRDefault="004B6016" w:rsidP="00363CAD">
      <w:r>
        <w:rPr>
          <w:noProof/>
        </w:rPr>
        <w:drawing>
          <wp:inline distT="0" distB="0" distL="0" distR="0" wp14:anchorId="2B5F2D5A" wp14:editId="1F70BD09">
            <wp:extent cx="5760720" cy="2476500"/>
            <wp:effectExtent l="0" t="0" r="0" b="0"/>
            <wp:docPr id="1825894527" name="Obrázek 1" descr="Obsah obrázku text, snímek obrazovky, Písmo, log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4527" name="Obrázek 1" descr="Obsah obrázku text, snímek obrazovky, Písmo, logo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2BAF" w14:textId="558699C0" w:rsidR="004B6016" w:rsidRDefault="004B6016" w:rsidP="00363CAD">
      <w:r>
        <w:t>Po kliknutí na “mobile-</w:t>
      </w:r>
      <w:proofErr w:type="spellStart"/>
      <w:r>
        <w:t>app</w:t>
      </w:r>
      <w:proofErr w:type="spellEnd"/>
      <w:r>
        <w:t xml:space="preserve">“ se stránka posune do části s odkazy na Google Play a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ke stažení mobilní aplikace.</w:t>
      </w:r>
    </w:p>
    <w:p w14:paraId="27C530EB" w14:textId="77777777" w:rsidR="004B6016" w:rsidRDefault="004B6016">
      <w:r>
        <w:br w:type="page"/>
      </w:r>
    </w:p>
    <w:p w14:paraId="05CE4701" w14:textId="31C7BB30" w:rsidR="004B6016" w:rsidRPr="007559F5" w:rsidRDefault="004B6016" w:rsidP="00363CAD">
      <w:pPr>
        <w:rPr>
          <w:b/>
          <w:bCs/>
          <w:sz w:val="28"/>
          <w:szCs w:val="28"/>
        </w:rPr>
      </w:pPr>
      <w:proofErr w:type="spellStart"/>
      <w:r w:rsidRPr="007559F5">
        <w:rPr>
          <w:b/>
          <w:bCs/>
          <w:sz w:val="28"/>
          <w:szCs w:val="28"/>
        </w:rPr>
        <w:lastRenderedPageBreak/>
        <w:t>Contact</w:t>
      </w:r>
      <w:proofErr w:type="spellEnd"/>
      <w:r w:rsidRPr="007559F5">
        <w:rPr>
          <w:b/>
          <w:bCs/>
          <w:sz w:val="28"/>
          <w:szCs w:val="28"/>
        </w:rPr>
        <w:t xml:space="preserve"> </w:t>
      </w:r>
      <w:proofErr w:type="spellStart"/>
      <w:r w:rsidRPr="007559F5">
        <w:rPr>
          <w:b/>
          <w:bCs/>
          <w:sz w:val="28"/>
          <w:szCs w:val="28"/>
        </w:rPr>
        <w:t>us</w:t>
      </w:r>
      <w:proofErr w:type="spellEnd"/>
    </w:p>
    <w:p w14:paraId="55F9EB13" w14:textId="4D335B2D" w:rsidR="004B6016" w:rsidRDefault="004B6016" w:rsidP="00363CAD">
      <w:r>
        <w:rPr>
          <w:noProof/>
        </w:rPr>
        <w:drawing>
          <wp:inline distT="0" distB="0" distL="0" distR="0" wp14:anchorId="463D9E6C" wp14:editId="671A6863">
            <wp:extent cx="5760720" cy="1214120"/>
            <wp:effectExtent l="0" t="0" r="0" b="5080"/>
            <wp:docPr id="134854400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4008" name="Obrázek 1" descr="Obsah obrázku text, snímek obrazovky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C58" w14:textId="44CC8167" w:rsidR="004B6016" w:rsidRDefault="004B6016" w:rsidP="00363CAD">
      <w:r>
        <w:t>Po kliknutí na “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“ se stránka posune na </w:t>
      </w:r>
      <w:proofErr w:type="spellStart"/>
      <w:r>
        <w:t>footer</w:t>
      </w:r>
      <w:proofErr w:type="spellEnd"/>
      <w:r>
        <w:t xml:space="preserve"> kde jsou uvedeny kontaktní údaje společnosti.</w:t>
      </w:r>
    </w:p>
    <w:p w14:paraId="632D243D" w14:textId="77777777" w:rsidR="004B6016" w:rsidRDefault="004B6016" w:rsidP="00363CAD"/>
    <w:p w14:paraId="5ACEA3E3" w14:textId="4EC805C3" w:rsidR="007A246B" w:rsidRPr="007559F5" w:rsidRDefault="007A246B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Kategorie produktů</w:t>
      </w:r>
    </w:p>
    <w:p w14:paraId="789C2A1B" w14:textId="403C61B3" w:rsidR="007A246B" w:rsidRDefault="00521B78" w:rsidP="00363CAD">
      <w:r>
        <w:rPr>
          <w:noProof/>
        </w:rPr>
        <w:drawing>
          <wp:inline distT="0" distB="0" distL="0" distR="0" wp14:anchorId="677CE512" wp14:editId="2112C585">
            <wp:extent cx="5760720" cy="3195320"/>
            <wp:effectExtent l="0" t="0" r="0" b="5080"/>
            <wp:docPr id="1616209138" name="Obrázek 1" descr="Obsah obrázku text, Rychlé občerstvení, Svačinka, jíd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09138" name="Obrázek 1" descr="Obsah obrázku text, Rychlé občerstvení, Svačinka, jídlo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789" w14:textId="19EB89CF" w:rsidR="004B6016" w:rsidRDefault="007A246B" w:rsidP="00363CAD">
      <w:r>
        <w:t>Při kliknutí na kategorii se vybraná kategorie zvýrazní modrým kroužkem a</w:t>
      </w:r>
      <w:r w:rsidR="00521B78">
        <w:t xml:space="preserve"> zobrazí se jen produkty z dané kategorie.</w:t>
      </w:r>
    </w:p>
    <w:p w14:paraId="6B8BF19B" w14:textId="63153882" w:rsidR="00521B78" w:rsidRDefault="00521B78">
      <w:r>
        <w:br w:type="page"/>
      </w:r>
    </w:p>
    <w:p w14:paraId="4025C15F" w14:textId="77777777" w:rsidR="00521B78" w:rsidRDefault="00521B78" w:rsidP="00363CAD"/>
    <w:p w14:paraId="650F683C" w14:textId="1BBBD85F" w:rsidR="00521B78" w:rsidRPr="007559F5" w:rsidRDefault="00521B78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Odebírání a přidávání produktů do košíku</w:t>
      </w:r>
    </w:p>
    <w:p w14:paraId="583D1757" w14:textId="5B735848" w:rsidR="00521B78" w:rsidRDefault="00521B78" w:rsidP="00363CAD">
      <w:r>
        <w:rPr>
          <w:noProof/>
        </w:rPr>
        <w:drawing>
          <wp:inline distT="0" distB="0" distL="0" distR="0" wp14:anchorId="730EA67C" wp14:editId="0148DB64">
            <wp:extent cx="5760720" cy="1710690"/>
            <wp:effectExtent l="0" t="0" r="0" b="3810"/>
            <wp:docPr id="1118695018" name="Obrázek 1" descr="Obsah obrázku text, Rychlé občerstvení, jídlo, pizz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5018" name="Obrázek 1" descr="Obsah obrázku text, Rychlé občerstvení, jídlo, pizza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DB9D" w14:textId="11073065" w:rsidR="00521B78" w:rsidRDefault="00521B78" w:rsidP="00363CAD">
      <w:r>
        <w:t xml:space="preserve">Kliknutím na “+“ přidáme produkt do košíku. Dalším kliknutím na “+“ přidáme další stejný produkt a zobrazí se množství přidaných produktů. Stejně jako přidávání funguje i </w:t>
      </w:r>
      <w:proofErr w:type="gramStart"/>
      <w:r>
        <w:t>odebírání</w:t>
      </w:r>
      <w:proofErr w:type="gramEnd"/>
      <w:r>
        <w:t xml:space="preserve"> a to sice pomocí “-“ odebereme produkt.</w:t>
      </w:r>
    </w:p>
    <w:p w14:paraId="4EA09BCC" w14:textId="77777777" w:rsidR="00521B78" w:rsidRDefault="00521B78" w:rsidP="00363CAD"/>
    <w:p w14:paraId="6F89F29D" w14:textId="77777777" w:rsidR="00C23B9B" w:rsidRDefault="00C23B9B" w:rsidP="00363CAD"/>
    <w:p w14:paraId="052D22A0" w14:textId="1CA1381F" w:rsidR="00C23B9B" w:rsidRPr="007559F5" w:rsidRDefault="00C23B9B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Košík</w:t>
      </w:r>
    </w:p>
    <w:p w14:paraId="4EA971DB" w14:textId="17B9F7EB" w:rsidR="00C23B9B" w:rsidRDefault="00C23B9B" w:rsidP="00363CAD">
      <w:r>
        <w:rPr>
          <w:noProof/>
        </w:rPr>
        <w:drawing>
          <wp:inline distT="0" distB="0" distL="0" distR="0" wp14:anchorId="5468B1C2" wp14:editId="260A6906">
            <wp:extent cx="5760720" cy="1925320"/>
            <wp:effectExtent l="0" t="0" r="0" b="0"/>
            <wp:docPr id="1777798994" name="Obrázek 1" descr="Obsah obrázku text, řada/pruh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8994" name="Obrázek 1" descr="Obsah obrázku text, řada/pruh, číslo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25FB" w14:textId="1EFEDC4A" w:rsidR="00C23B9B" w:rsidRDefault="00C23B9B" w:rsidP="00363CAD">
      <w:r>
        <w:t xml:space="preserve">Kliknutím na ikonku košíku se přesuneme do košíku. Když je u ikonky modrá tečka, znamená to, že se v košíků nachází nějaký produkt. V košíku jsou zobrazeny produkty, které přidal uživatel. Kliknutím na “x“ </w:t>
      </w:r>
      <w:r w:rsidR="004C44B5">
        <w:t>se odebere</w:t>
      </w:r>
      <w:r>
        <w:t xml:space="preserve"> jeden produkt. </w:t>
      </w:r>
      <w:r w:rsidR="004C44B5">
        <w:t>Kliknutí na tlačítko “PROCEED TO CHECKOUT“ přesune uživatele na stránku s objednávkou.</w:t>
      </w:r>
    </w:p>
    <w:p w14:paraId="040E9561" w14:textId="2EC512AE" w:rsidR="00926151" w:rsidRDefault="00926151">
      <w:r>
        <w:br w:type="page"/>
      </w:r>
    </w:p>
    <w:p w14:paraId="596A65E4" w14:textId="77777777" w:rsidR="00926151" w:rsidRDefault="00926151" w:rsidP="00363CAD"/>
    <w:p w14:paraId="1C3854DD" w14:textId="385A582C" w:rsidR="00926151" w:rsidRPr="007559F5" w:rsidRDefault="00926151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Objednávka</w:t>
      </w:r>
    </w:p>
    <w:p w14:paraId="6A577E73" w14:textId="431154FD" w:rsidR="00926151" w:rsidRDefault="00926151" w:rsidP="00363CAD">
      <w:r>
        <w:rPr>
          <w:noProof/>
        </w:rPr>
        <w:drawing>
          <wp:inline distT="0" distB="0" distL="0" distR="0" wp14:anchorId="0AF637A5" wp14:editId="16AE10BE">
            <wp:extent cx="5760720" cy="2057400"/>
            <wp:effectExtent l="0" t="0" r="0" b="0"/>
            <wp:docPr id="1789915287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5287" name="Obrázek 1" descr="Obsah obrázku text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700" w14:textId="2942B9EB" w:rsidR="00521B78" w:rsidRDefault="00926151" w:rsidP="00363CAD">
      <w:r>
        <w:t>Když se uživatel dostane do objednávky, zobrazí se formulář na vyplnění údajů pro doručení. Uživatel si může zkontrolovat celkovou cenu objednávky a kliknutím na tlačítko “PROCEED TO PAYMENT“ se přesune na platbu.</w:t>
      </w:r>
    </w:p>
    <w:p w14:paraId="4C3A609A" w14:textId="2ABF3EB7" w:rsidR="00EC670D" w:rsidRDefault="00EC670D">
      <w:r>
        <w:br w:type="page"/>
      </w:r>
    </w:p>
    <w:p w14:paraId="05D5B82B" w14:textId="77777777" w:rsidR="00926151" w:rsidRDefault="00926151" w:rsidP="00363CAD"/>
    <w:p w14:paraId="5D88FBCC" w14:textId="4B6C8625" w:rsidR="00926151" w:rsidRPr="007559F5" w:rsidRDefault="00EC670D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Sign in</w:t>
      </w:r>
    </w:p>
    <w:p w14:paraId="4FDEDD33" w14:textId="2BCC0D24" w:rsidR="00926151" w:rsidRDefault="00926151" w:rsidP="00363CAD">
      <w:r>
        <w:rPr>
          <w:noProof/>
        </w:rPr>
        <w:drawing>
          <wp:inline distT="0" distB="0" distL="0" distR="0" wp14:anchorId="4E20E2A3" wp14:editId="4339D422">
            <wp:extent cx="5760720" cy="4225925"/>
            <wp:effectExtent l="0" t="0" r="0" b="3175"/>
            <wp:docPr id="574585592" name="Obrázek 1" descr="Obsah obrázku text, snímek obrazovky, software, Operační systé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85592" name="Obrázek 1" descr="Obsah obrázku text, snímek obrazovky, software, Operační systém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7C4C" w14:textId="4C260B3D" w:rsidR="00EC670D" w:rsidRDefault="00EC670D" w:rsidP="00363CAD">
      <w:r>
        <w:t>Po kliknutí na tlačítko “sign in“ vpravo nahoře se zobrazí pop-up okénko s přihlášením uživatele. Uživatel zadá zaregistrovaný e-mail a odpovídající heslo k účtu. Poté klikne na souhlas s “</w:t>
      </w:r>
      <w:proofErr w:type="spellStart"/>
      <w:r w:rsidRPr="00EC670D">
        <w:t>terms</w:t>
      </w:r>
      <w:proofErr w:type="spellEnd"/>
      <w:r w:rsidRPr="00EC670D">
        <w:t xml:space="preserve"> </w:t>
      </w:r>
      <w:proofErr w:type="spellStart"/>
      <w:r w:rsidRPr="00EC670D">
        <w:t>of</w:t>
      </w:r>
      <w:proofErr w:type="spellEnd"/>
      <w:r w:rsidRPr="00EC670D">
        <w:t xml:space="preserve"> use &amp; </w:t>
      </w:r>
      <w:proofErr w:type="spellStart"/>
      <w:r w:rsidRPr="00EC670D">
        <w:t>privacy</w:t>
      </w:r>
      <w:proofErr w:type="spellEnd"/>
      <w:r w:rsidRPr="00EC670D">
        <w:t xml:space="preserve"> </w:t>
      </w:r>
      <w:proofErr w:type="spellStart"/>
      <w:r w:rsidRPr="00EC670D">
        <w:t>policy</w:t>
      </w:r>
      <w:proofErr w:type="spellEnd"/>
      <w:r>
        <w:t>“ a přihlásí se pomocí tlačítka “Login“. Pokud si chce uživatel vytvořit nový účet, klikne na odkaz “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here</w:t>
      </w:r>
      <w:proofErr w:type="spellEnd"/>
      <w:r>
        <w:t>“, který ho přesune na pop-up okénko s registrací.</w:t>
      </w:r>
    </w:p>
    <w:p w14:paraId="06219112" w14:textId="09D271F2" w:rsidR="00EC670D" w:rsidRDefault="00EC670D">
      <w:r>
        <w:br w:type="page"/>
      </w:r>
    </w:p>
    <w:p w14:paraId="696A0ECD" w14:textId="77777777" w:rsidR="00EC670D" w:rsidRDefault="00EC670D" w:rsidP="00363CAD"/>
    <w:p w14:paraId="4D06204A" w14:textId="029A4D4C" w:rsidR="00EC670D" w:rsidRPr="007559F5" w:rsidRDefault="00EC670D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Sign up</w:t>
      </w:r>
    </w:p>
    <w:p w14:paraId="6E14BADB" w14:textId="16BB555D" w:rsidR="00EC670D" w:rsidRDefault="00EC670D" w:rsidP="00363CAD">
      <w:r>
        <w:rPr>
          <w:noProof/>
        </w:rPr>
        <w:drawing>
          <wp:inline distT="0" distB="0" distL="0" distR="0" wp14:anchorId="2BC69366" wp14:editId="44E46A65">
            <wp:extent cx="5010150" cy="3810000"/>
            <wp:effectExtent l="0" t="0" r="0" b="0"/>
            <wp:docPr id="1387170735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70735" name="Obrázek 1" descr="Obsah obrázku text, snímek obrazovky, software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5230" w14:textId="33B0F2A5" w:rsidR="00EC670D" w:rsidRDefault="00EC670D" w:rsidP="00363CAD">
      <w:r>
        <w:t xml:space="preserve">Pop-up okénko “Sign Up“ </w:t>
      </w:r>
      <w:proofErr w:type="gramStart"/>
      <w:r>
        <w:t>slouží</w:t>
      </w:r>
      <w:proofErr w:type="gramEnd"/>
      <w:r>
        <w:t xml:space="preserve"> k registraci nových uživatelů. Uživatel zadá jméno, e-mail a heslo, které bude </w:t>
      </w:r>
      <w:proofErr w:type="spellStart"/>
      <w:r>
        <w:t>zaheshováno</w:t>
      </w:r>
      <w:proofErr w:type="spellEnd"/>
      <w:r>
        <w:t xml:space="preserve"> a bezpečně uloženo do databáze. Dále musí nově registrovaný souhlasit </w:t>
      </w:r>
      <w:proofErr w:type="gramStart"/>
      <w:r>
        <w:t xml:space="preserve">s </w:t>
      </w:r>
      <w:r>
        <w:t xml:space="preserve"> “</w:t>
      </w:r>
      <w:proofErr w:type="spellStart"/>
      <w:proofErr w:type="gramEnd"/>
      <w:r w:rsidRPr="00EC670D">
        <w:t>terms</w:t>
      </w:r>
      <w:proofErr w:type="spellEnd"/>
      <w:r w:rsidRPr="00EC670D">
        <w:t xml:space="preserve"> </w:t>
      </w:r>
      <w:proofErr w:type="spellStart"/>
      <w:r w:rsidRPr="00EC670D">
        <w:t>of</w:t>
      </w:r>
      <w:proofErr w:type="spellEnd"/>
      <w:r w:rsidRPr="00EC670D">
        <w:t xml:space="preserve"> use &amp; </w:t>
      </w:r>
      <w:proofErr w:type="spellStart"/>
      <w:r w:rsidRPr="00EC670D">
        <w:t>privacy</w:t>
      </w:r>
      <w:proofErr w:type="spellEnd"/>
      <w:r w:rsidRPr="00EC670D">
        <w:t xml:space="preserve"> </w:t>
      </w:r>
      <w:proofErr w:type="spellStart"/>
      <w:r w:rsidRPr="00EC670D">
        <w:t>policy</w:t>
      </w:r>
      <w:proofErr w:type="spellEnd"/>
      <w:r>
        <w:t>“</w:t>
      </w:r>
      <w:r>
        <w:t xml:space="preserve"> a po kliknutí na tlačítko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“ vytvoří účet.</w:t>
      </w:r>
    </w:p>
    <w:p w14:paraId="4AE9113D" w14:textId="77777777" w:rsidR="00ED61E1" w:rsidRDefault="00ED61E1" w:rsidP="00363CAD"/>
    <w:p w14:paraId="4A125099" w14:textId="3551C90E" w:rsidR="00ED61E1" w:rsidRPr="007559F5" w:rsidRDefault="00ED61E1" w:rsidP="00363CAD">
      <w:pPr>
        <w:rPr>
          <w:b/>
          <w:bCs/>
          <w:sz w:val="28"/>
          <w:szCs w:val="28"/>
        </w:rPr>
      </w:pPr>
      <w:r w:rsidRPr="007559F5">
        <w:rPr>
          <w:b/>
          <w:bCs/>
          <w:sz w:val="28"/>
          <w:szCs w:val="28"/>
        </w:rPr>
        <w:t>Účet</w:t>
      </w:r>
    </w:p>
    <w:p w14:paraId="597FDACD" w14:textId="73BA2390" w:rsidR="00ED61E1" w:rsidRDefault="00ED61E1" w:rsidP="00363CAD">
      <w:r>
        <w:rPr>
          <w:noProof/>
        </w:rPr>
        <w:drawing>
          <wp:inline distT="0" distB="0" distL="0" distR="0" wp14:anchorId="68600F9A" wp14:editId="3DE4205B">
            <wp:extent cx="2560320" cy="1725295"/>
            <wp:effectExtent l="0" t="0" r="0" b="8255"/>
            <wp:docPr id="401787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DBCD" w14:textId="0E263D37" w:rsidR="00ED61E1" w:rsidRPr="00363CAD" w:rsidRDefault="00ED61E1" w:rsidP="00363CAD">
      <w:r>
        <w:t>Po úspěšném přihlášení</w:t>
      </w:r>
      <w:r w:rsidR="007559F5">
        <w:t xml:space="preserve"> se zobrazí vpravo nahoře ikonka uživatele a po najetí myší na ikonku vyjede pop-up okénko s “</w:t>
      </w:r>
      <w:proofErr w:type="spellStart"/>
      <w:r w:rsidR="007559F5">
        <w:t>Orders</w:t>
      </w:r>
      <w:proofErr w:type="spellEnd"/>
      <w:r w:rsidR="007559F5">
        <w:t>“ pro přehled objednávek uživatele a “</w:t>
      </w:r>
      <w:proofErr w:type="spellStart"/>
      <w:r w:rsidR="007559F5">
        <w:t>Logout</w:t>
      </w:r>
      <w:proofErr w:type="spellEnd"/>
      <w:r w:rsidR="007559F5">
        <w:t>“ pro odhlášení uživatele.</w:t>
      </w:r>
    </w:p>
    <w:sectPr w:rsidR="00ED61E1" w:rsidRPr="00363C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CAD"/>
    <w:rsid w:val="00363CAD"/>
    <w:rsid w:val="004B6016"/>
    <w:rsid w:val="004C44B5"/>
    <w:rsid w:val="00521B78"/>
    <w:rsid w:val="005C31E5"/>
    <w:rsid w:val="007559F5"/>
    <w:rsid w:val="00780C43"/>
    <w:rsid w:val="007A246B"/>
    <w:rsid w:val="00926151"/>
    <w:rsid w:val="009B7395"/>
    <w:rsid w:val="00A271BE"/>
    <w:rsid w:val="00BF6C15"/>
    <w:rsid w:val="00C23B9B"/>
    <w:rsid w:val="00D51875"/>
    <w:rsid w:val="00EC670D"/>
    <w:rsid w:val="00ED61E1"/>
    <w:rsid w:val="00FA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F0A1"/>
  <w15:chartTrackingRefBased/>
  <w15:docId w15:val="{12D6DB22-BF5D-4978-A48A-ED7C9015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63C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63C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63C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63C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63C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63C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63C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63C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63C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63C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63C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63C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63CA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63CA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63CA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63CA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63CA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63CA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363C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363C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63C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363C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363C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363CA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363CA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363CA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363C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363CA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363C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363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Jirsa Matyas</dc:creator>
  <cp:keywords/>
  <dc:description/>
  <cp:lastModifiedBy>Jirsa Matyas</cp:lastModifiedBy>
  <cp:revision>5</cp:revision>
  <dcterms:created xsi:type="dcterms:W3CDTF">2024-05-27T19:45:00Z</dcterms:created>
  <dcterms:modified xsi:type="dcterms:W3CDTF">2024-05-27T20:52:00Z</dcterms:modified>
</cp:coreProperties>
</file>