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6"/>
        </w:rPr>
        <w:t>Especificación de integración API para Firmador</w:t>
      </w:r>
    </w:p>
    <w:p>
      <w:pPr>
        <w:spacing w:after="20"/>
      </w:pPr>
      <w:r>
        <w:rPr>
          <w:rFonts w:ascii="Arial" w:hAnsi="Arial"/>
          <w:b/>
          <w:sz w:val="21"/>
        </w:rPr>
        <w:t>Versión:</w:t>
      </w:r>
      <w:r>
        <w:rPr>
          <w:rFonts w:ascii="Arial" w:hAnsi="Arial"/>
          <w:sz w:val="21"/>
        </w:rPr>
        <w:t xml:space="preserve"> 1.0</w:t>
      </w:r>
    </w:p>
    <w:p>
      <w:pPr>
        <w:spacing w:after="20"/>
      </w:pPr>
      <w:r>
        <w:rPr>
          <w:rFonts w:ascii="Arial" w:hAnsi="Arial"/>
          <w:b/>
          <w:sz w:val="21"/>
        </w:rPr>
        <w:t>Fecha:</w:t>
      </w:r>
      <w:r>
        <w:rPr>
          <w:rFonts w:ascii="Arial" w:hAnsi="Arial"/>
          <w:sz w:val="21"/>
        </w:rPr>
        <w:t xml:space="preserve"> 14 de septiembre de 2026</w:t>
      </w:r>
    </w:p>
    <w:p>
      <w:r>
        <w:rPr>
          <w:rFonts w:ascii="Arial" w:hAnsi="Arial"/>
          <w:b/>
          <w:sz w:val="21"/>
        </w:rPr>
        <w:t>Estado:</w:t>
      </w:r>
      <w:r>
        <w:rPr>
          <w:rFonts w:ascii="Arial" w:hAnsi="Arial"/>
          <w:sz w:val="21"/>
        </w:rPr>
        <w:t xml:space="preserve"> Propuesta para revisión del equipo de desarrollo web</w:t>
      </w:r>
    </w:p>
    <w:p>
      <w:pPr>
        <w:pStyle w:val="Heading1"/>
      </w:pPr>
      <w:r>
        <w:rPr>
          <w:rFonts w:ascii="Arial" w:hAnsi="Arial"/>
          <w:b/>
          <w:color w:val="000000"/>
          <w:sz w:val="32"/>
        </w:rPr>
        <w:t>Propósito</w:t>
      </w:r>
    </w:p>
    <w:p>
      <w:r>
        <w:rPr>
          <w:rFonts w:ascii="Arial" w:hAnsi="Arial"/>
          <w:sz w:val="21"/>
        </w:rPr>
        <w:t>Este documento define el contrato inicial entre Firmador, una aplicación de escritorio para Windows, y el sistema web que administra los documentos pendientes de firma. El equipo web debe implementar y publicar estas operaciones antes de reemplazar el cliente simulado que utiliza actualmente Firmador.</w:t>
      </w:r>
    </w:p>
    <w:p>
      <w:r>
        <w:rPr>
          <w:rFonts w:ascii="Arial" w:hAnsi="Arial"/>
          <w:sz w:val="21"/>
        </w:rPr>
        <w:t>Firmador autenticará al usuario, consultará sus documentos pendientes, descargará el PDF elegido, lo firmará localmente mediante un certificado disponible en Windows y enviará el PDF firmado al backend. El token USB, la clave privada y el certificado usado para firmar permanecen en el equipo del usuario.</w:t>
      </w:r>
    </w:p>
    <w:p>
      <w:r>
        <w:rPr>
          <w:rFonts w:ascii="Arial" w:hAnsi="Arial"/>
          <w:sz w:val="21"/>
        </w:rPr>
        <w:t xml:space="preserve">La primera versión del backend almacenará el archivo recibido, pero no validará criptográficamente la firma ni comprobará que la identidad del certificado corresponda al usuario autenticado. Por esa razón, el resultado se denomina </w:t>
      </w:r>
      <w:r>
        <w:rPr>
          <w:rFonts w:ascii="Consolas" w:hAnsi="Consolas"/>
          <w:color w:val="1F4E79"/>
          <w:sz w:val="19"/>
        </w:rPr>
        <w:t>received</w:t>
      </w:r>
      <w:r>
        <w:rPr>
          <w:rFonts w:ascii="Arial" w:hAnsi="Arial"/>
          <w:sz w:val="21"/>
        </w:rPr>
        <w:t xml:space="preserve"> y no firma validada.</w:t>
      </w:r>
    </w:p>
    <w:p>
      <w:pPr>
        <w:pStyle w:val="Heading1"/>
      </w:pPr>
      <w:r>
        <w:rPr>
          <w:rFonts w:ascii="Arial" w:hAnsi="Arial"/>
          <w:b/>
          <w:color w:val="000000"/>
          <w:sz w:val="32"/>
        </w:rPr>
        <w:t>Alcance de la primera versión</w:t>
      </w:r>
    </w:p>
    <w:p>
      <w:r>
        <w:rPr>
          <w:rFonts w:ascii="Arial" w:hAnsi="Arial"/>
          <w:sz w:val="21"/>
        </w:rPr>
        <w:t>La integración incluye:</w:t>
      </w:r>
    </w:p>
    <w:p>
      <w:pPr>
        <w:pStyle w:val="ListBullet"/>
      </w:pPr>
      <w:r>
        <w:rPr>
          <w:rFonts w:ascii="Arial" w:hAnsi="Arial"/>
          <w:sz w:val="21"/>
        </w:rPr>
        <w:t>Inicio, renovación y cierre de sesión.</w:t>
      </w:r>
    </w:p>
    <w:p>
      <w:pPr>
        <w:pStyle w:val="ListBullet"/>
      </w:pPr>
      <w:r>
        <w:rPr>
          <w:rFonts w:ascii="Arial" w:hAnsi="Arial"/>
          <w:sz w:val="21"/>
        </w:rPr>
        <w:t>Consulta paginada de documentos pendientes del usuario autenticado.</w:t>
      </w:r>
    </w:p>
    <w:p>
      <w:pPr>
        <w:pStyle w:val="ListBullet"/>
      </w:pPr>
      <w:r>
        <w:rPr>
          <w:rFonts w:ascii="Arial" w:hAnsi="Arial"/>
          <w:sz w:val="21"/>
        </w:rPr>
        <w:t>Descarga controlada del PDF original.</w:t>
      </w:r>
    </w:p>
    <w:p>
      <w:pPr>
        <w:pStyle w:val="ListBullet"/>
      </w:pPr>
      <w:r>
        <w:rPr>
          <w:rFonts w:ascii="Arial" w:hAnsi="Arial"/>
          <w:sz w:val="21"/>
        </w:rPr>
        <w:t>Verificación local del SHA-256 del archivo descargado.</w:t>
      </w:r>
    </w:p>
    <w:p>
      <w:pPr>
        <w:pStyle w:val="ListBullet"/>
      </w:pPr>
      <w:r>
        <w:rPr>
          <w:rFonts w:ascii="Arial" w:hAnsi="Arial"/>
          <w:sz w:val="21"/>
        </w:rPr>
        <w:t>Firma local del PDF.</w:t>
      </w:r>
    </w:p>
    <w:p>
      <w:pPr>
        <w:pStyle w:val="ListBullet"/>
      </w:pPr>
      <w:r>
        <w:rPr>
          <w:rFonts w:ascii="Arial" w:hAnsi="Arial"/>
          <w:sz w:val="21"/>
        </w:rPr>
        <w:t>Carga individual e idempotente del PDF firmado.</w:t>
      </w:r>
    </w:p>
    <w:p>
      <w:pPr>
        <w:pStyle w:val="ListBullet"/>
      </w:pPr>
      <w:r>
        <w:rPr>
          <w:rFonts w:ascii="Arial" w:hAnsi="Arial"/>
          <w:sz w:val="21"/>
        </w:rPr>
        <w:t>Control de concurrencia mediante una versión lógica y el hash del documento original.</w:t>
      </w:r>
    </w:p>
    <w:p>
      <w:pPr>
        <w:pStyle w:val="ListBullet"/>
      </w:pPr>
      <w:r>
        <w:rPr>
          <w:rFonts w:ascii="Arial" w:hAnsi="Arial"/>
          <w:sz w:val="21"/>
        </w:rPr>
        <w:t>Errores HTTP con una estructura uniforme.</w:t>
      </w:r>
    </w:p>
    <w:p>
      <w:r>
        <w:rPr>
          <w:rFonts w:ascii="Arial" w:hAnsi="Arial"/>
          <w:sz w:val="21"/>
        </w:rPr>
        <w:t>Quedan fuera de esta versión:</w:t>
      </w:r>
    </w:p>
    <w:p>
      <w:pPr>
        <w:pStyle w:val="ListBullet"/>
      </w:pPr>
      <w:r>
        <w:rPr>
          <w:rFonts w:ascii="Arial" w:hAnsi="Arial"/>
          <w:sz w:val="21"/>
        </w:rPr>
        <w:t>Validación criptográfica de la firma en el backend.</w:t>
      </w:r>
    </w:p>
    <w:p>
      <w:pPr>
        <w:pStyle w:val="ListBullet"/>
      </w:pPr>
      <w:r>
        <w:rPr>
          <w:rFonts w:ascii="Arial" w:hAnsi="Arial"/>
          <w:sz w:val="21"/>
        </w:rPr>
        <w:t>Correspondencia entre la identidad del certificado y la cuenta autenticada.</w:t>
      </w:r>
    </w:p>
    <w:p>
      <w:pPr>
        <w:pStyle w:val="ListBullet"/>
      </w:pPr>
      <w:r>
        <w:rPr>
          <w:rFonts w:ascii="Arial" w:hAnsi="Arial"/>
          <w:sz w:val="21"/>
        </w:rPr>
        <w:t>Validación de cadena de confianza o revocación del certificado en el backend.</w:t>
      </w:r>
    </w:p>
    <w:p>
      <w:pPr>
        <w:pStyle w:val="ListBullet"/>
      </w:pPr>
      <w:r>
        <w:rPr>
          <w:rFonts w:ascii="Arial" w:hAnsi="Arial"/>
          <w:sz w:val="21"/>
        </w:rPr>
        <w:t>Sellado de tiempo mediante una autoridad TSA.</w:t>
      </w:r>
    </w:p>
    <w:p>
      <w:pPr>
        <w:pStyle w:val="ListBullet"/>
      </w:pPr>
      <w:r>
        <w:rPr>
          <w:rFonts w:ascii="Arial" w:hAnsi="Arial"/>
          <w:sz w:val="21"/>
        </w:rPr>
        <w:t>Envío de varios PDFs en una única operación transaccional.</w:t>
      </w:r>
    </w:p>
    <w:p>
      <w:pPr>
        <w:pStyle w:val="ListBullet"/>
      </w:pPr>
      <w:r>
        <w:rPr>
          <w:rFonts w:ascii="Arial" w:hAnsi="Arial"/>
          <w:sz w:val="21"/>
        </w:rPr>
        <w:t>Persistencia de la sesión después de cerrar Firmador.</w:t>
      </w:r>
    </w:p>
    <w:p>
      <w:pPr>
        <w:pStyle w:val="Heading1"/>
      </w:pPr>
      <w:r>
        <w:rPr>
          <w:rFonts w:ascii="Arial" w:hAnsi="Arial"/>
          <w:b/>
          <w:color w:val="000000"/>
          <w:sz w:val="32"/>
        </w:rPr>
        <w:t>Flujo de integración</w:t>
      </w:r>
    </w:p>
    <w:p>
      <w:pPr>
        <w:spacing w:after="60"/>
        <w:ind w:left="403" w:hanging="317"/>
      </w:pPr>
      <w:r>
        <w:rPr>
          <w:rFonts w:ascii="Arial" w:hAnsi="Arial"/>
          <w:sz w:val="21"/>
        </w:rPr>
        <w:t>1.  Firmador envía las credenciales del usuario al endpoint de inicio de sesión.</w:t>
      </w:r>
    </w:p>
    <w:p>
      <w:pPr>
        <w:spacing w:after="60"/>
        <w:ind w:left="403" w:hanging="317"/>
      </w:pPr>
      <w:r>
        <w:rPr>
          <w:rFonts w:ascii="Arial" w:hAnsi="Arial"/>
          <w:sz w:val="21"/>
        </w:rPr>
        <w:t>2.  El backend devuelve un access token de corta duración y un refresh token rotatorio.</w:t>
      </w:r>
    </w:p>
    <w:p>
      <w:pPr>
        <w:spacing w:after="60"/>
        <w:ind w:left="403" w:hanging="317"/>
      </w:pPr>
      <w:r>
        <w:rPr>
          <w:rFonts w:ascii="Arial" w:hAnsi="Arial"/>
          <w:sz w:val="21"/>
        </w:rPr>
        <w:t xml:space="preserve">3.  Firmador consulta la primera página de documentos pendientes. El backend identifica al usuario mediante el token; el cliente no envía un </w:t>
      </w:r>
      <w:r>
        <w:rPr>
          <w:rFonts w:ascii="Consolas" w:hAnsi="Consolas"/>
          <w:color w:val="1F4E79"/>
          <w:sz w:val="19"/>
        </w:rPr>
        <w:t>userId</w:t>
      </w:r>
      <w:r>
        <w:rPr>
          <w:rFonts w:ascii="Arial" w:hAnsi="Arial"/>
          <w:sz w:val="21"/>
        </w:rPr>
        <w:t>.</w:t>
      </w:r>
    </w:p>
    <w:p>
      <w:pPr>
        <w:spacing w:after="60"/>
        <w:ind w:left="403" w:hanging="317"/>
      </w:pPr>
      <w:r>
        <w:rPr>
          <w:rFonts w:ascii="Arial" w:hAnsi="Arial"/>
          <w:sz w:val="21"/>
        </w:rPr>
        <w:t>4.  Para ver o firmar un documento, Firmador solicita el PDF indicando la versión obtenida en el listado.</w:t>
      </w:r>
    </w:p>
    <w:p>
      <w:pPr>
        <w:spacing w:after="60"/>
        <w:ind w:left="403" w:hanging="317"/>
      </w:pPr>
      <w:r>
        <w:rPr>
          <w:rFonts w:ascii="Arial" w:hAnsi="Arial"/>
          <w:sz w:val="21"/>
        </w:rPr>
        <w:t xml:space="preserve">5.  Firmador calcula el SHA-256 del PDF descargado y lo compara con </w:t>
      </w:r>
      <w:r>
        <w:rPr>
          <w:rFonts w:ascii="Consolas" w:hAnsi="Consolas"/>
          <w:color w:val="1F4E79"/>
          <w:sz w:val="19"/>
        </w:rPr>
        <w:t>sha256</w:t>
      </w:r>
      <w:r>
        <w:rPr>
          <w:rFonts w:ascii="Arial" w:hAnsi="Arial"/>
          <w:sz w:val="21"/>
        </w:rPr>
        <w:t>.</w:t>
      </w:r>
    </w:p>
    <w:p>
      <w:pPr>
        <w:spacing w:after="60"/>
        <w:ind w:left="403" w:hanging="317"/>
      </w:pPr>
      <w:r>
        <w:rPr>
          <w:rFonts w:ascii="Arial" w:hAnsi="Arial"/>
          <w:sz w:val="21"/>
        </w:rPr>
        <w:t>6.  Firmador firma localmente el archivo con el certificado seleccionado por el usuario.</w:t>
      </w:r>
    </w:p>
    <w:p>
      <w:pPr>
        <w:spacing w:after="60"/>
        <w:ind w:left="403" w:hanging="317"/>
      </w:pPr>
      <w:r>
        <w:rPr>
          <w:rFonts w:ascii="Arial" w:hAnsi="Arial"/>
          <w:sz w:val="21"/>
        </w:rPr>
        <w:t>7.  Firmador envía solamente el PDF firmado, la versión del original y el SHA-256 del original.</w:t>
      </w:r>
    </w:p>
    <w:p>
      <w:pPr>
        <w:spacing w:after="60"/>
        <w:ind w:left="403" w:hanging="317"/>
      </w:pPr>
      <w:r>
        <w:rPr>
          <w:rFonts w:ascii="Arial" w:hAnsi="Arial"/>
          <w:sz w:val="21"/>
        </w:rPr>
        <w:t>8.  El backend vuelve a comprobar autorización, estado, versión y hash, almacena el PDF firmado y marca el documento como recibido.</w:t>
      </w:r>
    </w:p>
    <w:p>
      <w:pPr>
        <w:spacing w:after="60"/>
        <w:ind w:left="403" w:hanging="317"/>
      </w:pPr>
      <w:r>
        <w:rPr>
          <w:rFonts w:ascii="Arial" w:hAnsi="Arial"/>
          <w:sz w:val="21"/>
        </w:rPr>
        <w:t>9.  Firmador procesa cada documento seleccionado por separado y muestra los éxitos y errores individuales.</w:t>
      </w:r>
    </w:p>
    <w:p>
      <w:pPr>
        <w:pStyle w:val="Heading1"/>
      </w:pPr>
      <w:r>
        <w:rPr>
          <w:rFonts w:ascii="Arial" w:hAnsi="Arial"/>
          <w:b/>
          <w:color w:val="000000"/>
          <w:sz w:val="32"/>
        </w:rPr>
        <w:t>Convenciones generales</w:t>
      </w:r>
    </w:p>
    <w:p>
      <w:pPr>
        <w:pStyle w:val="Heading2"/>
      </w:pPr>
      <w:r>
        <w:rPr>
          <w:rFonts w:ascii="Arial" w:hAnsi="Arial"/>
          <w:b/>
          <w:color w:val="000000"/>
          <w:sz w:val="26"/>
        </w:rPr>
        <w:t>Transporte y formato</w:t>
      </w:r>
    </w:p>
    <w:p>
      <w:pPr>
        <w:pStyle w:val="ListBullet"/>
      </w:pPr>
      <w:r>
        <w:rPr>
          <w:rFonts w:ascii="Arial" w:hAnsi="Arial"/>
          <w:sz w:val="21"/>
        </w:rPr>
        <w:t>Todas las operaciones deben estar disponibles únicamente mediante HTTPS.</w:t>
      </w:r>
    </w:p>
    <w:p>
      <w:pPr>
        <w:pStyle w:val="ListBullet"/>
      </w:pPr>
      <w:r>
        <w:rPr>
          <w:rFonts w:ascii="Arial" w:hAnsi="Arial"/>
          <w:sz w:val="21"/>
        </w:rPr>
        <w:t>La URL base será configurable en Firmador y no se incluirá una URL productiva en el código fuente.</w:t>
      </w:r>
    </w:p>
    <w:p>
      <w:pPr>
        <w:pStyle w:val="ListBullet"/>
      </w:pPr>
      <w:r>
        <w:rPr>
          <w:rFonts w:ascii="Arial" w:hAnsi="Arial"/>
          <w:sz w:val="21"/>
        </w:rPr>
        <w:t xml:space="preserve">Los endpoints usarán el prefijo </w:t>
      </w:r>
      <w:r>
        <w:rPr>
          <w:rFonts w:ascii="Consolas" w:hAnsi="Consolas"/>
          <w:color w:val="1F4E79"/>
          <w:sz w:val="19"/>
        </w:rPr>
        <w:t>/api/v1</w:t>
      </w:r>
      <w:r>
        <w:rPr>
          <w:rFonts w:ascii="Arial" w:hAnsi="Arial"/>
          <w:sz w:val="21"/>
        </w:rPr>
        <w:t>.</w:t>
      </w:r>
    </w:p>
    <w:p>
      <w:pPr>
        <w:pStyle w:val="ListBullet"/>
      </w:pPr>
      <w:r>
        <w:rPr>
          <w:rFonts w:ascii="Arial" w:hAnsi="Arial"/>
          <w:sz w:val="21"/>
        </w:rPr>
        <w:t xml:space="preserve">Las respuestas JSON usarán </w:t>
      </w:r>
      <w:r>
        <w:rPr>
          <w:rFonts w:ascii="Consolas" w:hAnsi="Consolas"/>
          <w:color w:val="1F4E79"/>
          <w:sz w:val="19"/>
        </w:rPr>
        <w:t>application/json; charset=utf-8</w:t>
      </w:r>
      <w:r>
        <w:rPr>
          <w:rFonts w:ascii="Arial" w:hAnsi="Arial"/>
          <w:sz w:val="21"/>
        </w:rPr>
        <w:t>.</w:t>
      </w:r>
    </w:p>
    <w:p>
      <w:pPr>
        <w:pStyle w:val="ListBullet"/>
      </w:pPr>
      <w:r>
        <w:rPr>
          <w:rFonts w:ascii="Arial" w:hAnsi="Arial"/>
          <w:sz w:val="21"/>
        </w:rPr>
        <w:t xml:space="preserve">Los errores usarán </w:t>
      </w:r>
      <w:r>
        <w:rPr>
          <w:rFonts w:ascii="Consolas" w:hAnsi="Consolas"/>
          <w:color w:val="1F4E79"/>
          <w:sz w:val="19"/>
        </w:rPr>
        <w:t>application/problem+json</w:t>
      </w:r>
      <w:r>
        <w:rPr>
          <w:rFonts w:ascii="Arial" w:hAnsi="Arial"/>
          <w:sz w:val="21"/>
        </w:rPr>
        <w:t>.</w:t>
      </w:r>
    </w:p>
    <w:p>
      <w:pPr>
        <w:pStyle w:val="ListBullet"/>
      </w:pPr>
      <w:r>
        <w:rPr>
          <w:rFonts w:ascii="Arial" w:hAnsi="Arial"/>
          <w:sz w:val="21"/>
        </w:rPr>
        <w:t xml:space="preserve">Las fechas se expresarán en UTC con formato ISO 8601, por ejemplo </w:t>
      </w:r>
      <w:r>
        <w:rPr>
          <w:rFonts w:ascii="Consolas" w:hAnsi="Consolas"/>
          <w:color w:val="1F4E79"/>
          <w:sz w:val="19"/>
        </w:rPr>
        <w:t>2026-09-14T18:45:00Z</w:t>
      </w:r>
      <w:r>
        <w:rPr>
          <w:rFonts w:ascii="Arial" w:hAnsi="Arial"/>
          <w:sz w:val="21"/>
        </w:rPr>
        <w:t>.</w:t>
      </w:r>
    </w:p>
    <w:p>
      <w:pPr>
        <w:pStyle w:val="ListBullet"/>
      </w:pPr>
      <w:r>
        <w:rPr>
          <w:rFonts w:ascii="Arial" w:hAnsi="Arial"/>
          <w:sz w:val="21"/>
        </w:rPr>
        <w:t>Los identificadores serán enteros positivos en esta versión.</w:t>
      </w:r>
    </w:p>
    <w:p>
      <w:pPr>
        <w:pStyle w:val="ListBullet"/>
      </w:pPr>
      <w:r>
        <w:rPr>
          <w:rFonts w:ascii="Arial" w:hAnsi="Arial"/>
          <w:sz w:val="21"/>
        </w:rPr>
        <w:t xml:space="preserve">Los valores de </w:t>
      </w:r>
      <w:r>
        <w:rPr>
          <w:rFonts w:ascii="Consolas" w:hAnsi="Consolas"/>
          <w:color w:val="1F4E79"/>
          <w:sz w:val="19"/>
        </w:rPr>
        <w:t>version</w:t>
      </w:r>
      <w:r>
        <w:rPr>
          <w:rFonts w:ascii="Arial" w:hAnsi="Arial"/>
          <w:sz w:val="21"/>
        </w:rPr>
        <w:t xml:space="preserve"> serán cadenas opacas. El cliente deberá conservarlos y devolverlos sin interpretarlos.</w:t>
      </w:r>
    </w:p>
    <w:p>
      <w:pPr>
        <w:pStyle w:val="ListBullet"/>
      </w:pPr>
      <w:r>
        <w:rPr>
          <w:rFonts w:ascii="Arial" w:hAnsi="Arial"/>
          <w:sz w:val="21"/>
        </w:rPr>
        <w:t>Los hashes SHA-256 se expresarán mediante 64 caracteres hexadecimales en minúscula.</w:t>
      </w:r>
    </w:p>
    <w:p>
      <w:pPr>
        <w:pStyle w:val="Heading2"/>
      </w:pPr>
      <w:r>
        <w:rPr>
          <w:rFonts w:ascii="Arial" w:hAnsi="Arial"/>
          <w:b/>
          <w:color w:val="000000"/>
          <w:sz w:val="26"/>
        </w:rPr>
        <w:t>Autorización</w:t>
      </w:r>
    </w:p>
    <w:p>
      <w:r>
        <w:rPr>
          <w:rFonts w:ascii="Arial" w:hAnsi="Arial"/>
          <w:sz w:val="21"/>
        </w:rPr>
        <w:t>Excepto el inicio y la renovación de sesión, toda solicitud requiere: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Authorization: Bearer {accessToken}</w:t>
            </w:r>
          </w:p>
        </w:tc>
      </w:tr>
    </w:tbl>
    <w:p>
      <w:pPr>
        <w:spacing w:after="0"/>
      </w:pPr>
    </w:p>
    <w:p>
      <w:r>
        <w:rPr>
          <w:rFonts w:ascii="Arial" w:hAnsi="Arial"/>
          <w:sz w:val="21"/>
        </w:rPr>
        <w:t>El backend debe obtener la identidad y los permisos desde el token. No debe aceptar un identificador de usuario enviado por el cliente para decidir qué documentos listar, descargar o actualizar.</w:t>
      </w:r>
    </w:p>
    <w:p>
      <w:pPr>
        <w:pStyle w:val="Heading2"/>
      </w:pPr>
      <w:r>
        <w:rPr>
          <w:rFonts w:ascii="Arial" w:hAnsi="Arial"/>
          <w:b/>
          <w:color w:val="000000"/>
          <w:sz w:val="26"/>
        </w:rPr>
        <w:t>Duración de la sesión</w:t>
      </w:r>
    </w:p>
    <w:p>
      <w:r>
        <w:rPr>
          <w:rFonts w:ascii="Arial" w:hAnsi="Arial"/>
          <w:sz w:val="21"/>
        </w:rPr>
        <w:t>Como configuración inicial se propone:</w:t>
      </w:r>
    </w:p>
    <w:p>
      <w:pPr>
        <w:pStyle w:val="ListBullet"/>
      </w:pPr>
      <w:r>
        <w:rPr>
          <w:rFonts w:ascii="Arial" w:hAnsi="Arial"/>
          <w:sz w:val="21"/>
        </w:rPr>
        <w:t>Access token: 15 minutos.</w:t>
      </w:r>
    </w:p>
    <w:p>
      <w:pPr>
        <w:pStyle w:val="ListBullet"/>
      </w:pPr>
      <w:r>
        <w:rPr>
          <w:rFonts w:ascii="Arial" w:hAnsi="Arial"/>
          <w:sz w:val="21"/>
        </w:rPr>
        <w:t>Refresh token: 8 horas como duración máxima de la sesión.</w:t>
      </w:r>
    </w:p>
    <w:p>
      <w:pPr>
        <w:pStyle w:val="ListBullet"/>
      </w:pPr>
      <w:r>
        <w:rPr>
          <w:rFonts w:ascii="Arial" w:hAnsi="Arial"/>
          <w:sz w:val="21"/>
        </w:rPr>
        <w:t>Rotación del refresh token en cada renovación.</w:t>
      </w:r>
    </w:p>
    <w:p>
      <w:pPr>
        <w:pStyle w:val="ListBullet"/>
      </w:pPr>
      <w:r>
        <w:rPr>
          <w:rFonts w:ascii="Arial" w:hAnsi="Arial"/>
          <w:sz w:val="21"/>
        </w:rPr>
        <w:t>Tokens almacenados solamente en memoria por Firmador.</w:t>
      </w:r>
    </w:p>
    <w:p>
      <w:r>
        <w:rPr>
          <w:rFonts w:ascii="Arial" w:hAnsi="Arial"/>
          <w:sz w:val="21"/>
        </w:rPr>
        <w:t>Estos valores deben ser configurables. Al cerrar Firmador, la aplicación intentará revocar la sesión y descartará los tokens aunque no haya conectividad.</w:t>
      </w:r>
    </w:p>
    <w:p>
      <w:pPr>
        <w:pStyle w:val="Heading1"/>
      </w:pPr>
      <w:r>
        <w:rPr>
          <w:rFonts w:ascii="Arial" w:hAnsi="Arial"/>
          <w:b/>
          <w:color w:val="000000"/>
          <w:sz w:val="32"/>
        </w:rPr>
        <w:t>Resumen de endpoints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cantSplit/>
          <w:tblHeader w:val="true"/>
        </w:trPr>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Método</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Ruta</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Propósito</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Autorización</w:t>
            </w:r>
          </w:p>
        </w:tc>
      </w:tr>
      <w:tr>
        <w:trPr>
          <w:cantSplit/>
        </w:trPr>
        <w:tc>
          <w:tcPr>
            <w:tcW w:type="dxa" w:w="2498"/>
            <w:vAlign w:val="center"/>
            <w:tcMar>
              <w:top w:w="100" w:type="dxa"/>
              <w:start w:w="120" w:type="dxa"/>
              <w:bottom w:w="100" w:type="dxa"/>
              <w:end w:w="120" w:type="dxa"/>
            </w:tcMar>
          </w:tcPr>
          <w:p>
            <w:pPr>
              <w:spacing w:after="0"/>
            </w:pPr>
            <w:r>
              <w:rPr>
                <w:rFonts w:ascii="Consolas" w:hAnsi="Consolas"/>
                <w:color w:val="1F4E79"/>
                <w:sz w:val="19"/>
              </w:rPr>
              <w:t>POST</w:t>
            </w:r>
          </w:p>
        </w:tc>
        <w:tc>
          <w:tcPr>
            <w:tcW w:type="dxa" w:w="2498"/>
            <w:vAlign w:val="center"/>
            <w:tcMar>
              <w:top w:w="100" w:type="dxa"/>
              <w:start w:w="120" w:type="dxa"/>
              <w:bottom w:w="100" w:type="dxa"/>
              <w:end w:w="120" w:type="dxa"/>
            </w:tcMar>
          </w:tcPr>
          <w:p>
            <w:pPr>
              <w:spacing w:after="0"/>
            </w:pPr>
            <w:r>
              <w:rPr>
                <w:rFonts w:ascii="Consolas" w:hAnsi="Consolas"/>
                <w:color w:val="1F4E79"/>
                <w:sz w:val="19"/>
              </w:rPr>
              <w:t>/api/v1/sessions</w:t>
            </w:r>
          </w:p>
        </w:tc>
        <w:tc>
          <w:tcPr>
            <w:tcW w:type="dxa" w:w="2498"/>
            <w:vAlign w:val="center"/>
            <w:tcMar>
              <w:top w:w="100" w:type="dxa"/>
              <w:start w:w="120" w:type="dxa"/>
              <w:bottom w:w="100" w:type="dxa"/>
              <w:end w:w="120" w:type="dxa"/>
            </w:tcMar>
          </w:tcPr>
          <w:p>
            <w:pPr>
              <w:spacing w:after="0"/>
            </w:pPr>
            <w:r>
              <w:rPr>
                <w:rFonts w:ascii="Arial" w:hAnsi="Arial"/>
                <w:sz w:val="17"/>
              </w:rPr>
              <w:t>Autenticar al usuario</w:t>
            </w:r>
          </w:p>
        </w:tc>
        <w:tc>
          <w:tcPr>
            <w:tcW w:type="dxa" w:w="2498"/>
            <w:vAlign w:val="center"/>
            <w:tcMar>
              <w:top w:w="100" w:type="dxa"/>
              <w:start w:w="120" w:type="dxa"/>
              <w:bottom w:w="100" w:type="dxa"/>
              <w:end w:w="120" w:type="dxa"/>
            </w:tcMar>
          </w:tcPr>
          <w:p>
            <w:pPr>
              <w:spacing w:after="0"/>
            </w:pPr>
            <w:r>
              <w:rPr>
                <w:rFonts w:ascii="Arial" w:hAnsi="Arial"/>
                <w:sz w:val="17"/>
              </w:rPr>
              <w:t>No</w:t>
            </w:r>
          </w:p>
        </w:tc>
      </w:tr>
      <w:tr>
        <w:trPr>
          <w:cantSplit/>
        </w:trPr>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POST</w:t>
            </w:r>
          </w:p>
        </w:tc>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/api/v1/sessions/refresh</w:t>
            </w:r>
          </w:p>
        </w:tc>
        <w:tc>
          <w:tcPr>
            <w:tcW w:type="dxa" w:w="2498"/>
            <w:vAlign w:val="center"/>
            <w:tcMar>
              <w:top w:w="100" w:type="dxa"/>
              <w:start w:w="120" w:type="dxa"/>
              <w:bottom w:w="100" w:type="dxa"/>
              <w:end w:w="120" w:type="dxa"/>
            </w:tcMar>
            <w:shd w:fill="F4F8FB"/>
          </w:tcPr>
          <w:p>
            <w:pPr>
              <w:spacing w:after="0"/>
            </w:pPr>
            <w:r>
              <w:rPr>
                <w:rFonts w:ascii="Arial" w:hAnsi="Arial"/>
                <w:sz w:val="17"/>
              </w:rPr>
              <w:t>Renovar los tokens</w:t>
            </w:r>
          </w:p>
        </w:tc>
        <w:tc>
          <w:tcPr>
            <w:tcW w:type="dxa" w:w="2498"/>
            <w:vAlign w:val="center"/>
            <w:tcMar>
              <w:top w:w="100" w:type="dxa"/>
              <w:start w:w="120" w:type="dxa"/>
              <w:bottom w:w="100" w:type="dxa"/>
              <w:end w:w="120" w:type="dxa"/>
            </w:tcMar>
            <w:shd w:fill="F4F8FB"/>
          </w:tcPr>
          <w:p>
            <w:pPr>
              <w:spacing w:after="0"/>
            </w:pPr>
            <w:r>
              <w:rPr>
                <w:rFonts w:ascii="Arial" w:hAnsi="Arial"/>
                <w:sz w:val="17"/>
              </w:rPr>
              <w:t>Refresh token</w:t>
            </w:r>
          </w:p>
        </w:tc>
      </w:tr>
      <w:tr>
        <w:trPr>
          <w:cantSplit/>
        </w:trPr>
        <w:tc>
          <w:tcPr>
            <w:tcW w:type="dxa" w:w="2498"/>
            <w:vAlign w:val="center"/>
            <w:tcMar>
              <w:top w:w="100" w:type="dxa"/>
              <w:start w:w="120" w:type="dxa"/>
              <w:bottom w:w="100" w:type="dxa"/>
              <w:end w:w="120" w:type="dxa"/>
            </w:tcMar>
          </w:tcPr>
          <w:p>
            <w:pPr>
              <w:spacing w:after="0"/>
            </w:pPr>
            <w:r>
              <w:rPr>
                <w:rFonts w:ascii="Consolas" w:hAnsi="Consolas"/>
                <w:color w:val="1F4E79"/>
                <w:sz w:val="19"/>
              </w:rPr>
              <w:t>POST</w:t>
            </w:r>
          </w:p>
        </w:tc>
        <w:tc>
          <w:tcPr>
            <w:tcW w:type="dxa" w:w="2498"/>
            <w:vAlign w:val="center"/>
            <w:tcMar>
              <w:top w:w="100" w:type="dxa"/>
              <w:start w:w="120" w:type="dxa"/>
              <w:bottom w:w="100" w:type="dxa"/>
              <w:end w:w="120" w:type="dxa"/>
            </w:tcMar>
          </w:tcPr>
          <w:p>
            <w:pPr>
              <w:spacing w:after="0"/>
            </w:pPr>
            <w:r>
              <w:rPr>
                <w:rFonts w:ascii="Consolas" w:hAnsi="Consolas"/>
                <w:color w:val="1F4E79"/>
                <w:sz w:val="19"/>
              </w:rPr>
              <w:t>/api/v1/sessions/logout</w:t>
            </w:r>
          </w:p>
        </w:tc>
        <w:tc>
          <w:tcPr>
            <w:tcW w:type="dxa" w:w="2498"/>
            <w:vAlign w:val="center"/>
            <w:tcMar>
              <w:top w:w="100" w:type="dxa"/>
              <w:start w:w="120" w:type="dxa"/>
              <w:bottom w:w="100" w:type="dxa"/>
              <w:end w:w="120" w:type="dxa"/>
            </w:tcMar>
          </w:tcPr>
          <w:p>
            <w:pPr>
              <w:spacing w:after="0"/>
            </w:pPr>
            <w:r>
              <w:rPr>
                <w:rFonts w:ascii="Arial" w:hAnsi="Arial"/>
                <w:sz w:val="17"/>
              </w:rPr>
              <w:t>Revocar la sesión</w:t>
            </w:r>
          </w:p>
        </w:tc>
        <w:tc>
          <w:tcPr>
            <w:tcW w:type="dxa" w:w="2498"/>
            <w:vAlign w:val="center"/>
            <w:tcMar>
              <w:top w:w="100" w:type="dxa"/>
              <w:start w:w="120" w:type="dxa"/>
              <w:bottom w:w="100" w:type="dxa"/>
              <w:end w:w="120" w:type="dxa"/>
            </w:tcMar>
          </w:tcPr>
          <w:p>
            <w:pPr>
              <w:spacing w:after="0"/>
            </w:pPr>
            <w:r>
              <w:rPr>
                <w:rFonts w:ascii="Arial" w:hAnsi="Arial"/>
                <w:sz w:val="17"/>
              </w:rPr>
              <w:t>Access token y refresh token</w:t>
            </w:r>
          </w:p>
        </w:tc>
      </w:tr>
      <w:tr>
        <w:trPr>
          <w:cantSplit/>
        </w:trPr>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GET</w:t>
            </w:r>
          </w:p>
        </w:tc>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/api/v1/documents</w:t>
            </w:r>
          </w:p>
        </w:tc>
        <w:tc>
          <w:tcPr>
            <w:tcW w:type="dxa" w:w="2498"/>
            <w:vAlign w:val="center"/>
            <w:tcMar>
              <w:top w:w="100" w:type="dxa"/>
              <w:start w:w="120" w:type="dxa"/>
              <w:bottom w:w="100" w:type="dxa"/>
              <w:end w:w="120" w:type="dxa"/>
            </w:tcMar>
            <w:shd w:fill="F4F8FB"/>
          </w:tcPr>
          <w:p>
            <w:pPr>
              <w:spacing w:after="0"/>
            </w:pPr>
            <w:r>
              <w:rPr>
                <w:rFonts w:ascii="Arial" w:hAnsi="Arial"/>
                <w:sz w:val="17"/>
              </w:rPr>
              <w:t>Listar documentos pendientes</w:t>
            </w:r>
          </w:p>
        </w:tc>
        <w:tc>
          <w:tcPr>
            <w:tcW w:type="dxa" w:w="2498"/>
            <w:vAlign w:val="center"/>
            <w:tcMar>
              <w:top w:w="100" w:type="dxa"/>
              <w:start w:w="120" w:type="dxa"/>
              <w:bottom w:w="100" w:type="dxa"/>
              <w:end w:w="120" w:type="dxa"/>
            </w:tcMar>
            <w:shd w:fill="F4F8FB"/>
          </w:tcPr>
          <w:p>
            <w:pPr>
              <w:spacing w:after="0"/>
            </w:pPr>
            <w:r>
              <w:rPr>
                <w:rFonts w:ascii="Arial" w:hAnsi="Arial"/>
                <w:sz w:val="17"/>
              </w:rPr>
              <w:t>Bearer token</w:t>
            </w:r>
          </w:p>
        </w:tc>
      </w:tr>
      <w:tr>
        <w:trPr>
          <w:cantSplit/>
        </w:trPr>
        <w:tc>
          <w:tcPr>
            <w:tcW w:type="dxa" w:w="2498"/>
            <w:vAlign w:val="center"/>
            <w:tcMar>
              <w:top w:w="100" w:type="dxa"/>
              <w:start w:w="120" w:type="dxa"/>
              <w:bottom w:w="100" w:type="dxa"/>
              <w:end w:w="120" w:type="dxa"/>
            </w:tcMar>
          </w:tcPr>
          <w:p>
            <w:pPr>
              <w:spacing w:after="0"/>
            </w:pPr>
            <w:r>
              <w:rPr>
                <w:rFonts w:ascii="Consolas" w:hAnsi="Consolas"/>
                <w:color w:val="1F4E79"/>
                <w:sz w:val="19"/>
              </w:rPr>
              <w:t>GET</w:t>
            </w:r>
          </w:p>
        </w:tc>
        <w:tc>
          <w:tcPr>
            <w:tcW w:type="dxa" w:w="2498"/>
            <w:vAlign w:val="center"/>
            <w:tcMar>
              <w:top w:w="100" w:type="dxa"/>
              <w:start w:w="120" w:type="dxa"/>
              <w:bottom w:w="100" w:type="dxa"/>
              <w:end w:w="120" w:type="dxa"/>
            </w:tcMar>
          </w:tcPr>
          <w:p>
            <w:pPr>
              <w:spacing w:after="0"/>
            </w:pPr>
            <w:r>
              <w:rPr>
                <w:rFonts w:ascii="Consolas" w:hAnsi="Consolas"/>
                <w:color w:val="1F4E79"/>
                <w:sz w:val="19"/>
              </w:rPr>
              <w:t>/api/v1/documents/{id}/pdf</w:t>
            </w:r>
          </w:p>
        </w:tc>
        <w:tc>
          <w:tcPr>
            <w:tcW w:type="dxa" w:w="2498"/>
            <w:vAlign w:val="center"/>
            <w:tcMar>
              <w:top w:w="100" w:type="dxa"/>
              <w:start w:w="120" w:type="dxa"/>
              <w:bottom w:w="100" w:type="dxa"/>
              <w:end w:w="120" w:type="dxa"/>
            </w:tcMar>
          </w:tcPr>
          <w:p>
            <w:pPr>
              <w:spacing w:after="0"/>
            </w:pPr>
            <w:r>
              <w:rPr>
                <w:rFonts w:ascii="Arial" w:hAnsi="Arial"/>
                <w:sz w:val="17"/>
              </w:rPr>
              <w:t>Descargar el PDF original</w:t>
            </w:r>
          </w:p>
        </w:tc>
        <w:tc>
          <w:tcPr>
            <w:tcW w:type="dxa" w:w="2498"/>
            <w:vAlign w:val="center"/>
            <w:tcMar>
              <w:top w:w="100" w:type="dxa"/>
              <w:start w:w="120" w:type="dxa"/>
              <w:bottom w:w="100" w:type="dxa"/>
              <w:end w:w="120" w:type="dxa"/>
            </w:tcMar>
          </w:tcPr>
          <w:p>
            <w:pPr>
              <w:spacing w:after="0"/>
            </w:pPr>
            <w:r>
              <w:rPr>
                <w:rFonts w:ascii="Arial" w:hAnsi="Arial"/>
                <w:sz w:val="17"/>
              </w:rPr>
              <w:t>Bearer token</w:t>
            </w:r>
          </w:p>
        </w:tc>
      </w:tr>
      <w:tr>
        <w:trPr>
          <w:cantSplit/>
        </w:trPr>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POST</w:t>
            </w:r>
          </w:p>
        </w:tc>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/api/v1/documents/{id}/signed-pdf</w:t>
            </w:r>
          </w:p>
        </w:tc>
        <w:tc>
          <w:tcPr>
            <w:tcW w:type="dxa" w:w="2498"/>
            <w:vAlign w:val="center"/>
            <w:tcMar>
              <w:top w:w="100" w:type="dxa"/>
              <w:start w:w="120" w:type="dxa"/>
              <w:bottom w:w="100" w:type="dxa"/>
              <w:end w:w="120" w:type="dxa"/>
            </w:tcMar>
            <w:shd w:fill="F4F8FB"/>
          </w:tcPr>
          <w:p>
            <w:pPr>
              <w:spacing w:after="0"/>
            </w:pPr>
            <w:r>
              <w:rPr>
                <w:rFonts w:ascii="Arial" w:hAnsi="Arial"/>
                <w:sz w:val="17"/>
              </w:rPr>
              <w:t>Almacenar el PDF firmado</w:t>
            </w:r>
          </w:p>
        </w:tc>
        <w:tc>
          <w:tcPr>
            <w:tcW w:type="dxa" w:w="2498"/>
            <w:vAlign w:val="center"/>
            <w:tcMar>
              <w:top w:w="100" w:type="dxa"/>
              <w:start w:w="120" w:type="dxa"/>
              <w:bottom w:w="100" w:type="dxa"/>
              <w:end w:w="120" w:type="dxa"/>
            </w:tcMar>
            <w:shd w:fill="F4F8FB"/>
          </w:tcPr>
          <w:p>
            <w:pPr>
              <w:spacing w:after="0"/>
            </w:pPr>
            <w:r>
              <w:rPr>
                <w:rFonts w:ascii="Arial" w:hAnsi="Arial"/>
                <w:sz w:val="17"/>
              </w:rPr>
              <w:t>Bearer token</w:t>
            </w:r>
          </w:p>
        </w:tc>
      </w:tr>
    </w:tbl>
    <w:p>
      <w:pPr>
        <w:spacing w:after="0"/>
      </w:pPr>
    </w:p>
    <w:p>
      <w:pPr>
        <w:pStyle w:val="Heading1"/>
      </w:pPr>
      <w:r>
        <w:rPr>
          <w:rFonts w:ascii="Arial" w:hAnsi="Arial"/>
          <w:b/>
          <w:color w:val="000000"/>
          <w:sz w:val="32"/>
        </w:rPr>
        <w:t>Iniciar sesión</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POST /api/v1/sessions</w:t>
              <w:br/>
              <w:t>Content-Type: application/json</w:t>
              <w:br/>
              <w:t>Accept: application/json, application/problem+json</w:t>
            </w:r>
          </w:p>
        </w:tc>
      </w:tr>
    </w:tbl>
    <w:p>
      <w:pPr>
        <w:spacing w:after="0"/>
      </w:pP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"username": "usuario.ejemplo",</w:t>
              <w:br/>
              <w:t xml:space="preserve">  "password": "contraseña"</w:t>
              <w:br/>
              <w:t>}</w:t>
            </w:r>
          </w:p>
        </w:tc>
      </w:tr>
    </w:tbl>
    <w:p>
      <w:pPr>
        <w:spacing w:after="0"/>
      </w:pPr>
    </w:p>
    <w:p>
      <w:pPr>
        <w:pStyle w:val="Heading2"/>
      </w:pPr>
      <w:r>
        <w:rPr>
          <w:rFonts w:ascii="Arial" w:hAnsi="Arial"/>
          <w:b/>
          <w:color w:val="000000"/>
          <w:sz w:val="26"/>
        </w:rPr>
        <w:t>Respuesta correcta</w:t>
      </w:r>
    </w:p>
    <w:p>
      <w:r>
        <w:rPr>
          <w:rFonts w:ascii="Arial" w:hAnsi="Arial"/>
          <w:sz w:val="21"/>
        </w:rPr>
        <w:t xml:space="preserve">Estado </w:t>
      </w:r>
      <w:r>
        <w:rPr>
          <w:rFonts w:ascii="Consolas" w:hAnsi="Consolas"/>
          <w:color w:val="1F4E79"/>
          <w:sz w:val="19"/>
        </w:rPr>
        <w:t>200 OK</w:t>
      </w:r>
      <w:r>
        <w:rPr>
          <w:rFonts w:ascii="Arial" w:hAnsi="Arial"/>
          <w:sz w:val="21"/>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"accessToken": "eyJ...",</w:t>
              <w:br/>
              <w:t xml:space="preserve">  "tokenType": "Bearer",</w:t>
              <w:br/>
              <w:t xml:space="preserve">  "expiresIn": 900,</w:t>
              <w:br/>
              <w:t xml:space="preserve">  "refreshToken": "valor-opaco",</w:t>
              <w:br/>
              <w:t xml:space="preserve">  "user": {</w:t>
              <w:br/>
              <w:t xml:space="preserve">    "id": 123,</w:t>
              <w:br/>
              <w:t xml:space="preserve">    "username": "usuario.ejemplo",</w:t>
              <w:br/>
              <w:t xml:space="preserve">    "displayName": "Usuario Ejemplo"</w:t>
              <w:br/>
              <w:t xml:space="preserve">  }</w:t>
              <w:br/>
              <w:t>}</w:t>
            </w:r>
          </w:p>
        </w:tc>
      </w:tr>
    </w:tbl>
    <w:p>
      <w:pPr>
        <w:spacing w:after="0"/>
      </w:pPr>
    </w:p>
    <w:p>
      <w:r>
        <w:rPr>
          <w:rFonts w:ascii="Consolas" w:hAnsi="Consolas"/>
          <w:color w:val="1F4E79"/>
          <w:sz w:val="19"/>
        </w:rPr>
        <w:t>expiresIn</w:t>
      </w:r>
      <w:r>
        <w:rPr>
          <w:rFonts w:ascii="Arial" w:hAnsi="Arial"/>
          <w:sz w:val="21"/>
        </w:rPr>
        <w:t xml:space="preserve"> indica la duración del access token en segundos. El refresh token debe ser opaco, impredecible y utilizable una sola vez para renovación.</w:t>
      </w:r>
    </w:p>
    <w:p>
      <w:pPr>
        <w:pStyle w:val="Heading2"/>
      </w:pPr>
      <w:r>
        <w:rPr>
          <w:rFonts w:ascii="Arial" w:hAnsi="Arial"/>
          <w:b/>
          <w:color w:val="000000"/>
          <w:sz w:val="26"/>
        </w:rPr>
        <w:t>Errores</w:t>
      </w:r>
    </w:p>
    <w:p>
      <w:pPr>
        <w:pStyle w:val="ListBullet"/>
      </w:pPr>
      <w:r>
        <w:rPr>
          <w:rFonts w:ascii="Consolas" w:hAnsi="Consolas"/>
          <w:color w:val="1F4E79"/>
          <w:sz w:val="19"/>
        </w:rPr>
        <w:t>400 Bad Request</w:t>
      </w:r>
      <w:r>
        <w:rPr>
          <w:rFonts w:ascii="Arial" w:hAnsi="Arial"/>
          <w:sz w:val="21"/>
        </w:rPr>
        <w:t>: faltan campos o el formato es inválido.</w:t>
      </w:r>
    </w:p>
    <w:p>
      <w:pPr>
        <w:pStyle w:val="ListBullet"/>
      </w:pPr>
      <w:r>
        <w:rPr>
          <w:rFonts w:ascii="Consolas" w:hAnsi="Consolas"/>
          <w:color w:val="1F4E79"/>
          <w:sz w:val="19"/>
        </w:rPr>
        <w:t>401 Unauthorized</w:t>
      </w:r>
      <w:r>
        <w:rPr>
          <w:rFonts w:ascii="Arial" w:hAnsi="Arial"/>
          <w:sz w:val="21"/>
        </w:rPr>
        <w:t>: credenciales incorrectas. El mensaje no debe revelar si el usuario existe.</w:t>
      </w:r>
    </w:p>
    <w:p>
      <w:pPr>
        <w:pStyle w:val="ListBullet"/>
      </w:pPr>
      <w:r>
        <w:rPr>
          <w:rFonts w:ascii="Consolas" w:hAnsi="Consolas"/>
          <w:color w:val="1F4E79"/>
          <w:sz w:val="19"/>
        </w:rPr>
        <w:t>429 Too Many Requests</w:t>
      </w:r>
      <w:r>
        <w:rPr>
          <w:rFonts w:ascii="Arial" w:hAnsi="Arial"/>
          <w:sz w:val="21"/>
        </w:rPr>
        <w:t xml:space="preserve">: se superó el límite de intentos. Debe incluir </w:t>
      </w:r>
      <w:r>
        <w:rPr>
          <w:rFonts w:ascii="Consolas" w:hAnsi="Consolas"/>
          <w:color w:val="1F4E79"/>
          <w:sz w:val="19"/>
        </w:rPr>
        <w:t>Retry-After</w:t>
      </w:r>
      <w:r>
        <w:rPr>
          <w:rFonts w:ascii="Arial" w:hAnsi="Arial"/>
          <w:sz w:val="21"/>
        </w:rPr>
        <w:t xml:space="preserve"> cuando corresponda.</w:t>
      </w:r>
    </w:p>
    <w:p>
      <w:pPr>
        <w:pStyle w:val="ListBullet"/>
      </w:pPr>
      <w:r>
        <w:rPr>
          <w:rFonts w:ascii="Consolas" w:hAnsi="Consolas"/>
          <w:color w:val="1F4E79"/>
          <w:sz w:val="19"/>
        </w:rPr>
        <w:t>500 Internal Server Error</w:t>
      </w:r>
      <w:r>
        <w:rPr>
          <w:rFonts w:ascii="Arial" w:hAnsi="Arial"/>
          <w:sz w:val="21"/>
        </w:rPr>
        <w:t>: error inesperado.</w:t>
      </w:r>
    </w:p>
    <w:p>
      <w:pPr>
        <w:pStyle w:val="Heading2"/>
      </w:pPr>
      <w:r>
        <w:rPr>
          <w:rFonts w:ascii="Arial" w:hAnsi="Arial"/>
          <w:b/>
          <w:color w:val="000000"/>
          <w:sz w:val="26"/>
        </w:rPr>
        <w:t>Requisitos de seguridad</w:t>
      </w:r>
    </w:p>
    <w:p>
      <w:pPr>
        <w:pStyle w:val="ListBullet"/>
      </w:pPr>
      <w:r>
        <w:rPr>
          <w:rFonts w:ascii="Arial" w:hAnsi="Arial"/>
          <w:sz w:val="21"/>
        </w:rPr>
        <w:t xml:space="preserve">No incluir un </w:t>
      </w:r>
      <w:r>
        <w:rPr>
          <w:rFonts w:ascii="Consolas" w:hAnsi="Consolas"/>
          <w:color w:val="1F4E79"/>
          <w:sz w:val="19"/>
        </w:rPr>
        <w:t>client_secret</w:t>
      </w:r>
      <w:r>
        <w:rPr>
          <w:rFonts w:ascii="Arial" w:hAnsi="Arial"/>
          <w:sz w:val="21"/>
        </w:rPr>
        <w:t xml:space="preserve"> dentro de Firmador.</w:t>
      </w:r>
    </w:p>
    <w:p>
      <w:pPr>
        <w:pStyle w:val="ListBullet"/>
      </w:pPr>
      <w:r>
        <w:rPr>
          <w:rFonts w:ascii="Arial" w:hAnsi="Arial"/>
          <w:sz w:val="21"/>
        </w:rPr>
        <w:t>No registrar contraseñas, tokens ni cuerpos de solicitudes de login.</w:t>
      </w:r>
    </w:p>
    <w:p>
      <w:pPr>
        <w:pStyle w:val="ListBullet"/>
      </w:pPr>
      <w:r>
        <w:rPr>
          <w:rFonts w:ascii="Arial" w:hAnsi="Arial"/>
          <w:sz w:val="21"/>
        </w:rPr>
        <w:t>Aplicar las mismas políticas de contraseña, bloqueo y auditoría que utilice el sistema web.</w:t>
      </w:r>
    </w:p>
    <w:p>
      <w:pPr>
        <w:pStyle w:val="ListBullet"/>
      </w:pPr>
      <w:r>
        <w:rPr>
          <w:rFonts w:ascii="Arial" w:hAnsi="Arial"/>
          <w:sz w:val="21"/>
        </w:rPr>
        <w:t>Limitar intentos por cuenta y origen sin revelar información que permita enumerar usuarios.</w:t>
      </w:r>
    </w:p>
    <w:p>
      <w:r>
        <w:rPr>
          <w:rFonts w:ascii="Arial" w:hAnsi="Arial"/>
          <w:sz w:val="21"/>
        </w:rPr>
        <w:t>El login directo es la decisión para esta primera integración. Para una evolución futura se recomienda Authorization Code con PKCE, porque una aplicación de escritorio no puede custodiar de forma segura un secreto fijo.</w:t>
      </w:r>
    </w:p>
    <w:p>
      <w:pPr>
        <w:pStyle w:val="Heading1"/>
      </w:pPr>
      <w:r>
        <w:rPr>
          <w:rFonts w:ascii="Arial" w:hAnsi="Arial"/>
          <w:b/>
          <w:color w:val="000000"/>
          <w:sz w:val="32"/>
        </w:rPr>
        <w:t>Renovar la sesión</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POST /api/v1/sessions/refresh</w:t>
              <w:br/>
              <w:t>Content-Type: application/json</w:t>
              <w:br/>
              <w:t>Accept: application/json, application/problem+json</w:t>
            </w:r>
          </w:p>
        </w:tc>
      </w:tr>
    </w:tbl>
    <w:p>
      <w:pPr>
        <w:spacing w:after="0"/>
      </w:pP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"refreshToken": "valor-opaco"</w:t>
              <w:br/>
              <w:t>}</w:t>
            </w:r>
          </w:p>
        </w:tc>
      </w:tr>
    </w:tbl>
    <w:p>
      <w:pPr>
        <w:spacing w:after="0"/>
      </w:pPr>
    </w:p>
    <w:p>
      <w:pPr>
        <w:pStyle w:val="Heading2"/>
      </w:pPr>
      <w:r>
        <w:rPr>
          <w:rFonts w:ascii="Arial" w:hAnsi="Arial"/>
          <w:b/>
          <w:color w:val="000000"/>
          <w:sz w:val="26"/>
        </w:rPr>
        <w:t>Respuesta correcta</w:t>
      </w:r>
    </w:p>
    <w:p>
      <w:r>
        <w:rPr>
          <w:rFonts w:ascii="Arial" w:hAnsi="Arial"/>
          <w:sz w:val="21"/>
        </w:rPr>
        <w:t xml:space="preserve">Estado </w:t>
      </w:r>
      <w:r>
        <w:rPr>
          <w:rFonts w:ascii="Consolas" w:hAnsi="Consolas"/>
          <w:color w:val="1F4E79"/>
          <w:sz w:val="19"/>
        </w:rPr>
        <w:t>200 OK</w:t>
      </w:r>
      <w:r>
        <w:rPr>
          <w:rFonts w:ascii="Arial" w:hAnsi="Arial"/>
          <w:sz w:val="21"/>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"accessToken": "eyJ...",</w:t>
              <w:br/>
              <w:t xml:space="preserve">  "tokenType": "Bearer",</w:t>
              <w:br/>
              <w:t xml:space="preserve">  "expiresIn": 900,</w:t>
              <w:br/>
              <w:t xml:space="preserve">  "refreshToken": "nuevo-valor-opaco"</w:t>
              <w:br/>
              <w:t>}</w:t>
            </w:r>
          </w:p>
        </w:tc>
      </w:tr>
    </w:tbl>
    <w:p>
      <w:pPr>
        <w:spacing w:after="0"/>
      </w:pPr>
    </w:p>
    <w:p>
      <w:r>
        <w:rPr>
          <w:rFonts w:ascii="Arial" w:hAnsi="Arial"/>
          <w:sz w:val="21"/>
        </w:rPr>
        <w:t>Al emitir la respuesta, el backend debe invalidar el refresh token anterior. Firmador reemplazará ambos tokens en memoria de manera atómica.</w:t>
      </w:r>
    </w:p>
    <w:p>
      <w:pPr>
        <w:pStyle w:val="Heading2"/>
      </w:pPr>
      <w:r>
        <w:rPr>
          <w:rFonts w:ascii="Arial" w:hAnsi="Arial"/>
          <w:b/>
          <w:color w:val="000000"/>
          <w:sz w:val="26"/>
        </w:rPr>
        <w:t>Errores</w:t>
      </w:r>
    </w:p>
    <w:p>
      <w:pPr>
        <w:pStyle w:val="ListBullet"/>
      </w:pPr>
      <w:r>
        <w:rPr>
          <w:rFonts w:ascii="Consolas" w:hAnsi="Consolas"/>
          <w:color w:val="1F4E79"/>
          <w:sz w:val="19"/>
        </w:rPr>
        <w:t>400 Bad Request</w:t>
      </w:r>
      <w:r>
        <w:rPr>
          <w:rFonts w:ascii="Arial" w:hAnsi="Arial"/>
          <w:sz w:val="21"/>
        </w:rPr>
        <w:t>: falta el refresh token.</w:t>
      </w:r>
    </w:p>
    <w:p>
      <w:pPr>
        <w:pStyle w:val="ListBullet"/>
      </w:pPr>
      <w:r>
        <w:rPr>
          <w:rFonts w:ascii="Consolas" w:hAnsi="Consolas"/>
          <w:color w:val="1F4E79"/>
          <w:sz w:val="19"/>
        </w:rPr>
        <w:t>401 Unauthorized</w:t>
      </w:r>
      <w:r>
        <w:rPr>
          <w:rFonts w:ascii="Arial" w:hAnsi="Arial"/>
          <w:sz w:val="21"/>
        </w:rPr>
        <w:t>: token inválido, expirado, revocado o ya utilizado.</w:t>
      </w:r>
    </w:p>
    <w:p>
      <w:pPr>
        <w:pStyle w:val="ListBullet"/>
      </w:pPr>
      <w:r>
        <w:rPr>
          <w:rFonts w:ascii="Consolas" w:hAnsi="Consolas"/>
          <w:color w:val="1F4E79"/>
          <w:sz w:val="19"/>
        </w:rPr>
        <w:t>429 Too Many Requests</w:t>
      </w:r>
      <w:r>
        <w:rPr>
          <w:rFonts w:ascii="Arial" w:hAnsi="Arial"/>
          <w:sz w:val="21"/>
        </w:rPr>
        <w:t>: demasiados intentos.</w:t>
      </w:r>
    </w:p>
    <w:p>
      <w:r>
        <w:rPr>
          <w:rFonts w:ascii="Arial" w:hAnsi="Arial"/>
          <w:sz w:val="21"/>
        </w:rPr>
        <w:t xml:space="preserve">Si la renovación falla con </w:t>
      </w:r>
      <w:r>
        <w:rPr>
          <w:rFonts w:ascii="Consolas" w:hAnsi="Consolas"/>
          <w:color w:val="1F4E79"/>
          <w:sz w:val="19"/>
        </w:rPr>
        <w:t>401</w:t>
      </w:r>
      <w:r>
        <w:rPr>
          <w:rFonts w:ascii="Arial" w:hAnsi="Arial"/>
          <w:sz w:val="21"/>
        </w:rPr>
        <w:t>, Firmador debe descartar la sesión y volver a solicitar credenciales.</w:t>
      </w:r>
    </w:p>
    <w:p>
      <w:pPr>
        <w:pStyle w:val="Heading1"/>
      </w:pPr>
      <w:r>
        <w:rPr>
          <w:rFonts w:ascii="Arial" w:hAnsi="Arial"/>
          <w:b/>
          <w:color w:val="000000"/>
          <w:sz w:val="32"/>
        </w:rPr>
        <w:t>Cerrar la sesión</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POST /api/v1/sessions/logout</w:t>
              <w:br/>
              <w:t>Authorization: Bearer {accessToken}</w:t>
              <w:br/>
              <w:t>Content-Type: application/json</w:t>
            </w:r>
          </w:p>
        </w:tc>
      </w:tr>
    </w:tbl>
    <w:p>
      <w:pPr>
        <w:spacing w:after="0"/>
      </w:pP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"refreshToken": "valor-opaco"</w:t>
              <w:br/>
              <w:t>}</w:t>
            </w:r>
          </w:p>
        </w:tc>
      </w:tr>
    </w:tbl>
    <w:p>
      <w:pPr>
        <w:spacing w:after="0"/>
      </w:pPr>
    </w:p>
    <w:p>
      <w:pPr>
        <w:pStyle w:val="Heading2"/>
      </w:pPr>
      <w:r>
        <w:rPr>
          <w:rFonts w:ascii="Arial" w:hAnsi="Arial"/>
          <w:b/>
          <w:color w:val="000000"/>
          <w:sz w:val="26"/>
        </w:rPr>
        <w:t>Respuesta correcta</w:t>
      </w:r>
    </w:p>
    <w:p>
      <w:r>
        <w:rPr>
          <w:rFonts w:ascii="Arial" w:hAnsi="Arial"/>
          <w:sz w:val="21"/>
        </w:rPr>
        <w:t xml:space="preserve">Estado </w:t>
      </w:r>
      <w:r>
        <w:rPr>
          <w:rFonts w:ascii="Consolas" w:hAnsi="Consolas"/>
          <w:color w:val="1F4E79"/>
          <w:sz w:val="19"/>
        </w:rPr>
        <w:t>204 No Content</w:t>
      </w:r>
      <w:r>
        <w:rPr>
          <w:rFonts w:ascii="Arial" w:hAnsi="Arial"/>
          <w:sz w:val="21"/>
        </w:rPr>
        <w:t>.</w:t>
      </w:r>
    </w:p>
    <w:p>
      <w:r>
        <w:rPr>
          <w:rFonts w:ascii="Arial" w:hAnsi="Arial"/>
          <w:sz w:val="21"/>
        </w:rPr>
        <w:t xml:space="preserve">La operación debe ser idempotente. Si la sesión ya fue revocada, el servidor puede responder igualmente </w:t>
      </w:r>
      <w:r>
        <w:rPr>
          <w:rFonts w:ascii="Consolas" w:hAnsi="Consolas"/>
          <w:color w:val="1F4E79"/>
          <w:sz w:val="19"/>
        </w:rPr>
        <w:t>204</w:t>
      </w:r>
      <w:r>
        <w:rPr>
          <w:rFonts w:ascii="Arial" w:hAnsi="Arial"/>
          <w:sz w:val="21"/>
        </w:rPr>
        <w:t>. Firmador descartará sus tokens locales incluso si el servidor no está disponible.</w:t>
      </w:r>
    </w:p>
    <w:p>
      <w:pPr>
        <w:pStyle w:val="Heading1"/>
      </w:pPr>
      <w:r>
        <w:rPr>
          <w:rFonts w:ascii="Arial" w:hAnsi="Arial"/>
          <w:b/>
          <w:color w:val="000000"/>
          <w:sz w:val="32"/>
        </w:rPr>
        <w:t>Listar documentos pendientes</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GET /api/v1/documents?status=pending-signature&amp;pageNumber=1&amp;pageSize=10</w:t>
              <w:br/>
              <w:t>Authorization: Bearer {accessToken}</w:t>
              <w:br/>
              <w:t>Accept: application/json, application/problem+json</w:t>
            </w:r>
          </w:p>
        </w:tc>
      </w:tr>
    </w:tbl>
    <w:p>
      <w:pPr>
        <w:spacing w:after="0"/>
      </w:pPr>
    </w:p>
    <w:p>
      <w:pPr>
        <w:pStyle w:val="Heading2"/>
      </w:pPr>
      <w:r>
        <w:rPr>
          <w:rFonts w:ascii="Arial" w:hAnsi="Arial"/>
          <w:b/>
          <w:color w:val="000000"/>
          <w:sz w:val="26"/>
        </w:rPr>
        <w:t>Parámetros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cantSplit/>
          <w:tblHeader w:val="true"/>
        </w:trPr>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Nombre</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Tipo</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Obligatorio</w:t>
            </w:r>
          </w:p>
        </w:tc>
        <w:tc>
          <w:tcPr>
            <w:tcW w:type="dxa" w:w="2498"/>
            <w:vAlign w:val="center"/>
            <w:tcMar>
              <w:top w:w="100" w:type="dxa"/>
              <w:start w:w="120" w:type="dxa"/>
              <w:bottom w:w="100" w:type="dxa"/>
              <w:end w:w="120" w:type="dxa"/>
            </w:tcMar>
            <w:shd w:fill="1F4E79"/>
          </w:tcPr>
          <w:p>
            <w:pPr>
              <w:spacing w:after="0"/>
            </w:pPr>
            <w:r>
              <w:rPr>
                <w:rFonts w:ascii="Arial" w:hAnsi="Arial"/>
                <w:b/>
                <w:color w:val="FFFFFF"/>
                <w:sz w:val="17"/>
              </w:rPr>
              <w:t>Regla</w:t>
            </w:r>
          </w:p>
        </w:tc>
      </w:tr>
      <w:tr>
        <w:trPr>
          <w:cantSplit/>
        </w:trPr>
        <w:tc>
          <w:tcPr>
            <w:tcW w:type="dxa" w:w="2498"/>
            <w:vAlign w:val="center"/>
            <w:tcMar>
              <w:top w:w="100" w:type="dxa"/>
              <w:start w:w="120" w:type="dxa"/>
              <w:bottom w:w="100" w:type="dxa"/>
              <w:end w:w="120" w:type="dxa"/>
            </w:tcMar>
          </w:tcPr>
          <w:p>
            <w:pPr>
              <w:spacing w:after="0"/>
            </w:pPr>
            <w:r>
              <w:rPr>
                <w:rFonts w:ascii="Consolas" w:hAnsi="Consolas"/>
                <w:color w:val="1F4E79"/>
                <w:sz w:val="19"/>
              </w:rPr>
              <w:t>status</w:t>
            </w:r>
          </w:p>
        </w:tc>
        <w:tc>
          <w:tcPr>
            <w:tcW w:type="dxa" w:w="2498"/>
            <w:vAlign w:val="center"/>
            <w:tcMar>
              <w:top w:w="100" w:type="dxa"/>
              <w:start w:w="120" w:type="dxa"/>
              <w:bottom w:w="100" w:type="dxa"/>
              <w:end w:w="120" w:type="dxa"/>
            </w:tcMar>
          </w:tcPr>
          <w:p>
            <w:pPr>
              <w:spacing w:after="0"/>
            </w:pPr>
            <w:r>
              <w:rPr>
                <w:rFonts w:ascii="Arial" w:hAnsi="Arial"/>
                <w:sz w:val="17"/>
              </w:rPr>
              <w:t>string</w:t>
            </w:r>
          </w:p>
        </w:tc>
        <w:tc>
          <w:tcPr>
            <w:tcW w:type="dxa" w:w="2498"/>
            <w:vAlign w:val="center"/>
            <w:tcMar>
              <w:top w:w="100" w:type="dxa"/>
              <w:start w:w="120" w:type="dxa"/>
              <w:bottom w:w="100" w:type="dxa"/>
              <w:end w:w="120" w:type="dxa"/>
            </w:tcMar>
          </w:tcPr>
          <w:p>
            <w:pPr>
              <w:spacing w:after="0"/>
            </w:pPr>
            <w:r>
              <w:rPr>
                <w:rFonts w:ascii="Arial" w:hAnsi="Arial"/>
                <w:sz w:val="17"/>
              </w:rPr>
              <w:t>Sí</w:t>
            </w:r>
          </w:p>
        </w:tc>
        <w:tc>
          <w:tcPr>
            <w:tcW w:type="dxa" w:w="2498"/>
            <w:vAlign w:val="center"/>
            <w:tcMar>
              <w:top w:w="100" w:type="dxa"/>
              <w:start w:w="120" w:type="dxa"/>
              <w:bottom w:w="100" w:type="dxa"/>
              <w:end w:w="120" w:type="dxa"/>
            </w:tcMar>
          </w:tcPr>
          <w:p>
            <w:pPr>
              <w:spacing w:after="0"/>
            </w:pPr>
            <w:r>
              <w:rPr>
                <w:rFonts w:ascii="Arial" w:hAnsi="Arial"/>
                <w:sz w:val="17"/>
              </w:rPr>
              <w:t xml:space="preserve">En esta versión sólo se admite </w:t>
            </w:r>
            <w:r>
              <w:rPr>
                <w:rFonts w:ascii="Consolas" w:hAnsi="Consolas"/>
                <w:color w:val="1F4E79"/>
                <w:sz w:val="19"/>
              </w:rPr>
              <w:t>pending-signature</w:t>
            </w:r>
          </w:p>
        </w:tc>
      </w:tr>
      <w:tr>
        <w:trPr>
          <w:cantSplit/>
        </w:trPr>
        <w:tc>
          <w:tcPr>
            <w:tcW w:type="dxa" w:w="2498"/>
            <w:vAlign w:val="center"/>
            <w:tcMar>
              <w:top w:w="100" w:type="dxa"/>
              <w:start w:w="120" w:type="dxa"/>
              <w:bottom w:w="100" w:type="dxa"/>
              <w:end w:w="120" w:type="dxa"/>
            </w:tcMar>
            <w:shd w:fill="F4F8FB"/>
          </w:tcPr>
          <w:p>
            <w:pPr>
              <w:spacing w:after="0"/>
            </w:pPr>
            <w:r>
              <w:rPr>
                <w:rFonts w:ascii="Consolas" w:hAnsi="Consolas"/>
                <w:color w:val="1F4E79"/>
                <w:sz w:val="19"/>
              </w:rPr>
              <w:t>pageNumber</w:t>
            </w:r>
          </w:p>
        </w:tc>
        <w:tc>
          <w:tcPr>
            <w:tcW w:type="dxa" w:w="2498"/>
            <w:vAlign w:val="center"/>
            <w:tcMar>
              <w:top w:w="100" w:type="dxa"/>
              <w:start w:w="120" w:type="dxa"/>
              <w:bottom w:w="100" w:type="dxa"/>
              <w:end w:w="120" w:type="dxa"/>
            </w:tcMar>
            <w:shd w:fill="F4F8FB"/>
          </w:tcPr>
          <w:p>
            <w:pPr>
              <w:spacing w:after="0"/>
            </w:pPr>
            <w:r>
              <w:rPr>
                <w:rFonts w:ascii="Arial" w:hAnsi="Arial"/>
                <w:sz w:val="17"/>
              </w:rPr>
              <w:t>integer</w:t>
            </w:r>
          </w:p>
        </w:tc>
        <w:tc>
          <w:tcPr>
            <w:tcW w:type="dxa" w:w="2498"/>
            <w:vAlign w:val="center"/>
            <w:tcMar>
              <w:top w:w="100" w:type="dxa"/>
              <w:start w:w="120" w:type="dxa"/>
              <w:bottom w:w="100" w:type="dxa"/>
              <w:end w:w="120" w:type="dxa"/>
            </w:tcMar>
            <w:shd w:fill="F4F8FB"/>
          </w:tcPr>
          <w:p>
            <w:pPr>
              <w:spacing w:after="0"/>
            </w:pPr>
            <w:r>
              <w:rPr>
                <w:rFonts w:ascii="Arial" w:hAnsi="Arial"/>
                <w:sz w:val="17"/>
              </w:rPr>
              <w:t>Sí</w:t>
            </w:r>
          </w:p>
        </w:tc>
        <w:tc>
          <w:tcPr>
            <w:tcW w:type="dxa" w:w="2498"/>
            <w:vAlign w:val="center"/>
            <w:tcMar>
              <w:top w:w="100" w:type="dxa"/>
              <w:start w:w="120" w:type="dxa"/>
              <w:bottom w:w="100" w:type="dxa"/>
              <w:end w:w="120" w:type="dxa"/>
            </w:tcMar>
            <w:shd w:fill="F4F8FB"/>
          </w:tcPr>
          <w:p>
            <w:pPr>
              <w:spacing w:after="0"/>
            </w:pPr>
            <w:r>
              <w:rPr>
                <w:rFonts w:ascii="Arial" w:hAnsi="Arial"/>
                <w:sz w:val="17"/>
              </w:rPr>
              <w:t>Valor mínimo 1</w:t>
            </w:r>
          </w:p>
        </w:tc>
      </w:tr>
      <w:tr>
        <w:trPr>
          <w:cantSplit/>
        </w:trPr>
        <w:tc>
          <w:tcPr>
            <w:tcW w:type="dxa" w:w="2498"/>
            <w:vAlign w:val="center"/>
            <w:tcMar>
              <w:top w:w="100" w:type="dxa"/>
              <w:start w:w="120" w:type="dxa"/>
              <w:bottom w:w="100" w:type="dxa"/>
              <w:end w:w="120" w:type="dxa"/>
            </w:tcMar>
          </w:tcPr>
          <w:p>
            <w:pPr>
              <w:spacing w:after="0"/>
            </w:pPr>
            <w:r>
              <w:rPr>
                <w:rFonts w:ascii="Consolas" w:hAnsi="Consolas"/>
                <w:color w:val="1F4E79"/>
                <w:sz w:val="19"/>
              </w:rPr>
              <w:t>pageSize</w:t>
            </w:r>
          </w:p>
        </w:tc>
        <w:tc>
          <w:tcPr>
            <w:tcW w:type="dxa" w:w="2498"/>
            <w:vAlign w:val="center"/>
            <w:tcMar>
              <w:top w:w="100" w:type="dxa"/>
              <w:start w:w="120" w:type="dxa"/>
              <w:bottom w:w="100" w:type="dxa"/>
              <w:end w:w="120" w:type="dxa"/>
            </w:tcMar>
          </w:tcPr>
          <w:p>
            <w:pPr>
              <w:spacing w:after="0"/>
            </w:pPr>
            <w:r>
              <w:rPr>
                <w:rFonts w:ascii="Arial" w:hAnsi="Arial"/>
                <w:sz w:val="17"/>
              </w:rPr>
              <w:t>integer</w:t>
            </w:r>
          </w:p>
        </w:tc>
        <w:tc>
          <w:tcPr>
            <w:tcW w:type="dxa" w:w="2498"/>
            <w:vAlign w:val="center"/>
            <w:tcMar>
              <w:top w:w="100" w:type="dxa"/>
              <w:start w:w="120" w:type="dxa"/>
              <w:bottom w:w="100" w:type="dxa"/>
              <w:end w:w="120" w:type="dxa"/>
            </w:tcMar>
          </w:tcPr>
          <w:p>
            <w:pPr>
              <w:spacing w:after="0"/>
            </w:pPr>
            <w:r>
              <w:rPr>
                <w:rFonts w:ascii="Arial" w:hAnsi="Arial"/>
                <w:sz w:val="17"/>
              </w:rPr>
              <w:t>Sí</w:t>
            </w:r>
          </w:p>
        </w:tc>
        <w:tc>
          <w:tcPr>
            <w:tcW w:type="dxa" w:w="2498"/>
            <w:vAlign w:val="center"/>
            <w:tcMar>
              <w:top w:w="100" w:type="dxa"/>
              <w:start w:w="120" w:type="dxa"/>
              <w:bottom w:w="100" w:type="dxa"/>
              <w:end w:w="120" w:type="dxa"/>
            </w:tcMar>
          </w:tcPr>
          <w:p>
            <w:pPr>
              <w:spacing w:after="0"/>
            </w:pPr>
            <w:r>
              <w:rPr>
                <w:rFonts w:ascii="Arial" w:hAnsi="Arial"/>
                <w:sz w:val="17"/>
              </w:rPr>
              <w:t>Valor entre 1 y 100</w:t>
            </w:r>
          </w:p>
        </w:tc>
      </w:tr>
    </w:tbl>
    <w:p>
      <w:pPr>
        <w:spacing w:after="0"/>
      </w:pPr>
    </w:p>
    <w:p>
      <w:pPr>
        <w:pStyle w:val="Heading2"/>
      </w:pPr>
      <w:r>
        <w:rPr>
          <w:rFonts w:ascii="Arial" w:hAnsi="Arial"/>
          <w:b/>
          <w:color w:val="000000"/>
          <w:sz w:val="26"/>
        </w:rPr>
        <w:t>Respuesta correcta</w:t>
      </w:r>
    </w:p>
    <w:p>
      <w:r>
        <w:rPr>
          <w:rFonts w:ascii="Arial" w:hAnsi="Arial"/>
          <w:sz w:val="21"/>
        </w:rPr>
        <w:t xml:space="preserve">Estado </w:t>
      </w:r>
      <w:r>
        <w:rPr>
          <w:rFonts w:ascii="Consolas" w:hAnsi="Consolas"/>
          <w:color w:val="1F4E79"/>
          <w:sz w:val="19"/>
        </w:rPr>
        <w:t>200 OK</w:t>
      </w:r>
      <w:r>
        <w:rPr>
          <w:rFonts w:ascii="Arial" w:hAnsi="Arial"/>
          <w:sz w:val="21"/>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"items": [</w:t>
              <w:br/>
              <w:t xml:space="preserve">    {</w:t>
              <w:br/>
              <w:t xml:space="preserve">      "id": 123,</w:t>
              <w:br/>
              <w:t xml:space="preserve">      "type": "Contrato",</w:t>
              <w:br/>
              <w:t xml:space="preserve">      "title": "Contrato marco 2026",</w:t>
              <w:br/>
              <w:t xml:space="preserve">      "version": "7",</w:t>
              <w:br/>
              <w:t xml:space="preserve">      "sha256": "0123456789abcdef0123456789abcdef0123456789abcdef0123456789abcdef",</w:t>
              <w:br/>
              <w:t xml:space="preserve">      "updatedAt": "2026-09-14T18:30:00Z"</w:t>
              <w:br/>
              <w:t xml:space="preserve">    }</w:t>
              <w:br/>
              <w:t xml:space="preserve">  ],</w:t>
              <w:br/>
              <w:t xml:space="preserve">  "pageNumber": 1,</w:t>
              <w:br/>
              <w:t xml:space="preserve">  "pageSize": 10,</w:t>
              <w:br/>
              <w:t xml:space="preserve">  "totalCount": 24</w:t>
              <w:br/>
              <w:t>}</w:t>
            </w:r>
          </w:p>
        </w:tc>
      </w:tr>
    </w:tbl>
    <w:p>
      <w:pPr>
        <w:spacing w:after="0"/>
      </w:pPr>
    </w:p>
    <w:p>
      <w:r>
        <w:rPr>
          <w:rFonts w:ascii="Consolas" w:hAnsi="Consolas"/>
          <w:color w:val="1F4E79"/>
          <w:sz w:val="19"/>
        </w:rPr>
        <w:t>sha256</w:t>
      </w:r>
      <w:r>
        <w:rPr>
          <w:rFonts w:ascii="Arial" w:hAnsi="Arial"/>
          <w:sz w:val="21"/>
        </w:rPr>
        <w:t xml:space="preserve"> corresponde exactamente a los bytes del PDF original que el backend entregará para esa versión. El orden debe ser estable; se propone ordenar por </w:t>
      </w:r>
      <w:r>
        <w:rPr>
          <w:rFonts w:ascii="Consolas" w:hAnsi="Consolas"/>
          <w:color w:val="1F4E79"/>
          <w:sz w:val="19"/>
        </w:rPr>
        <w:t>updatedAt</w:t>
      </w:r>
      <w:r>
        <w:rPr>
          <w:rFonts w:ascii="Arial" w:hAnsi="Arial"/>
          <w:sz w:val="21"/>
        </w:rPr>
        <w:t xml:space="preserve"> y luego por </w:t>
      </w:r>
      <w:r>
        <w:rPr>
          <w:rFonts w:ascii="Consolas" w:hAnsi="Consolas"/>
          <w:color w:val="1F4E79"/>
          <w:sz w:val="19"/>
        </w:rPr>
        <w:t>id</w:t>
      </w:r>
      <w:r>
        <w:rPr>
          <w:rFonts w:ascii="Arial" w:hAnsi="Arial"/>
          <w:sz w:val="21"/>
        </w:rPr>
        <w:t>.</w:t>
      </w:r>
    </w:p>
    <w:p>
      <w:r>
        <w:rPr>
          <w:rFonts w:ascii="Arial" w:hAnsi="Arial"/>
          <w:sz w:val="21"/>
        </w:rPr>
        <w:t xml:space="preserve">Cuando no existan resultados, la API responderá </w:t>
      </w:r>
      <w:r>
        <w:rPr>
          <w:rFonts w:ascii="Consolas" w:hAnsi="Consolas"/>
          <w:color w:val="1F4E79"/>
          <w:sz w:val="19"/>
        </w:rPr>
        <w:t>200</w:t>
      </w:r>
      <w:r>
        <w:rPr>
          <w:rFonts w:ascii="Arial" w:hAnsi="Arial"/>
          <w:sz w:val="21"/>
        </w:rPr>
        <w:t xml:space="preserve"> con </w:t>
      </w:r>
      <w:r>
        <w:rPr>
          <w:rFonts w:ascii="Consolas" w:hAnsi="Consolas"/>
          <w:color w:val="1F4E79"/>
          <w:sz w:val="19"/>
        </w:rPr>
        <w:t>items</w:t>
      </w:r>
      <w:r>
        <w:rPr>
          <w:rFonts w:ascii="Arial" w:hAnsi="Arial"/>
          <w:sz w:val="21"/>
        </w:rPr>
        <w:t xml:space="preserve"> vacío y </w:t>
      </w:r>
      <w:r>
        <w:rPr>
          <w:rFonts w:ascii="Consolas" w:hAnsi="Consolas"/>
          <w:color w:val="1F4E79"/>
          <w:sz w:val="19"/>
        </w:rPr>
        <w:t>totalCount</w:t>
      </w:r>
      <w:r>
        <w:rPr>
          <w:rFonts w:ascii="Arial" w:hAnsi="Arial"/>
          <w:sz w:val="21"/>
        </w:rPr>
        <w:t xml:space="preserve"> igual a cero.</w:t>
      </w:r>
    </w:p>
    <w:p>
      <w:pPr>
        <w:pStyle w:val="Heading2"/>
      </w:pPr>
      <w:r>
        <w:rPr>
          <w:rFonts w:ascii="Arial" w:hAnsi="Arial"/>
          <w:b/>
          <w:color w:val="000000"/>
          <w:sz w:val="26"/>
        </w:rPr>
        <w:t>Errores</w:t>
      </w:r>
    </w:p>
    <w:p>
      <w:pPr>
        <w:pStyle w:val="ListBullet"/>
      </w:pPr>
      <w:r>
        <w:rPr>
          <w:rFonts w:ascii="Consolas" w:hAnsi="Consolas"/>
          <w:color w:val="1F4E79"/>
          <w:sz w:val="19"/>
        </w:rPr>
        <w:t>400 Bad Request</w:t>
      </w:r>
      <w:r>
        <w:rPr>
          <w:rFonts w:ascii="Arial" w:hAnsi="Arial"/>
          <w:sz w:val="21"/>
        </w:rPr>
        <w:t>: parámetros de paginación o estado inválidos.</w:t>
      </w:r>
    </w:p>
    <w:p>
      <w:pPr>
        <w:pStyle w:val="ListBullet"/>
      </w:pPr>
      <w:r>
        <w:rPr>
          <w:rFonts w:ascii="Consolas" w:hAnsi="Consolas"/>
          <w:color w:val="1F4E79"/>
          <w:sz w:val="19"/>
        </w:rPr>
        <w:t>401 Unauthorized</w:t>
      </w:r>
      <w:r>
        <w:rPr>
          <w:rFonts w:ascii="Arial" w:hAnsi="Arial"/>
          <w:sz w:val="21"/>
        </w:rPr>
        <w:t>: token ausente, inválido o expirado.</w:t>
      </w:r>
    </w:p>
    <w:p>
      <w:pPr>
        <w:pStyle w:val="ListBullet"/>
      </w:pPr>
      <w:r>
        <w:rPr>
          <w:rFonts w:ascii="Consolas" w:hAnsi="Consolas"/>
          <w:color w:val="1F4E79"/>
          <w:sz w:val="19"/>
        </w:rPr>
        <w:t>500 Internal Server Error</w:t>
      </w:r>
      <w:r>
        <w:rPr>
          <w:rFonts w:ascii="Arial" w:hAnsi="Arial"/>
          <w:sz w:val="21"/>
        </w:rPr>
        <w:t>: error inesperado.</w:t>
      </w:r>
    </w:p>
    <w:p>
      <w:pPr>
        <w:pStyle w:val="Heading1"/>
      </w:pPr>
      <w:r>
        <w:rPr>
          <w:rFonts w:ascii="Arial" w:hAnsi="Arial"/>
          <w:b/>
          <w:color w:val="000000"/>
          <w:sz w:val="32"/>
        </w:rPr>
        <w:t>Descargar el PDF original</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GET /api/v1/documents/123/pdf</w:t>
              <w:br/>
              <w:t>Authorization: Bearer {accessToken}</w:t>
              <w:br/>
              <w:t>If-Match: "7"</w:t>
              <w:br/>
              <w:t>Accept: application/pdf, application/problem+json</w:t>
            </w:r>
          </w:p>
        </w:tc>
      </w:tr>
    </w:tbl>
    <w:p>
      <w:pPr>
        <w:spacing w:after="0"/>
      </w:pPr>
    </w:p>
    <w:p>
      <w:r>
        <w:rPr>
          <w:rFonts w:ascii="Arial" w:hAnsi="Arial"/>
          <w:sz w:val="21"/>
        </w:rPr>
        <w:t xml:space="preserve">El valor de </w:t>
      </w:r>
      <w:r>
        <w:rPr>
          <w:rFonts w:ascii="Consolas" w:hAnsi="Consolas"/>
          <w:color w:val="1F4E79"/>
          <w:sz w:val="19"/>
        </w:rPr>
        <w:t>If-Match</w:t>
      </w:r>
      <w:r>
        <w:rPr>
          <w:rFonts w:ascii="Arial" w:hAnsi="Arial"/>
          <w:sz w:val="21"/>
        </w:rPr>
        <w:t xml:space="preserve"> debe contener la versión recibida en el listado. Así se evita descargar silenciosamente una versión diferente de la que el usuario seleccionó.</w:t>
      </w:r>
    </w:p>
    <w:p>
      <w:pPr>
        <w:pStyle w:val="Heading2"/>
      </w:pPr>
      <w:r>
        <w:rPr>
          <w:rFonts w:ascii="Arial" w:hAnsi="Arial"/>
          <w:b/>
          <w:color w:val="000000"/>
          <w:sz w:val="26"/>
        </w:rPr>
        <w:t>Respuesta correcta</w:t>
      </w:r>
    </w:p>
    <w:p>
      <w:r>
        <w:rPr>
          <w:rFonts w:ascii="Arial" w:hAnsi="Arial"/>
          <w:sz w:val="21"/>
        </w:rPr>
        <w:t xml:space="preserve">Estado </w:t>
      </w:r>
      <w:r>
        <w:rPr>
          <w:rFonts w:ascii="Consolas" w:hAnsi="Consolas"/>
          <w:color w:val="1F4E79"/>
          <w:sz w:val="19"/>
        </w:rPr>
        <w:t>200 OK</w:t>
      </w:r>
      <w:r>
        <w:rPr>
          <w:rFonts w:ascii="Arial" w:hAnsi="Arial"/>
          <w:sz w:val="21"/>
        </w:rPr>
        <w:t xml:space="preserve"> con el PDF en el cuerpo y los siguientes headers: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Content-Type: application/pdf</w:t>
              <w:br/>
              <w:t>Content-Disposition: inline; filename="documento-123.pdf"</w:t>
              <w:br/>
              <w:t>ETag: "7"</w:t>
              <w:br/>
              <w:t>Cache-Control: no-store</w:t>
            </w:r>
          </w:p>
        </w:tc>
      </w:tr>
    </w:tbl>
    <w:p>
      <w:pPr>
        <w:spacing w:after="0"/>
      </w:pPr>
    </w:p>
    <w:p>
      <w:r>
        <w:rPr>
          <w:rFonts w:ascii="Arial" w:hAnsi="Arial"/>
          <w:sz w:val="21"/>
        </w:rPr>
        <w:t xml:space="preserve">Después de descargar, Firmador calculará el SHA-256 y lo comparará con </w:t>
      </w:r>
      <w:r>
        <w:rPr>
          <w:rFonts w:ascii="Consolas" w:hAnsi="Consolas"/>
          <w:color w:val="1F4E79"/>
          <w:sz w:val="19"/>
        </w:rPr>
        <w:t>sha256</w:t>
      </w:r>
      <w:r>
        <w:rPr>
          <w:rFonts w:ascii="Arial" w:hAnsi="Arial"/>
          <w:sz w:val="21"/>
        </w:rPr>
        <w:t xml:space="preserve"> del listado. Si no coincide, no mostrará ni firmará el archivo y tratará el caso como un error de integridad.</w:t>
      </w:r>
    </w:p>
    <w:p>
      <w:pPr>
        <w:pStyle w:val="Heading2"/>
      </w:pPr>
      <w:r>
        <w:rPr>
          <w:rFonts w:ascii="Arial" w:hAnsi="Arial"/>
          <w:b/>
          <w:color w:val="000000"/>
          <w:sz w:val="26"/>
        </w:rPr>
        <w:t>Errores</w:t>
      </w:r>
    </w:p>
    <w:p>
      <w:pPr>
        <w:pStyle w:val="ListBullet"/>
      </w:pPr>
      <w:r>
        <w:rPr>
          <w:rFonts w:ascii="Consolas" w:hAnsi="Consolas"/>
          <w:color w:val="1F4E79"/>
          <w:sz w:val="19"/>
        </w:rPr>
        <w:t>401 Unauthorized</w:t>
      </w:r>
      <w:r>
        <w:rPr>
          <w:rFonts w:ascii="Arial" w:hAnsi="Arial"/>
          <w:sz w:val="21"/>
        </w:rPr>
        <w:t>: token ausente, inválido o expirado.</w:t>
      </w:r>
    </w:p>
    <w:p>
      <w:pPr>
        <w:pStyle w:val="ListBullet"/>
      </w:pPr>
      <w:r>
        <w:rPr>
          <w:rFonts w:ascii="Consolas" w:hAnsi="Consolas"/>
          <w:color w:val="1F4E79"/>
          <w:sz w:val="19"/>
        </w:rPr>
        <w:t>404 Not Found</w:t>
      </w:r>
      <w:r>
        <w:rPr>
          <w:rFonts w:ascii="Arial" w:hAnsi="Arial"/>
          <w:sz w:val="21"/>
        </w:rPr>
        <w:t>: documento inexistente o no autorizado para el usuario.</w:t>
      </w:r>
    </w:p>
    <w:p>
      <w:pPr>
        <w:pStyle w:val="ListBullet"/>
      </w:pPr>
      <w:r>
        <w:rPr>
          <w:rFonts w:ascii="Consolas" w:hAnsi="Consolas"/>
          <w:color w:val="1F4E79"/>
          <w:sz w:val="19"/>
        </w:rPr>
        <w:t>409 Conflict</w:t>
      </w:r>
      <w:r>
        <w:rPr>
          <w:rFonts w:ascii="Arial" w:hAnsi="Arial"/>
          <w:sz w:val="21"/>
        </w:rPr>
        <w:t>: el documento ya no está pendiente de firma.</w:t>
      </w:r>
    </w:p>
    <w:p>
      <w:pPr>
        <w:pStyle w:val="ListBullet"/>
      </w:pPr>
      <w:r>
        <w:rPr>
          <w:rFonts w:ascii="Consolas" w:hAnsi="Consolas"/>
          <w:color w:val="1F4E79"/>
          <w:sz w:val="19"/>
        </w:rPr>
        <w:t>412 Precondition Failed</w:t>
      </w:r>
      <w:r>
        <w:rPr>
          <w:rFonts w:ascii="Arial" w:hAnsi="Arial"/>
          <w:sz w:val="21"/>
        </w:rPr>
        <w:t xml:space="preserve">: la versión indicada en </w:t>
      </w:r>
      <w:r>
        <w:rPr>
          <w:rFonts w:ascii="Consolas" w:hAnsi="Consolas"/>
          <w:color w:val="1F4E79"/>
          <w:sz w:val="19"/>
        </w:rPr>
        <w:t>If-Match</w:t>
      </w:r>
      <w:r>
        <w:rPr>
          <w:rFonts w:ascii="Arial" w:hAnsi="Arial"/>
          <w:sz w:val="21"/>
        </w:rPr>
        <w:t xml:space="preserve"> ya no es vigente.</w:t>
      </w:r>
    </w:p>
    <w:p>
      <w:r>
        <w:rPr>
          <w:rFonts w:ascii="Arial" w:hAnsi="Arial"/>
          <w:sz w:val="21"/>
        </w:rPr>
        <w:t xml:space="preserve">Para impedir la enumeración de documentos, un documento inexistente y un documento ajeno deben producir la misma respuesta </w:t>
      </w:r>
      <w:r>
        <w:rPr>
          <w:rFonts w:ascii="Consolas" w:hAnsi="Consolas"/>
          <w:color w:val="1F4E79"/>
          <w:sz w:val="19"/>
        </w:rPr>
        <w:t>404</w:t>
      </w:r>
      <w:r>
        <w:rPr>
          <w:rFonts w:ascii="Arial" w:hAnsi="Arial"/>
          <w:sz w:val="21"/>
        </w:rPr>
        <w:t>.</w:t>
      </w:r>
    </w:p>
    <w:p>
      <w:pPr>
        <w:pStyle w:val="Heading1"/>
      </w:pPr>
      <w:r>
        <w:rPr>
          <w:rFonts w:ascii="Arial" w:hAnsi="Arial"/>
          <w:b/>
          <w:color w:val="000000"/>
          <w:sz w:val="32"/>
        </w:rPr>
        <w:t>Almacenar el PDF firmado</w:t>
      </w:r>
    </w:p>
    <w:p>
      <w:pPr>
        <w:pStyle w:val="Heading2"/>
      </w:pPr>
      <w:r>
        <w:rPr>
          <w:rFonts w:ascii="Arial" w:hAnsi="Arial"/>
          <w:b/>
          <w:color w:val="000000"/>
          <w:sz w:val="26"/>
        </w:rPr>
        <w:t>Solicitud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POST /api/v1/documents/123/signed-pdf</w:t>
              <w:br/>
              <w:t>Authorization: Bearer {accessToken}</w:t>
              <w:br/>
              <w:t>Idempotency-Key: 7e4bbf44-006f-4747-82aa-4964557cdbb4</w:t>
              <w:br/>
              <w:t>Content-Type: multipart/form-data; boundary={boundary}</w:t>
              <w:br/>
              <w:t>Accept: application/json, application/problem+json</w:t>
            </w:r>
          </w:p>
        </w:tc>
      </w:tr>
    </w:tbl>
    <w:p>
      <w:pPr>
        <w:spacing w:after="0"/>
      </w:pPr>
    </w:p>
    <w:p>
      <w:r>
        <w:rPr>
          <w:rFonts w:ascii="Arial" w:hAnsi="Arial"/>
          <w:sz w:val="21"/>
        </w:rPr>
        <w:t xml:space="preserve">El cuerpo </w:t>
      </w:r>
      <w:r>
        <w:rPr>
          <w:rFonts w:ascii="Consolas" w:hAnsi="Consolas"/>
          <w:color w:val="1F4E79"/>
          <w:sz w:val="19"/>
        </w:rPr>
        <w:t>multipart/form-data</w:t>
      </w:r>
      <w:r>
        <w:rPr>
          <w:rFonts w:ascii="Arial" w:hAnsi="Arial"/>
          <w:sz w:val="21"/>
        </w:rPr>
        <w:t xml:space="preserve"> contiene: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val="true"/>
        </w:trPr>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Parte</w:t>
            </w:r>
          </w:p>
        </w:tc>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Tipo</w:t>
            </w:r>
          </w:p>
        </w:tc>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Descripción</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signedFile</w:t>
            </w:r>
          </w:p>
        </w:tc>
        <w:tc>
          <w:tcPr>
            <w:tcW w:type="dxa" w:w="3331"/>
            <w:vAlign w:val="center"/>
            <w:tcMar>
              <w:top w:w="100" w:type="dxa"/>
              <w:start w:w="120" w:type="dxa"/>
              <w:bottom w:w="100" w:type="dxa"/>
              <w:end w:w="120" w:type="dxa"/>
            </w:tcMar>
          </w:tcPr>
          <w:p>
            <w:pPr>
              <w:spacing w:after="0"/>
            </w:pPr>
            <w:r>
              <w:rPr>
                <w:rFonts w:ascii="Arial" w:hAnsi="Arial"/>
                <w:sz w:val="17"/>
              </w:rPr>
              <w:t>archivo</w:t>
            </w:r>
          </w:p>
        </w:tc>
        <w:tc>
          <w:tcPr>
            <w:tcW w:type="dxa" w:w="3331"/>
            <w:vAlign w:val="center"/>
            <w:tcMar>
              <w:top w:w="100" w:type="dxa"/>
              <w:start w:w="120" w:type="dxa"/>
              <w:bottom w:w="100" w:type="dxa"/>
              <w:end w:w="120" w:type="dxa"/>
            </w:tcMar>
          </w:tcPr>
          <w:p>
            <w:pPr>
              <w:spacing w:after="0"/>
            </w:pPr>
            <w:r>
              <w:rPr>
                <w:rFonts w:ascii="Arial" w:hAnsi="Arial"/>
                <w:sz w:val="17"/>
              </w:rPr>
              <w:t>PDF firmado localmente</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sourceDocumentVersion</w:t>
            </w:r>
          </w:p>
        </w:tc>
        <w:tc>
          <w:tcPr>
            <w:tcW w:type="dxa" w:w="3331"/>
            <w:vAlign w:val="center"/>
            <w:tcMar>
              <w:top w:w="100" w:type="dxa"/>
              <w:start w:w="120" w:type="dxa"/>
              <w:bottom w:w="100" w:type="dxa"/>
              <w:end w:w="120" w:type="dxa"/>
            </w:tcMar>
            <w:shd w:fill="F4F8FB"/>
          </w:tcPr>
          <w:p>
            <w:pPr>
              <w:spacing w:after="0"/>
            </w:pPr>
            <w:r>
              <w:rPr>
                <w:rFonts w:ascii="Arial" w:hAnsi="Arial"/>
                <w:sz w:val="17"/>
              </w:rPr>
              <w:t>string</w:t>
            </w:r>
          </w:p>
        </w:tc>
        <w:tc>
          <w:tcPr>
            <w:tcW w:type="dxa" w:w="3331"/>
            <w:vAlign w:val="center"/>
            <w:tcMar>
              <w:top w:w="100" w:type="dxa"/>
              <w:start w:w="120" w:type="dxa"/>
              <w:bottom w:w="100" w:type="dxa"/>
              <w:end w:w="120" w:type="dxa"/>
            </w:tcMar>
            <w:shd w:fill="F4F8FB"/>
          </w:tcPr>
          <w:p>
            <w:pPr>
              <w:spacing w:after="0"/>
            </w:pPr>
            <w:r>
              <w:rPr>
                <w:rFonts w:ascii="Arial" w:hAnsi="Arial"/>
                <w:sz w:val="17"/>
              </w:rPr>
              <w:t>Versión opaca del PDF original descargado</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sourceDocumentSha256</w:t>
            </w:r>
          </w:p>
        </w:tc>
        <w:tc>
          <w:tcPr>
            <w:tcW w:type="dxa" w:w="3331"/>
            <w:vAlign w:val="center"/>
            <w:tcMar>
              <w:top w:w="100" w:type="dxa"/>
              <w:start w:w="120" w:type="dxa"/>
              <w:bottom w:w="100" w:type="dxa"/>
              <w:end w:w="120" w:type="dxa"/>
            </w:tcMar>
          </w:tcPr>
          <w:p>
            <w:pPr>
              <w:spacing w:after="0"/>
            </w:pPr>
            <w:r>
              <w:rPr>
                <w:rFonts w:ascii="Arial" w:hAnsi="Arial"/>
                <w:sz w:val="17"/>
              </w:rPr>
              <w:t>string</w:t>
            </w:r>
          </w:p>
        </w:tc>
        <w:tc>
          <w:tcPr>
            <w:tcW w:type="dxa" w:w="3331"/>
            <w:vAlign w:val="center"/>
            <w:tcMar>
              <w:top w:w="100" w:type="dxa"/>
              <w:start w:w="120" w:type="dxa"/>
              <w:bottom w:w="100" w:type="dxa"/>
              <w:end w:w="120" w:type="dxa"/>
            </w:tcMar>
          </w:tcPr>
          <w:p>
            <w:pPr>
              <w:spacing w:after="0"/>
            </w:pPr>
            <w:r>
              <w:rPr>
                <w:rFonts w:ascii="Arial" w:hAnsi="Arial"/>
                <w:sz w:val="17"/>
              </w:rPr>
              <w:t>SHA-256 del PDF original descargado y firmado</w:t>
            </w:r>
          </w:p>
        </w:tc>
      </w:tr>
    </w:tbl>
    <w:p>
      <w:pPr>
        <w:spacing w:after="0"/>
      </w:pPr>
    </w:p>
    <w:p>
      <w:r>
        <w:rPr>
          <w:rFonts w:ascii="Arial" w:hAnsi="Arial"/>
          <w:sz w:val="21"/>
        </w:rPr>
        <w:t xml:space="preserve">El PDF original no se vuelve a enviar. </w:t>
      </w:r>
      <w:r>
        <w:rPr>
          <w:rFonts w:ascii="Consolas" w:hAnsi="Consolas"/>
          <w:color w:val="1F4E79"/>
          <w:sz w:val="19"/>
        </w:rPr>
        <w:t>signedFile</w:t>
      </w:r>
      <w:r>
        <w:rPr>
          <w:rFonts w:ascii="Arial" w:hAnsi="Arial"/>
          <w:sz w:val="21"/>
        </w:rPr>
        <w:t xml:space="preserve"> es el único archivo incluido en la solicitud.</w:t>
      </w:r>
    </w:p>
    <w:p>
      <w:pPr>
        <w:pStyle w:val="Heading2"/>
      </w:pPr>
      <w:r>
        <w:rPr>
          <w:rFonts w:ascii="Arial" w:hAnsi="Arial"/>
          <w:b/>
          <w:color w:val="000000"/>
          <w:sz w:val="26"/>
        </w:rPr>
        <w:t>Respuesta correcta</w:t>
      </w:r>
    </w:p>
    <w:p>
      <w:r>
        <w:rPr>
          <w:rFonts w:ascii="Arial" w:hAnsi="Arial"/>
          <w:sz w:val="21"/>
        </w:rPr>
        <w:t xml:space="preserve">La primera operación aceptada devuelve </w:t>
      </w:r>
      <w:r>
        <w:rPr>
          <w:rFonts w:ascii="Consolas" w:hAnsi="Consolas"/>
          <w:color w:val="1F4E79"/>
          <w:sz w:val="19"/>
        </w:rPr>
        <w:t>201 Created</w:t>
      </w:r>
      <w:r>
        <w:rPr>
          <w:rFonts w:ascii="Arial" w:hAnsi="Arial"/>
          <w:sz w:val="21"/>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"documentId": 123,</w:t>
              <w:br/>
              <w:t xml:space="preserve">  "status": "received",</w:t>
              <w:br/>
              <w:t xml:space="preserve">  "signedFileSha256": "abcdef0123456789abcdef0123456789abcdef0123456789abcdef0123456789",</w:t>
              <w:br/>
              <w:t xml:space="preserve">  "receivedAt": "2026-09-14T18:45:00Z"</w:t>
              <w:br/>
              <w:t>}</w:t>
            </w:r>
          </w:p>
        </w:tc>
      </w:tr>
    </w:tbl>
    <w:p>
      <w:pPr>
        <w:spacing w:after="0"/>
      </w:pPr>
    </w:p>
    <w:p>
      <w:r>
        <w:rPr>
          <w:rFonts w:ascii="Consolas" w:hAnsi="Consolas"/>
          <w:color w:val="1F4E79"/>
          <w:sz w:val="19"/>
        </w:rPr>
        <w:t>sourceDocumentSha256</w:t>
      </w:r>
      <w:r>
        <w:rPr>
          <w:rFonts w:ascii="Arial" w:hAnsi="Arial"/>
          <w:sz w:val="21"/>
        </w:rPr>
        <w:t xml:space="preserve"> identifica el PDF original que Firmador descargó y firmó. </w:t>
      </w:r>
      <w:r>
        <w:rPr>
          <w:rFonts w:ascii="Consolas" w:hAnsi="Consolas"/>
          <w:color w:val="1F4E79"/>
          <w:sz w:val="19"/>
        </w:rPr>
        <w:t>signedFileSha256</w:t>
      </w:r>
      <w:r>
        <w:rPr>
          <w:rFonts w:ascii="Arial" w:hAnsi="Arial"/>
          <w:sz w:val="21"/>
        </w:rPr>
        <w:t xml:space="preserve"> identifica el archivo firmado que el servidor recibió y debe ser calculado por el backend, no aceptado como dato confiable del cliente.</w:t>
      </w:r>
    </w:p>
    <w:p>
      <w:pPr>
        <w:pStyle w:val="Heading2"/>
      </w:pPr>
      <w:r>
        <w:rPr>
          <w:rFonts w:ascii="Arial" w:hAnsi="Arial"/>
          <w:b/>
          <w:color w:val="000000"/>
          <w:sz w:val="26"/>
        </w:rPr>
        <w:t>Procesamiento del backend</w:t>
      </w:r>
    </w:p>
    <w:p>
      <w:r>
        <w:rPr>
          <w:rFonts w:ascii="Arial" w:hAnsi="Arial"/>
          <w:sz w:val="21"/>
        </w:rPr>
        <w:t>En una única operación atómica, el backend debe:</w:t>
      </w:r>
    </w:p>
    <w:p>
      <w:pPr>
        <w:spacing w:after="60"/>
        <w:ind w:left="403" w:hanging="317"/>
      </w:pPr>
      <w:r>
        <w:rPr>
          <w:rFonts w:ascii="Arial" w:hAnsi="Arial"/>
          <w:sz w:val="21"/>
        </w:rPr>
        <w:t>1.  Validar el token y obtener el usuario.</w:t>
      </w:r>
    </w:p>
    <w:p>
      <w:pPr>
        <w:spacing w:after="60"/>
        <w:ind w:left="403" w:hanging="317"/>
      </w:pPr>
      <w:r>
        <w:rPr>
          <w:rFonts w:ascii="Arial" w:hAnsi="Arial"/>
          <w:sz w:val="21"/>
        </w:rPr>
        <w:t>2.  Comprobar que el usuario pueda firmar el documento.</w:t>
      </w:r>
    </w:p>
    <w:p>
      <w:pPr>
        <w:spacing w:after="60"/>
        <w:ind w:left="403" w:hanging="317"/>
      </w:pPr>
      <w:r>
        <w:rPr>
          <w:rFonts w:ascii="Arial" w:hAnsi="Arial"/>
          <w:sz w:val="21"/>
        </w:rPr>
        <w:t>3.  Comprobar que el documento continúe pendiente.</w:t>
      </w:r>
    </w:p>
    <w:p>
      <w:pPr>
        <w:spacing w:after="60"/>
        <w:ind w:left="403" w:hanging="317"/>
      </w:pPr>
      <w:r>
        <w:rPr>
          <w:rFonts w:ascii="Arial" w:hAnsi="Arial"/>
          <w:sz w:val="21"/>
        </w:rPr>
        <w:t xml:space="preserve">4.  Comparar </w:t>
      </w:r>
      <w:r>
        <w:rPr>
          <w:rFonts w:ascii="Consolas" w:hAnsi="Consolas"/>
          <w:color w:val="1F4E79"/>
          <w:sz w:val="19"/>
        </w:rPr>
        <w:t>sourceDocumentVersion</w:t>
      </w:r>
      <w:r>
        <w:rPr>
          <w:rFonts w:ascii="Arial" w:hAnsi="Arial"/>
          <w:sz w:val="21"/>
        </w:rPr>
        <w:t xml:space="preserve"> con la versión vigente.</w:t>
      </w:r>
    </w:p>
    <w:p>
      <w:pPr>
        <w:spacing w:after="60"/>
        <w:ind w:left="403" w:hanging="317"/>
      </w:pPr>
      <w:r>
        <w:rPr>
          <w:rFonts w:ascii="Arial" w:hAnsi="Arial"/>
          <w:sz w:val="21"/>
        </w:rPr>
        <w:t xml:space="preserve">5.  Comparar </w:t>
      </w:r>
      <w:r>
        <w:rPr>
          <w:rFonts w:ascii="Consolas" w:hAnsi="Consolas"/>
          <w:color w:val="1F4E79"/>
          <w:sz w:val="19"/>
        </w:rPr>
        <w:t>sourceDocumentSha256</w:t>
      </w:r>
      <w:r>
        <w:rPr>
          <w:rFonts w:ascii="Arial" w:hAnsi="Arial"/>
          <w:sz w:val="21"/>
        </w:rPr>
        <w:t xml:space="preserve"> con el hash que conserva el servidor.</w:t>
      </w:r>
    </w:p>
    <w:p>
      <w:pPr>
        <w:spacing w:after="60"/>
        <w:ind w:left="403" w:hanging="317"/>
      </w:pPr>
      <w:r>
        <w:rPr>
          <w:rFonts w:ascii="Arial" w:hAnsi="Arial"/>
          <w:sz w:val="21"/>
        </w:rPr>
        <w:t>6.  Aplicar los límites de tipo y tamaño del archivo.</w:t>
      </w:r>
    </w:p>
    <w:p>
      <w:pPr>
        <w:spacing w:after="60"/>
        <w:ind w:left="403" w:hanging="317"/>
      </w:pPr>
      <w:r>
        <w:rPr>
          <w:rFonts w:ascii="Arial" w:hAnsi="Arial"/>
          <w:sz w:val="21"/>
        </w:rPr>
        <w:t xml:space="preserve">7.  Calcular </w:t>
      </w:r>
      <w:r>
        <w:rPr>
          <w:rFonts w:ascii="Consolas" w:hAnsi="Consolas"/>
          <w:color w:val="1F4E79"/>
          <w:sz w:val="19"/>
        </w:rPr>
        <w:t>signedFileSha256</w:t>
      </w:r>
      <w:r>
        <w:rPr>
          <w:rFonts w:ascii="Arial" w:hAnsi="Arial"/>
          <w:sz w:val="21"/>
        </w:rPr>
        <w:t xml:space="preserve"> sobre los bytes recibidos.</w:t>
      </w:r>
    </w:p>
    <w:p>
      <w:pPr>
        <w:spacing w:after="60"/>
        <w:ind w:left="403" w:hanging="317"/>
      </w:pPr>
      <w:r>
        <w:rPr>
          <w:rFonts w:ascii="Arial" w:hAnsi="Arial"/>
          <w:sz w:val="21"/>
        </w:rPr>
        <w:t>8.  Almacenar el PDF firmado y su hash.</w:t>
      </w:r>
    </w:p>
    <w:p>
      <w:pPr>
        <w:spacing w:after="60"/>
        <w:ind w:left="403" w:hanging="317"/>
      </w:pPr>
      <w:r>
        <w:rPr>
          <w:rFonts w:ascii="Arial" w:hAnsi="Arial"/>
          <w:sz w:val="21"/>
        </w:rPr>
        <w:t xml:space="preserve">9.  Registrar </w:t>
      </w:r>
      <w:r>
        <w:rPr>
          <w:rFonts w:ascii="Consolas" w:hAnsi="Consolas"/>
          <w:color w:val="1F4E79"/>
          <w:sz w:val="19"/>
        </w:rPr>
        <w:t>receivedAt</w:t>
      </w:r>
      <w:r>
        <w:rPr>
          <w:rFonts w:ascii="Arial" w:hAnsi="Arial"/>
          <w:sz w:val="21"/>
        </w:rPr>
        <w:t xml:space="preserve"> con la hora UTC del servidor.</w:t>
      </w:r>
    </w:p>
    <w:p>
      <w:pPr>
        <w:spacing w:after="60"/>
        <w:ind w:left="403" w:hanging="317"/>
      </w:pPr>
      <w:r>
        <w:rPr>
          <w:rFonts w:ascii="Arial" w:hAnsi="Arial"/>
          <w:sz w:val="21"/>
        </w:rPr>
        <w:t>10.  Cambiar el estado del documento a recibido.</w:t>
      </w:r>
    </w:p>
    <w:p>
      <w:pPr>
        <w:spacing w:after="60"/>
        <w:ind w:left="403" w:hanging="317"/>
      </w:pPr>
      <w:r>
        <w:rPr>
          <w:rFonts w:ascii="Arial" w:hAnsi="Arial"/>
          <w:sz w:val="21"/>
        </w:rPr>
        <w:t xml:space="preserve">11.  Guardar el resultado asociado con </w:t>
      </w:r>
      <w:r>
        <w:rPr>
          <w:rFonts w:ascii="Consolas" w:hAnsi="Consolas"/>
          <w:color w:val="1F4E79"/>
          <w:sz w:val="19"/>
        </w:rPr>
        <w:t>Idempotency-Key</w:t>
      </w:r>
      <w:r>
        <w:rPr>
          <w:rFonts w:ascii="Arial" w:hAnsi="Arial"/>
          <w:sz w:val="21"/>
        </w:rPr>
        <w:t>.</w:t>
      </w:r>
    </w:p>
    <w:p>
      <w:r>
        <w:rPr>
          <w:rFonts w:ascii="Arial" w:hAnsi="Arial"/>
          <w:sz w:val="21"/>
        </w:rPr>
        <w:t>La primera versión no validará la firma PDF, la cadena del certificado, su revocación ni la relación entre certificado y usuario. El hash del original mejora la trazabilidad y evita procesar una versión obsoleta, pero no demuestra por sí solo que el archivo subido sea una firma válida de ese original.</w:t>
      </w:r>
    </w:p>
    <w:p>
      <w:pPr>
        <w:pStyle w:val="Heading2"/>
      </w:pPr>
      <w:r>
        <w:rPr>
          <w:rFonts w:ascii="Arial" w:hAnsi="Arial"/>
          <w:b/>
          <w:color w:val="000000"/>
          <w:sz w:val="26"/>
        </w:rPr>
        <w:t>Idempotencia</w:t>
      </w:r>
    </w:p>
    <w:p>
      <w:pPr>
        <w:pStyle w:val="ListBullet"/>
      </w:pPr>
      <w:r>
        <w:rPr>
          <w:rFonts w:ascii="Arial" w:hAnsi="Arial"/>
          <w:sz w:val="21"/>
        </w:rPr>
        <w:t>Firmador generará un UUID nuevo por documento antes del primer intento.</w:t>
      </w:r>
    </w:p>
    <w:p>
      <w:pPr>
        <w:pStyle w:val="ListBullet"/>
      </w:pPr>
      <w:r>
        <w:rPr>
          <w:rFonts w:ascii="Arial" w:hAnsi="Arial"/>
          <w:sz w:val="21"/>
        </w:rPr>
        <w:t>Los reintentos del mismo envío reutilizarán la misma clave.</w:t>
      </w:r>
    </w:p>
    <w:p>
      <w:pPr>
        <w:pStyle w:val="ListBullet"/>
      </w:pPr>
      <w:r>
        <w:rPr>
          <w:rFonts w:ascii="Arial" w:hAnsi="Arial"/>
          <w:sz w:val="21"/>
        </w:rPr>
        <w:t xml:space="preserve">Una repetición con igual clave y contenido devolverá </w:t>
      </w:r>
      <w:r>
        <w:rPr>
          <w:rFonts w:ascii="Consolas" w:hAnsi="Consolas"/>
          <w:color w:val="1F4E79"/>
          <w:sz w:val="19"/>
        </w:rPr>
        <w:t>200 OK</w:t>
      </w:r>
      <w:r>
        <w:rPr>
          <w:rFonts w:ascii="Arial" w:hAnsi="Arial"/>
          <w:sz w:val="21"/>
        </w:rPr>
        <w:t xml:space="preserve"> y la misma representación guardada, sin crear otra copia ni repetir la transición de estado.</w:t>
      </w:r>
    </w:p>
    <w:p>
      <w:pPr>
        <w:pStyle w:val="ListBullet"/>
      </w:pPr>
      <w:r>
        <w:rPr>
          <w:rFonts w:ascii="Arial" w:hAnsi="Arial"/>
          <w:sz w:val="21"/>
        </w:rPr>
        <w:t xml:space="preserve">La misma clave con contenido o documento diferente devolverá </w:t>
      </w:r>
      <w:r>
        <w:rPr>
          <w:rFonts w:ascii="Consolas" w:hAnsi="Consolas"/>
          <w:color w:val="1F4E79"/>
          <w:sz w:val="19"/>
        </w:rPr>
        <w:t>409 Conflict</w:t>
      </w:r>
      <w:r>
        <w:rPr>
          <w:rFonts w:ascii="Arial" w:hAnsi="Arial"/>
          <w:sz w:val="21"/>
        </w:rPr>
        <w:t xml:space="preserve"> con el código </w:t>
      </w:r>
      <w:r>
        <w:rPr>
          <w:rFonts w:ascii="Consolas" w:hAnsi="Consolas"/>
          <w:color w:val="1F4E79"/>
          <w:sz w:val="19"/>
        </w:rPr>
        <w:t>idempotency-conflict</w:t>
      </w:r>
      <w:r>
        <w:rPr>
          <w:rFonts w:ascii="Arial" w:hAnsi="Arial"/>
          <w:sz w:val="21"/>
        </w:rPr>
        <w:t>.</w:t>
      </w:r>
    </w:p>
    <w:p>
      <w:pPr>
        <w:pStyle w:val="ListBullet"/>
      </w:pPr>
      <w:r>
        <w:rPr>
          <w:rFonts w:ascii="Arial" w:hAnsi="Arial"/>
          <w:sz w:val="21"/>
        </w:rPr>
        <w:t xml:space="preserve">Una carga nueva para un documento ya recibido, con otra clave, devolverá </w:t>
      </w:r>
      <w:r>
        <w:rPr>
          <w:rFonts w:ascii="Consolas" w:hAnsi="Consolas"/>
          <w:color w:val="1F4E79"/>
          <w:sz w:val="19"/>
        </w:rPr>
        <w:t>409 Conflict</w:t>
      </w:r>
      <w:r>
        <w:rPr>
          <w:rFonts w:ascii="Arial" w:hAnsi="Arial"/>
          <w:sz w:val="21"/>
        </w:rPr>
        <w:t xml:space="preserve"> con el código </w:t>
      </w:r>
      <w:r>
        <w:rPr>
          <w:rFonts w:ascii="Consolas" w:hAnsi="Consolas"/>
          <w:color w:val="1F4E79"/>
          <w:sz w:val="19"/>
        </w:rPr>
        <w:t>document-already-received</w:t>
      </w:r>
      <w:r>
        <w:rPr>
          <w:rFonts w:ascii="Arial" w:hAnsi="Arial"/>
          <w:sz w:val="21"/>
        </w:rPr>
        <w:t>.</w:t>
      </w:r>
    </w:p>
    <w:p>
      <w:pPr>
        <w:pStyle w:val="ListBullet"/>
      </w:pPr>
      <w:r>
        <w:rPr>
          <w:rFonts w:ascii="Arial" w:hAnsi="Arial"/>
          <w:sz w:val="21"/>
        </w:rPr>
        <w:t>El backend debe conservar las claves al menos durante las 8 horas de duración máxima de la sesión.</w:t>
      </w:r>
    </w:p>
    <w:p>
      <w:pPr>
        <w:pStyle w:val="Heading2"/>
      </w:pPr>
      <w:r>
        <w:rPr>
          <w:rFonts w:ascii="Arial" w:hAnsi="Arial"/>
          <w:b/>
          <w:color w:val="000000"/>
          <w:sz w:val="26"/>
        </w:rPr>
        <w:t>Errores</w:t>
      </w:r>
    </w:p>
    <w:p>
      <w:pPr>
        <w:pStyle w:val="ListBullet"/>
      </w:pPr>
      <w:r>
        <w:rPr>
          <w:rFonts w:ascii="Consolas" w:hAnsi="Consolas"/>
          <w:color w:val="1F4E79"/>
          <w:sz w:val="19"/>
        </w:rPr>
        <w:t>400 Bad Request</w:t>
      </w:r>
      <w:r>
        <w:rPr>
          <w:rFonts w:ascii="Arial" w:hAnsi="Arial"/>
          <w:sz w:val="21"/>
        </w:rPr>
        <w:t>: faltan partes o tienen un formato inválido.</w:t>
      </w:r>
    </w:p>
    <w:p>
      <w:pPr>
        <w:pStyle w:val="ListBullet"/>
      </w:pPr>
      <w:r>
        <w:rPr>
          <w:rFonts w:ascii="Consolas" w:hAnsi="Consolas"/>
          <w:color w:val="1F4E79"/>
          <w:sz w:val="19"/>
        </w:rPr>
        <w:t>401 Unauthorized</w:t>
      </w:r>
      <w:r>
        <w:rPr>
          <w:rFonts w:ascii="Arial" w:hAnsi="Arial"/>
          <w:sz w:val="21"/>
        </w:rPr>
        <w:t>: token ausente, inválido o expirado.</w:t>
      </w:r>
    </w:p>
    <w:p>
      <w:pPr>
        <w:pStyle w:val="ListBullet"/>
      </w:pPr>
      <w:r>
        <w:rPr>
          <w:rFonts w:ascii="Consolas" w:hAnsi="Consolas"/>
          <w:color w:val="1F4E79"/>
          <w:sz w:val="19"/>
        </w:rPr>
        <w:t>404 Not Found</w:t>
      </w:r>
      <w:r>
        <w:rPr>
          <w:rFonts w:ascii="Arial" w:hAnsi="Arial"/>
          <w:sz w:val="21"/>
        </w:rPr>
        <w:t>: documento inexistente o no autorizado.</w:t>
      </w:r>
    </w:p>
    <w:p>
      <w:pPr>
        <w:pStyle w:val="ListBullet"/>
      </w:pPr>
      <w:r>
        <w:rPr>
          <w:rFonts w:ascii="Consolas" w:hAnsi="Consolas"/>
          <w:color w:val="1F4E79"/>
          <w:sz w:val="19"/>
        </w:rPr>
        <w:t>409 Conflict</w:t>
      </w:r>
      <w:r>
        <w:rPr>
          <w:rFonts w:ascii="Arial" w:hAnsi="Arial"/>
          <w:sz w:val="21"/>
        </w:rPr>
        <w:t>: documento modificado, ya recibido o conflicto de idempotencia.</w:t>
      </w:r>
    </w:p>
    <w:p>
      <w:pPr>
        <w:pStyle w:val="ListBullet"/>
      </w:pPr>
      <w:r>
        <w:rPr>
          <w:rFonts w:ascii="Consolas" w:hAnsi="Consolas"/>
          <w:color w:val="1F4E79"/>
          <w:sz w:val="19"/>
        </w:rPr>
        <w:t>413 Content Too Large</w:t>
      </w:r>
      <w:r>
        <w:rPr>
          <w:rFonts w:ascii="Arial" w:hAnsi="Arial"/>
          <w:sz w:val="21"/>
        </w:rPr>
        <w:t>: el archivo supera el máximo configurado.</w:t>
      </w:r>
    </w:p>
    <w:p>
      <w:pPr>
        <w:pStyle w:val="ListBullet"/>
      </w:pPr>
      <w:r>
        <w:rPr>
          <w:rFonts w:ascii="Consolas" w:hAnsi="Consolas"/>
          <w:color w:val="1F4E79"/>
          <w:sz w:val="19"/>
        </w:rPr>
        <w:t>415 Unsupported Media Type</w:t>
      </w:r>
      <w:r>
        <w:rPr>
          <w:rFonts w:ascii="Arial" w:hAnsi="Arial"/>
          <w:sz w:val="21"/>
        </w:rPr>
        <w:t>: el archivo no se admite como PDF.</w:t>
      </w:r>
    </w:p>
    <w:p>
      <w:pPr>
        <w:pStyle w:val="ListBullet"/>
      </w:pPr>
      <w:r>
        <w:rPr>
          <w:rFonts w:ascii="Consolas" w:hAnsi="Consolas"/>
          <w:color w:val="1F4E79"/>
          <w:sz w:val="19"/>
        </w:rPr>
        <w:t>422 Unprocessable Content</w:t>
      </w:r>
      <w:r>
        <w:rPr>
          <w:rFonts w:ascii="Arial" w:hAnsi="Arial"/>
          <w:sz w:val="21"/>
        </w:rPr>
        <w:t>: versión o hash con formato válido pero inconsistente con el documento.</w:t>
      </w:r>
    </w:p>
    <w:p>
      <w:pPr>
        <w:pStyle w:val="Heading1"/>
      </w:pPr>
      <w:r>
        <w:rPr>
          <w:rFonts w:ascii="Arial" w:hAnsi="Arial"/>
          <w:b/>
          <w:color w:val="000000"/>
          <w:sz w:val="32"/>
        </w:rPr>
        <w:t>Control de concurrencia</w:t>
      </w:r>
    </w:p>
    <w:p>
      <w:r>
        <w:rPr>
          <w:rFonts w:ascii="Consolas" w:hAnsi="Consolas"/>
          <w:color w:val="1F4E79"/>
          <w:sz w:val="19"/>
        </w:rPr>
        <w:t>version</w:t>
      </w:r>
      <w:r>
        <w:rPr>
          <w:rFonts w:ascii="Arial" w:hAnsi="Arial"/>
          <w:sz w:val="21"/>
        </w:rPr>
        <w:t xml:space="preserve"> y SHA-256 protegen aspectos diferentes:</w:t>
      </w:r>
    </w:p>
    <w:p>
      <w:pPr>
        <w:pStyle w:val="ListBullet"/>
      </w:pPr>
      <w:r>
        <w:rPr>
          <w:rFonts w:ascii="Consolas" w:hAnsi="Consolas"/>
          <w:color w:val="1F4E79"/>
          <w:sz w:val="19"/>
        </w:rPr>
        <w:t>version</w:t>
      </w:r>
      <w:r>
        <w:rPr>
          <w:rFonts w:ascii="Arial" w:hAnsi="Arial"/>
          <w:sz w:val="21"/>
        </w:rPr>
        <w:t xml:space="preserve"> representa el estado lógico del borrador. Puede cambiar por una modificación, reasignación, anulación o transición de estado, aunque el contenido del PDF sea idéntico.</w:t>
      </w:r>
    </w:p>
    <w:p>
      <w:pPr>
        <w:pStyle w:val="ListBullet"/>
      </w:pPr>
      <w:r>
        <w:rPr>
          <w:rFonts w:ascii="Consolas" w:hAnsi="Consolas"/>
          <w:color w:val="1F4E79"/>
          <w:sz w:val="19"/>
        </w:rPr>
        <w:t>sha256</w:t>
      </w:r>
      <w:r>
        <w:rPr>
          <w:rFonts w:ascii="Arial" w:hAnsi="Arial"/>
          <w:sz w:val="21"/>
        </w:rPr>
        <w:t xml:space="preserve"> identifica los bytes exactos del PDF original.</w:t>
      </w:r>
    </w:p>
    <w:p>
      <w:r>
        <w:rPr>
          <w:rFonts w:ascii="Arial" w:hAnsi="Arial"/>
          <w:sz w:val="21"/>
        </w:rPr>
        <w:t xml:space="preserve">El backend debe comparar ambos datos antes de almacenar el firmado. La comprobación y el cambio de estado deben ocurrir en una transacción o mediante una actualización condicional equivalente. Si el documento cambió, la carga devuelve </w:t>
      </w:r>
      <w:r>
        <w:rPr>
          <w:rFonts w:ascii="Consolas" w:hAnsi="Consolas"/>
          <w:color w:val="1F4E79"/>
          <w:sz w:val="19"/>
        </w:rPr>
        <w:t>409</w:t>
      </w:r>
      <w:r>
        <w:rPr>
          <w:rFonts w:ascii="Arial" w:hAnsi="Arial"/>
          <w:sz w:val="21"/>
        </w:rPr>
        <w:t xml:space="preserve"> y Firmador informa que debe buscar y descargar nuevamente el documento.</w:t>
      </w:r>
    </w:p>
    <w:p>
      <w:pPr>
        <w:pStyle w:val="Heading1"/>
      </w:pPr>
      <w:r>
        <w:rPr>
          <w:rFonts w:ascii="Arial" w:hAnsi="Arial"/>
          <w:b/>
          <w:color w:val="000000"/>
          <w:sz w:val="32"/>
        </w:rPr>
        <w:t>Formato común de errores</w:t>
      </w:r>
    </w:p>
    <w:p>
      <w:r>
        <w:rPr>
          <w:rFonts w:ascii="Arial" w:hAnsi="Arial"/>
          <w:sz w:val="21"/>
        </w:rPr>
        <w:t xml:space="preserve">Los errores seguirán Problem Details y usarán </w:t>
      </w:r>
      <w:r>
        <w:rPr>
          <w:rFonts w:ascii="Consolas" w:hAnsi="Consolas"/>
          <w:color w:val="1F4E79"/>
          <w:sz w:val="19"/>
        </w:rPr>
        <w:t>application/problem+json</w:t>
      </w:r>
      <w:r>
        <w:rPr>
          <w:rFonts w:ascii="Arial" w:hAnsi="Arial"/>
          <w:sz w:val="21"/>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c>
          <w:tcPr>
            <w:tcW w:type="dxa" w:w="9994"/>
            <w:shd w:fill="F3F4F6"/>
            <w:tcMar>
              <w:top w:w="120" w:type="dxa"/>
              <w:start w:w="150" w:type="dxa"/>
              <w:bottom w:w="120" w:type="dxa"/>
              <w:end w:w="150" w:type="dxa"/>
            </w:tcMar>
          </w:tcPr>
          <w:p>
            <w:pPr>
              <w:spacing w:after="0" w:line="240" w:lineRule="auto"/>
            </w:pPr>
            <w:r>
              <w:rPr>
                <w:rFonts w:ascii="Consolas" w:hAnsi="Consolas"/>
                <w:color w:val="1F2937"/>
                <w:sz w:val="17"/>
              </w:rPr>
              <w:t>{</w:t>
              <w:br/>
              <w:t xml:space="preserve">  "type": "https://api.example.invalid/problems/document-version-conflict",</w:t>
              <w:br/>
              <w:t xml:space="preserve">  "title": "El documento cambió",</w:t>
              <w:br/>
              <w:t xml:space="preserve">  "status": 409,</w:t>
              <w:br/>
              <w:t xml:space="preserve">  "detail": "La versión enviada ya no es la versión vigente.",</w:t>
              <w:br/>
              <w:t xml:space="preserve">  "code": "document-version-conflict",</w:t>
              <w:br/>
              <w:t xml:space="preserve">  "traceId": "00-4bf92f3577b34da6a3ce929d0e0e4736-00f067aa0ba902b7-00"</w:t>
              <w:br/>
              <w:t>}</w:t>
            </w:r>
          </w:p>
        </w:tc>
      </w:tr>
    </w:tbl>
    <w:p>
      <w:pPr>
        <w:spacing w:after="0"/>
      </w:pPr>
    </w:p>
    <w:p>
      <w:r>
        <w:rPr>
          <w:rFonts w:ascii="Consolas" w:hAnsi="Consolas"/>
          <w:color w:val="1F4E79"/>
          <w:sz w:val="19"/>
        </w:rPr>
        <w:t>type</w:t>
      </w:r>
      <w:r>
        <w:rPr>
          <w:rFonts w:ascii="Arial" w:hAnsi="Arial"/>
          <w:sz w:val="21"/>
        </w:rPr>
        <w:t xml:space="preserve"> debe identificar una categoría estable y documentada. No debe contener datos sensibles. </w:t>
      </w:r>
      <w:r>
        <w:rPr>
          <w:rFonts w:ascii="Consolas" w:hAnsi="Consolas"/>
          <w:color w:val="1F4E79"/>
          <w:sz w:val="19"/>
        </w:rPr>
        <w:t>detail</w:t>
      </w:r>
      <w:r>
        <w:rPr>
          <w:rFonts w:ascii="Arial" w:hAnsi="Arial"/>
          <w:sz w:val="21"/>
        </w:rPr>
        <w:t xml:space="preserve"> puede explicar el caso particular y </w:t>
      </w:r>
      <w:r>
        <w:rPr>
          <w:rFonts w:ascii="Consolas" w:hAnsi="Consolas"/>
          <w:color w:val="1F4E79"/>
          <w:sz w:val="19"/>
        </w:rPr>
        <w:t>traceId</w:t>
      </w:r>
      <w:r>
        <w:rPr>
          <w:rFonts w:ascii="Arial" w:hAnsi="Arial"/>
          <w:sz w:val="21"/>
        </w:rPr>
        <w:t xml:space="preserve"> debe permitir localizar el evento en los registros del backend.</w:t>
      </w:r>
    </w:p>
    <w:p>
      <w:pPr>
        <w:pStyle w:val="Heading2"/>
      </w:pPr>
      <w:r>
        <w:rPr>
          <w:rFonts w:ascii="Arial" w:hAnsi="Arial"/>
          <w:b/>
          <w:color w:val="000000"/>
          <w:sz w:val="26"/>
        </w:rPr>
        <w:t>Códigos de dominio iniciales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val="true"/>
        </w:trPr>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Código</w:t>
            </w:r>
          </w:p>
        </w:tc>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Estado HTTP</w:t>
            </w:r>
          </w:p>
        </w:tc>
        <w:tc>
          <w:tcPr>
            <w:tcW w:type="dxa" w:w="3331"/>
            <w:vAlign w:val="center"/>
            <w:tcMar>
              <w:top w:w="100" w:type="dxa"/>
              <w:start w:w="120" w:type="dxa"/>
              <w:bottom w:w="100" w:type="dxa"/>
              <w:end w:w="120" w:type="dxa"/>
            </w:tcMar>
            <w:shd w:fill="1F4E79"/>
          </w:tcPr>
          <w:p>
            <w:pPr>
              <w:spacing w:after="0"/>
            </w:pPr>
            <w:r>
              <w:rPr>
                <w:rFonts w:ascii="Arial" w:hAnsi="Arial"/>
                <w:b/>
                <w:color w:val="FFFFFF"/>
                <w:sz w:val="17"/>
              </w:rPr>
              <w:t>Acción esperada en Firmador</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invalid-credentials</w:t>
            </w:r>
          </w:p>
        </w:tc>
        <w:tc>
          <w:tcPr>
            <w:tcW w:type="dxa" w:w="3331"/>
            <w:vAlign w:val="center"/>
            <w:tcMar>
              <w:top w:w="100" w:type="dxa"/>
              <w:start w:w="120" w:type="dxa"/>
              <w:bottom w:w="100" w:type="dxa"/>
              <w:end w:w="120" w:type="dxa"/>
            </w:tcMar>
          </w:tcPr>
          <w:p>
            <w:pPr>
              <w:spacing w:after="0"/>
            </w:pPr>
            <w:r>
              <w:rPr>
                <w:rFonts w:ascii="Arial" w:hAnsi="Arial"/>
                <w:sz w:val="17"/>
              </w:rPr>
              <w:t>401</w:t>
            </w:r>
          </w:p>
        </w:tc>
        <w:tc>
          <w:tcPr>
            <w:tcW w:type="dxa" w:w="3331"/>
            <w:vAlign w:val="center"/>
            <w:tcMar>
              <w:top w:w="100" w:type="dxa"/>
              <w:start w:w="120" w:type="dxa"/>
              <w:bottom w:w="100" w:type="dxa"/>
              <w:end w:w="120" w:type="dxa"/>
            </w:tcMar>
          </w:tcPr>
          <w:p>
            <w:pPr>
              <w:spacing w:after="0"/>
            </w:pPr>
            <w:r>
              <w:rPr>
                <w:rFonts w:ascii="Arial" w:hAnsi="Arial"/>
                <w:sz w:val="17"/>
              </w:rPr>
              <w:t>Informar sin distinguir usuario o contraseña</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access-token-expired</w:t>
            </w:r>
          </w:p>
        </w:tc>
        <w:tc>
          <w:tcPr>
            <w:tcW w:type="dxa" w:w="3331"/>
            <w:vAlign w:val="center"/>
            <w:tcMar>
              <w:top w:w="100" w:type="dxa"/>
              <w:start w:w="120" w:type="dxa"/>
              <w:bottom w:w="100" w:type="dxa"/>
              <w:end w:w="120" w:type="dxa"/>
            </w:tcMar>
            <w:shd w:fill="F4F8FB"/>
          </w:tcPr>
          <w:p>
            <w:pPr>
              <w:spacing w:after="0"/>
            </w:pPr>
            <w:r>
              <w:rPr>
                <w:rFonts w:ascii="Arial" w:hAnsi="Arial"/>
                <w:sz w:val="17"/>
              </w:rPr>
              <w:t>401</w:t>
            </w:r>
          </w:p>
        </w:tc>
        <w:tc>
          <w:tcPr>
            <w:tcW w:type="dxa" w:w="3331"/>
            <w:vAlign w:val="center"/>
            <w:tcMar>
              <w:top w:w="100" w:type="dxa"/>
              <w:start w:w="120" w:type="dxa"/>
              <w:bottom w:w="100" w:type="dxa"/>
              <w:end w:w="120" w:type="dxa"/>
            </w:tcMar>
            <w:shd w:fill="F4F8FB"/>
          </w:tcPr>
          <w:p>
            <w:pPr>
              <w:spacing w:after="0"/>
            </w:pPr>
            <w:r>
              <w:rPr>
                <w:rFonts w:ascii="Arial" w:hAnsi="Arial"/>
                <w:sz w:val="17"/>
              </w:rPr>
              <w:t>Renovar una sola vez y repetir la operación</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refresh-token-invalid</w:t>
            </w:r>
          </w:p>
        </w:tc>
        <w:tc>
          <w:tcPr>
            <w:tcW w:type="dxa" w:w="3331"/>
            <w:vAlign w:val="center"/>
            <w:tcMar>
              <w:top w:w="100" w:type="dxa"/>
              <w:start w:w="120" w:type="dxa"/>
              <w:bottom w:w="100" w:type="dxa"/>
              <w:end w:w="120" w:type="dxa"/>
            </w:tcMar>
          </w:tcPr>
          <w:p>
            <w:pPr>
              <w:spacing w:after="0"/>
            </w:pPr>
            <w:r>
              <w:rPr>
                <w:rFonts w:ascii="Arial" w:hAnsi="Arial"/>
                <w:sz w:val="17"/>
              </w:rPr>
              <w:t>401</w:t>
            </w:r>
          </w:p>
        </w:tc>
        <w:tc>
          <w:tcPr>
            <w:tcW w:type="dxa" w:w="3331"/>
            <w:vAlign w:val="center"/>
            <w:tcMar>
              <w:top w:w="100" w:type="dxa"/>
              <w:start w:w="120" w:type="dxa"/>
              <w:bottom w:w="100" w:type="dxa"/>
              <w:end w:w="120" w:type="dxa"/>
            </w:tcMar>
          </w:tcPr>
          <w:p>
            <w:pPr>
              <w:spacing w:after="0"/>
            </w:pPr>
            <w:r>
              <w:rPr>
                <w:rFonts w:ascii="Arial" w:hAnsi="Arial"/>
                <w:sz w:val="17"/>
              </w:rPr>
              <w:t>Descartar sesión y volver al login</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document-not-found</w:t>
            </w:r>
          </w:p>
        </w:tc>
        <w:tc>
          <w:tcPr>
            <w:tcW w:type="dxa" w:w="3331"/>
            <w:vAlign w:val="center"/>
            <w:tcMar>
              <w:top w:w="100" w:type="dxa"/>
              <w:start w:w="120" w:type="dxa"/>
              <w:bottom w:w="100" w:type="dxa"/>
              <w:end w:w="120" w:type="dxa"/>
            </w:tcMar>
            <w:shd w:fill="F4F8FB"/>
          </w:tcPr>
          <w:p>
            <w:pPr>
              <w:spacing w:after="0"/>
            </w:pPr>
            <w:r>
              <w:rPr>
                <w:rFonts w:ascii="Arial" w:hAnsi="Arial"/>
                <w:sz w:val="17"/>
              </w:rPr>
              <w:t>404</w:t>
            </w:r>
          </w:p>
        </w:tc>
        <w:tc>
          <w:tcPr>
            <w:tcW w:type="dxa" w:w="3331"/>
            <w:vAlign w:val="center"/>
            <w:tcMar>
              <w:top w:w="100" w:type="dxa"/>
              <w:start w:w="120" w:type="dxa"/>
              <w:bottom w:w="100" w:type="dxa"/>
              <w:end w:w="120" w:type="dxa"/>
            </w:tcMar>
            <w:shd w:fill="F4F8FB"/>
          </w:tcPr>
          <w:p>
            <w:pPr>
              <w:spacing w:after="0"/>
            </w:pPr>
            <w:r>
              <w:rPr>
                <w:rFonts w:ascii="Arial" w:hAnsi="Arial"/>
                <w:sz w:val="17"/>
              </w:rPr>
              <w:t>Informar y refrescar el listado</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document-not-pending</w:t>
            </w:r>
          </w:p>
        </w:tc>
        <w:tc>
          <w:tcPr>
            <w:tcW w:type="dxa" w:w="3331"/>
            <w:vAlign w:val="center"/>
            <w:tcMar>
              <w:top w:w="100" w:type="dxa"/>
              <w:start w:w="120" w:type="dxa"/>
              <w:bottom w:w="100" w:type="dxa"/>
              <w:end w:w="120" w:type="dxa"/>
            </w:tcMar>
          </w:tcPr>
          <w:p>
            <w:pPr>
              <w:spacing w:after="0"/>
            </w:pPr>
            <w:r>
              <w:rPr>
                <w:rFonts w:ascii="Arial" w:hAnsi="Arial"/>
                <w:sz w:val="17"/>
              </w:rPr>
              <w:t>409</w:t>
            </w:r>
          </w:p>
        </w:tc>
        <w:tc>
          <w:tcPr>
            <w:tcW w:type="dxa" w:w="3331"/>
            <w:vAlign w:val="center"/>
            <w:tcMar>
              <w:top w:w="100" w:type="dxa"/>
              <w:start w:w="120" w:type="dxa"/>
              <w:bottom w:w="100" w:type="dxa"/>
              <w:end w:w="120" w:type="dxa"/>
            </w:tcMar>
          </w:tcPr>
          <w:p>
            <w:pPr>
              <w:spacing w:after="0"/>
            </w:pPr>
            <w:r>
              <w:rPr>
                <w:rFonts w:ascii="Arial" w:hAnsi="Arial"/>
                <w:sz w:val="17"/>
              </w:rPr>
              <w:t>Informar y refrescar el listado</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document-version-conflict</w:t>
            </w:r>
          </w:p>
        </w:tc>
        <w:tc>
          <w:tcPr>
            <w:tcW w:type="dxa" w:w="3331"/>
            <w:vAlign w:val="center"/>
            <w:tcMar>
              <w:top w:w="100" w:type="dxa"/>
              <w:start w:w="120" w:type="dxa"/>
              <w:bottom w:w="100" w:type="dxa"/>
              <w:end w:w="120" w:type="dxa"/>
            </w:tcMar>
            <w:shd w:fill="F4F8FB"/>
          </w:tcPr>
          <w:p>
            <w:pPr>
              <w:spacing w:after="0"/>
            </w:pPr>
            <w:r>
              <w:rPr>
                <w:rFonts w:ascii="Arial" w:hAnsi="Arial"/>
                <w:sz w:val="17"/>
              </w:rPr>
              <w:t>409 o 412</w:t>
            </w:r>
          </w:p>
        </w:tc>
        <w:tc>
          <w:tcPr>
            <w:tcW w:type="dxa" w:w="3331"/>
            <w:vAlign w:val="center"/>
            <w:tcMar>
              <w:top w:w="100" w:type="dxa"/>
              <w:start w:w="120" w:type="dxa"/>
              <w:bottom w:w="100" w:type="dxa"/>
              <w:end w:w="120" w:type="dxa"/>
            </w:tcMar>
            <w:shd w:fill="F4F8FB"/>
          </w:tcPr>
          <w:p>
            <w:pPr>
              <w:spacing w:after="0"/>
            </w:pPr>
            <w:r>
              <w:rPr>
                <w:rFonts w:ascii="Arial" w:hAnsi="Arial"/>
                <w:sz w:val="17"/>
              </w:rPr>
              <w:t>Descargar nuevamente antes de firmar</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document-hash-mismatch</w:t>
            </w:r>
          </w:p>
        </w:tc>
        <w:tc>
          <w:tcPr>
            <w:tcW w:type="dxa" w:w="3331"/>
            <w:vAlign w:val="center"/>
            <w:tcMar>
              <w:top w:w="100" w:type="dxa"/>
              <w:start w:w="120" w:type="dxa"/>
              <w:bottom w:w="100" w:type="dxa"/>
              <w:end w:w="120" w:type="dxa"/>
            </w:tcMar>
          </w:tcPr>
          <w:p>
            <w:pPr>
              <w:spacing w:after="0"/>
            </w:pPr>
            <w:r>
              <w:rPr>
                <w:rFonts w:ascii="Arial" w:hAnsi="Arial"/>
                <w:sz w:val="17"/>
              </w:rPr>
              <w:t>422</w:t>
            </w:r>
          </w:p>
        </w:tc>
        <w:tc>
          <w:tcPr>
            <w:tcW w:type="dxa" w:w="3331"/>
            <w:vAlign w:val="center"/>
            <w:tcMar>
              <w:top w:w="100" w:type="dxa"/>
              <w:start w:w="120" w:type="dxa"/>
              <w:bottom w:w="100" w:type="dxa"/>
              <w:end w:w="120" w:type="dxa"/>
            </w:tcMar>
          </w:tcPr>
          <w:p>
            <w:pPr>
              <w:spacing w:after="0"/>
            </w:pPr>
            <w:r>
              <w:rPr>
                <w:rFonts w:ascii="Arial" w:hAnsi="Arial"/>
                <w:sz w:val="17"/>
              </w:rPr>
              <w:t>No firmar ni subir; registrar el incidente</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document-already-received</w:t>
            </w:r>
          </w:p>
        </w:tc>
        <w:tc>
          <w:tcPr>
            <w:tcW w:type="dxa" w:w="3331"/>
            <w:vAlign w:val="center"/>
            <w:tcMar>
              <w:top w:w="100" w:type="dxa"/>
              <w:start w:w="120" w:type="dxa"/>
              <w:bottom w:w="100" w:type="dxa"/>
              <w:end w:w="120" w:type="dxa"/>
            </w:tcMar>
            <w:shd w:fill="F4F8FB"/>
          </w:tcPr>
          <w:p>
            <w:pPr>
              <w:spacing w:after="0"/>
            </w:pPr>
            <w:r>
              <w:rPr>
                <w:rFonts w:ascii="Arial" w:hAnsi="Arial"/>
                <w:sz w:val="17"/>
              </w:rPr>
              <w:t>409</w:t>
            </w:r>
          </w:p>
        </w:tc>
        <w:tc>
          <w:tcPr>
            <w:tcW w:type="dxa" w:w="3331"/>
            <w:vAlign w:val="center"/>
            <w:tcMar>
              <w:top w:w="100" w:type="dxa"/>
              <w:start w:w="120" w:type="dxa"/>
              <w:bottom w:w="100" w:type="dxa"/>
              <w:end w:w="120" w:type="dxa"/>
            </w:tcMar>
            <w:shd w:fill="F4F8FB"/>
          </w:tcPr>
          <w:p>
            <w:pPr>
              <w:spacing w:after="0"/>
            </w:pPr>
            <w:r>
              <w:rPr>
                <w:rFonts w:ascii="Arial" w:hAnsi="Arial"/>
                <w:sz w:val="17"/>
              </w:rPr>
              <w:t>Refrescar el listado</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idempotency-conflict</w:t>
            </w:r>
          </w:p>
        </w:tc>
        <w:tc>
          <w:tcPr>
            <w:tcW w:type="dxa" w:w="3331"/>
            <w:vAlign w:val="center"/>
            <w:tcMar>
              <w:top w:w="100" w:type="dxa"/>
              <w:start w:w="120" w:type="dxa"/>
              <w:bottom w:w="100" w:type="dxa"/>
              <w:end w:w="120" w:type="dxa"/>
            </w:tcMar>
          </w:tcPr>
          <w:p>
            <w:pPr>
              <w:spacing w:after="0"/>
            </w:pPr>
            <w:r>
              <w:rPr>
                <w:rFonts w:ascii="Arial" w:hAnsi="Arial"/>
                <w:sz w:val="17"/>
              </w:rPr>
              <w:t>409</w:t>
            </w:r>
          </w:p>
        </w:tc>
        <w:tc>
          <w:tcPr>
            <w:tcW w:type="dxa" w:w="3331"/>
            <w:vAlign w:val="center"/>
            <w:tcMar>
              <w:top w:w="100" w:type="dxa"/>
              <w:start w:w="120" w:type="dxa"/>
              <w:bottom w:w="100" w:type="dxa"/>
              <w:end w:w="120" w:type="dxa"/>
            </w:tcMar>
          </w:tcPr>
          <w:p>
            <w:pPr>
              <w:spacing w:after="0"/>
            </w:pPr>
            <w:r>
              <w:rPr>
                <w:rFonts w:ascii="Arial" w:hAnsi="Arial"/>
                <w:sz w:val="17"/>
              </w:rPr>
              <w:t>No reintentar con esa clave</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file-too-large</w:t>
            </w:r>
          </w:p>
        </w:tc>
        <w:tc>
          <w:tcPr>
            <w:tcW w:type="dxa" w:w="3331"/>
            <w:vAlign w:val="center"/>
            <w:tcMar>
              <w:top w:w="100" w:type="dxa"/>
              <w:start w:w="120" w:type="dxa"/>
              <w:bottom w:w="100" w:type="dxa"/>
              <w:end w:w="120" w:type="dxa"/>
            </w:tcMar>
            <w:shd w:fill="F4F8FB"/>
          </w:tcPr>
          <w:p>
            <w:pPr>
              <w:spacing w:after="0"/>
            </w:pPr>
            <w:r>
              <w:rPr>
                <w:rFonts w:ascii="Arial" w:hAnsi="Arial"/>
                <w:sz w:val="17"/>
              </w:rPr>
              <w:t>413</w:t>
            </w:r>
          </w:p>
        </w:tc>
        <w:tc>
          <w:tcPr>
            <w:tcW w:type="dxa" w:w="3331"/>
            <w:vAlign w:val="center"/>
            <w:tcMar>
              <w:top w:w="100" w:type="dxa"/>
              <w:start w:w="120" w:type="dxa"/>
              <w:bottom w:w="100" w:type="dxa"/>
              <w:end w:w="120" w:type="dxa"/>
            </w:tcMar>
            <w:shd w:fill="F4F8FB"/>
          </w:tcPr>
          <w:p>
            <w:pPr>
              <w:spacing w:after="0"/>
            </w:pPr>
            <w:r>
              <w:rPr>
                <w:rFonts w:ascii="Arial" w:hAnsi="Arial"/>
                <w:sz w:val="17"/>
              </w:rPr>
              <w:t>Informar el límite permitido</w:t>
            </w:r>
          </w:p>
        </w:tc>
      </w:tr>
      <w:tr>
        <w:trPr>
          <w:cantSplit/>
        </w:trPr>
        <w:tc>
          <w:tcPr>
            <w:tcW w:type="dxa" w:w="3331"/>
            <w:vAlign w:val="center"/>
            <w:tcMar>
              <w:top w:w="100" w:type="dxa"/>
              <w:start w:w="120" w:type="dxa"/>
              <w:bottom w:w="100" w:type="dxa"/>
              <w:end w:w="120" w:type="dxa"/>
            </w:tcMar>
          </w:tcPr>
          <w:p>
            <w:pPr>
              <w:spacing w:after="0"/>
            </w:pPr>
            <w:r>
              <w:rPr>
                <w:rFonts w:ascii="Consolas" w:hAnsi="Consolas"/>
                <w:color w:val="1F4E79"/>
                <w:sz w:val="19"/>
              </w:rPr>
              <w:t>unsupported-file-type</w:t>
            </w:r>
          </w:p>
        </w:tc>
        <w:tc>
          <w:tcPr>
            <w:tcW w:type="dxa" w:w="3331"/>
            <w:vAlign w:val="center"/>
            <w:tcMar>
              <w:top w:w="100" w:type="dxa"/>
              <w:start w:w="120" w:type="dxa"/>
              <w:bottom w:w="100" w:type="dxa"/>
              <w:end w:w="120" w:type="dxa"/>
            </w:tcMar>
          </w:tcPr>
          <w:p>
            <w:pPr>
              <w:spacing w:after="0"/>
            </w:pPr>
            <w:r>
              <w:rPr>
                <w:rFonts w:ascii="Arial" w:hAnsi="Arial"/>
                <w:sz w:val="17"/>
              </w:rPr>
              <w:t>415</w:t>
            </w:r>
          </w:p>
        </w:tc>
        <w:tc>
          <w:tcPr>
            <w:tcW w:type="dxa" w:w="3331"/>
            <w:vAlign w:val="center"/>
            <w:tcMar>
              <w:top w:w="100" w:type="dxa"/>
              <w:start w:w="120" w:type="dxa"/>
              <w:bottom w:w="100" w:type="dxa"/>
              <w:end w:w="120" w:type="dxa"/>
            </w:tcMar>
          </w:tcPr>
          <w:p>
            <w:pPr>
              <w:spacing w:after="0"/>
            </w:pPr>
            <w:r>
              <w:rPr>
                <w:rFonts w:ascii="Arial" w:hAnsi="Arial"/>
                <w:sz w:val="17"/>
              </w:rPr>
              <w:t>No reintentar el mismo archivo</w:t>
            </w:r>
          </w:p>
        </w:tc>
      </w:tr>
      <w:tr>
        <w:trPr>
          <w:cantSplit/>
        </w:trPr>
        <w:tc>
          <w:tcPr>
            <w:tcW w:type="dxa" w:w="3331"/>
            <w:vAlign w:val="center"/>
            <w:tcMar>
              <w:top w:w="100" w:type="dxa"/>
              <w:start w:w="120" w:type="dxa"/>
              <w:bottom w:w="100" w:type="dxa"/>
              <w:end w:w="120" w:type="dxa"/>
            </w:tcMar>
            <w:shd w:fill="F4F8FB"/>
          </w:tcPr>
          <w:p>
            <w:pPr>
              <w:spacing w:after="0"/>
            </w:pPr>
            <w:r>
              <w:rPr>
                <w:rFonts w:ascii="Consolas" w:hAnsi="Consolas"/>
                <w:color w:val="1F4E79"/>
                <w:sz w:val="19"/>
              </w:rPr>
              <w:t>rate-limit-exceeded</w:t>
            </w:r>
          </w:p>
        </w:tc>
        <w:tc>
          <w:tcPr>
            <w:tcW w:type="dxa" w:w="3331"/>
            <w:vAlign w:val="center"/>
            <w:tcMar>
              <w:top w:w="100" w:type="dxa"/>
              <w:start w:w="120" w:type="dxa"/>
              <w:bottom w:w="100" w:type="dxa"/>
              <w:end w:w="120" w:type="dxa"/>
            </w:tcMar>
            <w:shd w:fill="F4F8FB"/>
          </w:tcPr>
          <w:p>
            <w:pPr>
              <w:spacing w:after="0"/>
            </w:pPr>
            <w:r>
              <w:rPr>
                <w:rFonts w:ascii="Arial" w:hAnsi="Arial"/>
                <w:sz w:val="17"/>
              </w:rPr>
              <w:t>429</w:t>
            </w:r>
          </w:p>
        </w:tc>
        <w:tc>
          <w:tcPr>
            <w:tcW w:type="dxa" w:w="3331"/>
            <w:vAlign w:val="center"/>
            <w:tcMar>
              <w:top w:w="100" w:type="dxa"/>
              <w:start w:w="120" w:type="dxa"/>
              <w:bottom w:w="100" w:type="dxa"/>
              <w:end w:w="120" w:type="dxa"/>
            </w:tcMar>
            <w:shd w:fill="F4F8FB"/>
          </w:tcPr>
          <w:p>
            <w:pPr>
              <w:spacing w:after="0"/>
            </w:pPr>
            <w:r>
              <w:rPr>
                <w:rFonts w:ascii="Arial" w:hAnsi="Arial"/>
                <w:sz w:val="17"/>
              </w:rPr>
              <w:t xml:space="preserve">Respetar </w:t>
            </w:r>
            <w:r>
              <w:rPr>
                <w:rFonts w:ascii="Consolas" w:hAnsi="Consolas"/>
                <w:color w:val="1F4E79"/>
                <w:sz w:val="19"/>
              </w:rPr>
              <w:t>Retry-After</w:t>
            </w:r>
          </w:p>
        </w:tc>
      </w:tr>
    </w:tbl>
    <w:p>
      <w:pPr>
        <w:spacing w:after="0"/>
      </w:pPr>
    </w:p>
    <w:p>
      <w:pPr>
        <w:pStyle w:val="Heading1"/>
      </w:pPr>
      <w:r>
        <w:rPr>
          <w:rFonts w:ascii="Arial" w:hAnsi="Arial"/>
          <w:b/>
          <w:color w:val="000000"/>
          <w:sz w:val="32"/>
        </w:rPr>
        <w:t>Reintentos y expiración</w:t>
      </w:r>
    </w:p>
    <w:p>
      <w:pPr>
        <w:pStyle w:val="ListBullet"/>
      </w:pPr>
      <w:r>
        <w:rPr>
          <w:rFonts w:ascii="Arial" w:hAnsi="Arial"/>
          <w:sz w:val="21"/>
        </w:rPr>
        <w:t xml:space="preserve">Ante un </w:t>
      </w:r>
      <w:r>
        <w:rPr>
          <w:rFonts w:ascii="Consolas" w:hAnsi="Consolas"/>
          <w:color w:val="1F4E79"/>
          <w:sz w:val="19"/>
        </w:rPr>
        <w:t>401</w:t>
      </w:r>
      <w:r>
        <w:rPr>
          <w:rFonts w:ascii="Arial" w:hAnsi="Arial"/>
          <w:sz w:val="21"/>
        </w:rPr>
        <w:t xml:space="preserve"> por access token expirado, Firmador renovará la sesión una sola vez y repetirá la solicitud original.</w:t>
      </w:r>
    </w:p>
    <w:p>
      <w:pPr>
        <w:pStyle w:val="ListBullet"/>
      </w:pPr>
      <w:r>
        <w:rPr>
          <w:rFonts w:ascii="Arial" w:hAnsi="Arial"/>
          <w:sz w:val="21"/>
        </w:rPr>
        <w:t>Si la renovación falla, Firmador volverá al login.</w:t>
      </w:r>
    </w:p>
    <w:p>
      <w:pPr>
        <w:pStyle w:val="ListBullet"/>
      </w:pPr>
      <w:r>
        <w:rPr>
          <w:rFonts w:ascii="Arial" w:hAnsi="Arial"/>
          <w:sz w:val="21"/>
        </w:rPr>
        <w:t>Las consultas y descargas pueden reintentarse ante fallas transitorias de red.</w:t>
      </w:r>
    </w:p>
    <w:p>
      <w:pPr>
        <w:pStyle w:val="ListBullet"/>
      </w:pPr>
      <w:r>
        <w:rPr>
          <w:rFonts w:ascii="Arial" w:hAnsi="Arial"/>
          <w:sz w:val="21"/>
        </w:rPr>
        <w:t xml:space="preserve">Las cargas sólo pueden reintentarse reutilizando la misma </w:t>
      </w:r>
      <w:r>
        <w:rPr>
          <w:rFonts w:ascii="Consolas" w:hAnsi="Consolas"/>
          <w:color w:val="1F4E79"/>
          <w:sz w:val="19"/>
        </w:rPr>
        <w:t>Idempotency-Key</w:t>
      </w:r>
      <w:r>
        <w:rPr>
          <w:rFonts w:ascii="Arial" w:hAnsi="Arial"/>
          <w:sz w:val="21"/>
        </w:rPr>
        <w:t>.</w:t>
      </w:r>
    </w:p>
    <w:p>
      <w:pPr>
        <w:pStyle w:val="ListBullet"/>
      </w:pPr>
      <w:r>
        <w:rPr>
          <w:rFonts w:ascii="Arial" w:hAnsi="Arial"/>
          <w:sz w:val="21"/>
        </w:rPr>
        <w:t xml:space="preserve">El cliente debe respetar </w:t>
      </w:r>
      <w:r>
        <w:rPr>
          <w:rFonts w:ascii="Consolas" w:hAnsi="Consolas"/>
          <w:color w:val="1F4E79"/>
          <w:sz w:val="19"/>
        </w:rPr>
        <w:t>Retry-After</w:t>
      </w:r>
      <w:r>
        <w:rPr>
          <w:rFonts w:ascii="Arial" w:hAnsi="Arial"/>
          <w:sz w:val="21"/>
        </w:rPr>
        <w:t xml:space="preserve"> ante </w:t>
      </w:r>
      <w:r>
        <w:rPr>
          <w:rFonts w:ascii="Consolas" w:hAnsi="Consolas"/>
          <w:color w:val="1F4E79"/>
          <w:sz w:val="19"/>
        </w:rPr>
        <w:t>429</w:t>
      </w:r>
      <w:r>
        <w:rPr>
          <w:rFonts w:ascii="Arial" w:hAnsi="Arial"/>
          <w:sz w:val="21"/>
        </w:rPr>
        <w:t xml:space="preserve"> o </w:t>
      </w:r>
      <w:r>
        <w:rPr>
          <w:rFonts w:ascii="Consolas" w:hAnsi="Consolas"/>
          <w:color w:val="1F4E79"/>
          <w:sz w:val="19"/>
        </w:rPr>
        <w:t>503</w:t>
      </w:r>
      <w:r>
        <w:rPr>
          <w:rFonts w:ascii="Arial" w:hAnsi="Arial"/>
          <w:sz w:val="21"/>
        </w:rPr>
        <w:t xml:space="preserve"> cuando el servidor lo informe.</w:t>
      </w:r>
    </w:p>
    <w:p>
      <w:pPr>
        <w:pStyle w:val="ListBullet"/>
      </w:pPr>
      <w:r>
        <w:rPr>
          <w:rFonts w:ascii="Arial" w:hAnsi="Arial"/>
          <w:sz w:val="21"/>
        </w:rPr>
        <w:t>No se reintentarán automáticamente errores de validación, autorización o concurrencia.</w:t>
      </w:r>
    </w:p>
    <w:p>
      <w:pPr>
        <w:pStyle w:val="Heading1"/>
      </w:pPr>
      <w:r>
        <w:rPr>
          <w:rFonts w:ascii="Arial" w:hAnsi="Arial"/>
          <w:b/>
          <w:color w:val="000000"/>
          <w:sz w:val="32"/>
        </w:rPr>
        <w:t>Límites y tratamiento de archivos</w:t>
      </w:r>
    </w:p>
    <w:p>
      <w:pPr>
        <w:pStyle w:val="ListBullet"/>
      </w:pPr>
      <w:r>
        <w:rPr>
          <w:rFonts w:ascii="Arial" w:hAnsi="Arial"/>
          <w:sz w:val="21"/>
        </w:rPr>
        <w:t>El tamaño máximo del PDF será configurable en el backend y deberá acordarse antes de las pruebas integradas.</w:t>
      </w:r>
    </w:p>
    <w:p>
      <w:pPr>
        <w:pStyle w:val="ListBullet"/>
      </w:pPr>
      <w:r>
        <w:rPr>
          <w:rFonts w:ascii="Arial" w:hAnsi="Arial"/>
          <w:sz w:val="21"/>
        </w:rPr>
        <w:t>El servidor debe comprobar el tipo declarado y que el contenido tenga una estructura PDF básica antes de almacenarlo. Esta comprobación de formato no equivale a validar una firma digital.</w:t>
      </w:r>
    </w:p>
    <w:p>
      <w:pPr>
        <w:pStyle w:val="ListBullet"/>
      </w:pPr>
      <w:r>
        <w:rPr>
          <w:rFonts w:ascii="Arial" w:hAnsi="Arial"/>
          <w:sz w:val="21"/>
        </w:rPr>
        <w:t>Los nombres de archivo enviados por el cliente no deben utilizarse directamente como rutas de almacenamiento.</w:t>
      </w:r>
    </w:p>
    <w:p>
      <w:pPr>
        <w:pStyle w:val="ListBullet"/>
      </w:pPr>
      <w:r>
        <w:rPr>
          <w:rFonts w:ascii="Arial" w:hAnsi="Arial"/>
          <w:sz w:val="21"/>
        </w:rPr>
        <w:t>Los PDFs y tokens no deben aparecer en logs, métricas, trazas ni mensajes de error.</w:t>
      </w:r>
    </w:p>
    <w:p>
      <w:pPr>
        <w:pStyle w:val="ListBullet"/>
      </w:pPr>
      <w:r>
        <w:rPr>
          <w:rFonts w:ascii="Arial" w:hAnsi="Arial"/>
          <w:sz w:val="21"/>
        </w:rPr>
        <w:t>El almacenamiento debe impedir acceso directo fuera de las reglas de autorización del sistema web.</w:t>
      </w:r>
    </w:p>
    <w:p>
      <w:pPr>
        <w:pStyle w:val="Heading1"/>
      </w:pPr>
      <w:r>
        <w:rPr>
          <w:rFonts w:ascii="Arial" w:hAnsi="Arial"/>
          <w:b/>
          <w:color w:val="000000"/>
          <w:sz w:val="32"/>
        </w:rPr>
        <w:t>Responsabilidades del backend</w:t>
      </w:r>
    </w:p>
    <w:p>
      <w:pPr>
        <w:pStyle w:val="ListBullet"/>
      </w:pPr>
      <w:r>
        <w:rPr>
          <w:rFonts w:ascii="Arial" w:hAnsi="Arial"/>
          <w:sz w:val="21"/>
        </w:rPr>
        <w:t>Autenticar, renovar y revocar sesiones.</w:t>
      </w:r>
    </w:p>
    <w:p>
      <w:pPr>
        <w:pStyle w:val="ListBullet"/>
      </w:pPr>
      <w:r>
        <w:rPr>
          <w:rFonts w:ascii="Arial" w:hAnsi="Arial"/>
          <w:sz w:val="21"/>
        </w:rPr>
        <w:t>Autorizar cada operación a partir del usuario contenido en el token.</w:t>
      </w:r>
    </w:p>
    <w:p>
      <w:pPr>
        <w:pStyle w:val="ListBullet"/>
      </w:pPr>
      <w:r>
        <w:rPr>
          <w:rFonts w:ascii="Arial" w:hAnsi="Arial"/>
          <w:sz w:val="21"/>
        </w:rPr>
        <w:t>Listar únicamente documentos pendientes accesibles para ese usuario.</w:t>
      </w:r>
    </w:p>
    <w:p>
      <w:pPr>
        <w:pStyle w:val="ListBullet"/>
      </w:pPr>
      <w:r>
        <w:rPr>
          <w:rFonts w:ascii="Arial" w:hAnsi="Arial"/>
          <w:sz w:val="21"/>
        </w:rPr>
        <w:t>Mantener la versión y el SHA-256 del PDF original.</w:t>
      </w:r>
    </w:p>
    <w:p>
      <w:pPr>
        <w:pStyle w:val="ListBullet"/>
      </w:pPr>
      <w:r>
        <w:rPr>
          <w:rFonts w:ascii="Arial" w:hAnsi="Arial"/>
          <w:sz w:val="21"/>
        </w:rPr>
        <w:t>Entregar exactamente los bytes asociados con la versión informada.</w:t>
      </w:r>
    </w:p>
    <w:p>
      <w:pPr>
        <w:pStyle w:val="ListBullet"/>
      </w:pPr>
      <w:r>
        <w:rPr>
          <w:rFonts w:ascii="Arial" w:hAnsi="Arial"/>
          <w:sz w:val="21"/>
        </w:rPr>
        <w:t>Resolver de forma atómica concurrencia e idempotencia.</w:t>
      </w:r>
    </w:p>
    <w:p>
      <w:pPr>
        <w:pStyle w:val="ListBullet"/>
      </w:pPr>
      <w:r>
        <w:rPr>
          <w:rFonts w:ascii="Arial" w:hAnsi="Arial"/>
          <w:sz w:val="21"/>
        </w:rPr>
        <w:t>Calcular y almacenar el hash del PDF firmado.</w:t>
      </w:r>
    </w:p>
    <w:p>
      <w:pPr>
        <w:pStyle w:val="ListBullet"/>
      </w:pPr>
      <w:r>
        <w:rPr>
          <w:rFonts w:ascii="Arial" w:hAnsi="Arial"/>
          <w:sz w:val="21"/>
        </w:rPr>
        <w:t>Registrar auditoría de login, descarga, recepción, conflictos y errores sin incluir secretos ni archivos.</w:t>
      </w:r>
    </w:p>
    <w:p>
      <w:pPr>
        <w:pStyle w:val="ListBullet"/>
      </w:pPr>
      <w:r>
        <w:rPr>
          <w:rFonts w:ascii="Arial" w:hAnsi="Arial"/>
          <w:sz w:val="21"/>
        </w:rPr>
        <w:t>Publicar el contrato definitivo mediante OpenAPI 3.1.</w:t>
      </w:r>
    </w:p>
    <w:p>
      <w:pPr>
        <w:pStyle w:val="Heading1"/>
      </w:pPr>
      <w:r>
        <w:rPr>
          <w:rFonts w:ascii="Arial" w:hAnsi="Arial"/>
          <w:b/>
          <w:color w:val="000000"/>
          <w:sz w:val="32"/>
        </w:rPr>
        <w:t>Responsabilidades de Firmador</w:t>
      </w:r>
    </w:p>
    <w:p>
      <w:pPr>
        <w:pStyle w:val="ListBullet"/>
      </w:pPr>
      <w:r>
        <w:rPr>
          <w:rFonts w:ascii="Arial" w:hAnsi="Arial"/>
          <w:sz w:val="21"/>
        </w:rPr>
        <w:t>Capturar las credenciales sin persistirlas ni registrarlas.</w:t>
      </w:r>
    </w:p>
    <w:p>
      <w:pPr>
        <w:pStyle w:val="ListBullet"/>
      </w:pPr>
      <w:r>
        <w:rPr>
          <w:rFonts w:ascii="Arial" w:hAnsi="Arial"/>
          <w:sz w:val="21"/>
        </w:rPr>
        <w:t>Mantener los tokens solamente en memoria.</w:t>
      </w:r>
    </w:p>
    <w:p>
      <w:pPr>
        <w:pStyle w:val="ListBullet"/>
      </w:pPr>
      <w:r>
        <w:rPr>
          <w:rFonts w:ascii="Arial" w:hAnsi="Arial"/>
          <w:sz w:val="21"/>
        </w:rPr>
        <w:t xml:space="preserve">Enviar el access token mediante el header </w:t>
      </w:r>
      <w:r>
        <w:rPr>
          <w:rFonts w:ascii="Consolas" w:hAnsi="Consolas"/>
          <w:color w:val="1F4E79"/>
          <w:sz w:val="19"/>
        </w:rPr>
        <w:t>Authorization</w:t>
      </w:r>
      <w:r>
        <w:rPr>
          <w:rFonts w:ascii="Arial" w:hAnsi="Arial"/>
          <w:sz w:val="21"/>
        </w:rPr>
        <w:t>.</w:t>
      </w:r>
    </w:p>
    <w:p>
      <w:pPr>
        <w:pStyle w:val="ListBullet"/>
      </w:pPr>
      <w:r>
        <w:rPr>
          <w:rFonts w:ascii="Arial" w:hAnsi="Arial"/>
          <w:sz w:val="21"/>
        </w:rPr>
        <w:t xml:space="preserve">Conservar </w:t>
      </w:r>
      <w:r>
        <w:rPr>
          <w:rFonts w:ascii="Consolas" w:hAnsi="Consolas"/>
          <w:color w:val="1F4E79"/>
          <w:sz w:val="19"/>
        </w:rPr>
        <w:t>version</w:t>
      </w:r>
      <w:r>
        <w:rPr>
          <w:rFonts w:ascii="Arial" w:hAnsi="Arial"/>
          <w:sz w:val="21"/>
        </w:rPr>
        <w:t xml:space="preserve"> y </w:t>
      </w:r>
      <w:r>
        <w:rPr>
          <w:rFonts w:ascii="Consolas" w:hAnsi="Consolas"/>
          <w:color w:val="1F4E79"/>
          <w:sz w:val="19"/>
        </w:rPr>
        <w:t>sha256</w:t>
      </w:r>
      <w:r>
        <w:rPr>
          <w:rFonts w:ascii="Arial" w:hAnsi="Arial"/>
          <w:sz w:val="21"/>
        </w:rPr>
        <w:t xml:space="preserve"> junto con cada documento mostrado.</w:t>
      </w:r>
    </w:p>
    <w:p>
      <w:pPr>
        <w:pStyle w:val="ListBullet"/>
      </w:pPr>
      <w:r>
        <w:rPr>
          <w:rFonts w:ascii="Arial" w:hAnsi="Arial"/>
          <w:sz w:val="21"/>
        </w:rPr>
        <w:t>Verificar localmente el SHA-256 después de descargar el PDF.</w:t>
      </w:r>
    </w:p>
    <w:p>
      <w:pPr>
        <w:pStyle w:val="ListBullet"/>
      </w:pPr>
      <w:r>
        <w:rPr>
          <w:rFonts w:ascii="Arial" w:hAnsi="Arial"/>
          <w:sz w:val="21"/>
        </w:rPr>
        <w:t>No mostrar ni firmar un archivo cuyo hash no coincida.</w:t>
      </w:r>
    </w:p>
    <w:p>
      <w:pPr>
        <w:pStyle w:val="ListBullet"/>
      </w:pPr>
      <w:r>
        <w:rPr>
          <w:rFonts w:ascii="Arial" w:hAnsi="Arial"/>
          <w:sz w:val="21"/>
        </w:rPr>
        <w:t>Firmar el PDF localmente sin exponer la clave privada.</w:t>
      </w:r>
    </w:p>
    <w:p>
      <w:pPr>
        <w:pStyle w:val="ListBullet"/>
      </w:pPr>
      <w:r>
        <w:rPr>
          <w:rFonts w:ascii="Arial" w:hAnsi="Arial"/>
          <w:sz w:val="21"/>
        </w:rPr>
        <w:t xml:space="preserve">Enviar sólo </w:t>
      </w:r>
      <w:r>
        <w:rPr>
          <w:rFonts w:ascii="Consolas" w:hAnsi="Consolas"/>
          <w:color w:val="1F4E79"/>
          <w:sz w:val="19"/>
        </w:rPr>
        <w:t>signedFile</w:t>
      </w:r>
      <w:r>
        <w:rPr>
          <w:rFonts w:ascii="Arial" w:hAnsi="Arial"/>
          <w:sz w:val="21"/>
        </w:rPr>
        <w:t xml:space="preserve">, </w:t>
      </w:r>
      <w:r>
        <w:rPr>
          <w:rFonts w:ascii="Consolas" w:hAnsi="Consolas"/>
          <w:color w:val="1F4E79"/>
          <w:sz w:val="19"/>
        </w:rPr>
        <w:t>sourceDocumentVersion</w:t>
      </w:r>
      <w:r>
        <w:rPr>
          <w:rFonts w:ascii="Arial" w:hAnsi="Arial"/>
          <w:sz w:val="21"/>
        </w:rPr>
        <w:t xml:space="preserve"> y </w:t>
      </w:r>
      <w:r>
        <w:rPr>
          <w:rFonts w:ascii="Consolas" w:hAnsi="Consolas"/>
          <w:color w:val="1F4E79"/>
          <w:sz w:val="19"/>
        </w:rPr>
        <w:t>sourceDocumentSha256</w:t>
      </w:r>
      <w:r>
        <w:rPr>
          <w:rFonts w:ascii="Arial" w:hAnsi="Arial"/>
          <w:sz w:val="21"/>
        </w:rPr>
        <w:t>.</w:t>
      </w:r>
    </w:p>
    <w:p>
      <w:pPr>
        <w:pStyle w:val="ListBullet"/>
      </w:pPr>
      <w:r>
        <w:rPr>
          <w:rFonts w:ascii="Arial" w:hAnsi="Arial"/>
          <w:sz w:val="21"/>
        </w:rPr>
        <w:t>Reutilizar la clave de idempotencia en los reintentos de una misma carga.</w:t>
      </w:r>
    </w:p>
    <w:p>
      <w:pPr>
        <w:pStyle w:val="ListBullet"/>
      </w:pPr>
      <w:r>
        <w:rPr>
          <w:rFonts w:ascii="Arial" w:hAnsi="Arial"/>
          <w:sz w:val="21"/>
        </w:rPr>
        <w:t>Mostrar resultados independientes cuando se firmen varios documentos.</w:t>
      </w:r>
    </w:p>
    <w:p>
      <w:pPr>
        <w:pStyle w:val="ListBullet"/>
      </w:pPr>
      <w:r>
        <w:rPr>
          <w:rFonts w:ascii="Arial" w:hAnsi="Arial"/>
          <w:sz w:val="21"/>
        </w:rPr>
        <w:t>Descartar los tokens y solicitar logout al cerrar la aplicación.</w:t>
      </w:r>
    </w:p>
    <w:p>
      <w:pPr>
        <w:pStyle w:val="Heading1"/>
      </w:pPr>
      <w:r>
        <w:rPr>
          <w:rFonts w:ascii="Arial" w:hAnsi="Arial"/>
          <w:b/>
          <w:color w:val="000000"/>
          <w:sz w:val="32"/>
        </w:rPr>
        <w:t>Auditoría mínima</w:t>
      </w:r>
    </w:p>
    <w:p>
      <w:r>
        <w:rPr>
          <w:rFonts w:ascii="Arial" w:hAnsi="Arial"/>
          <w:sz w:val="21"/>
        </w:rPr>
        <w:t>El backend debe registrar, como mínimo:</w:t>
      </w:r>
    </w:p>
    <w:p>
      <w:pPr>
        <w:pStyle w:val="ListBullet"/>
      </w:pPr>
      <w:r>
        <w:rPr>
          <w:rFonts w:ascii="Arial" w:hAnsi="Arial"/>
          <w:sz w:val="21"/>
        </w:rPr>
        <w:t xml:space="preserve">Identificador del evento y </w:t>
      </w:r>
      <w:r>
        <w:rPr>
          <w:rFonts w:ascii="Consolas" w:hAnsi="Consolas"/>
          <w:color w:val="1F4E79"/>
          <w:sz w:val="19"/>
        </w:rPr>
        <w:t>traceId</w:t>
      </w:r>
      <w:r>
        <w:rPr>
          <w:rFonts w:ascii="Arial" w:hAnsi="Arial"/>
          <w:sz w:val="21"/>
        </w:rPr>
        <w:t>.</w:t>
      </w:r>
    </w:p>
    <w:p>
      <w:pPr>
        <w:pStyle w:val="ListBullet"/>
      </w:pPr>
      <w:r>
        <w:rPr>
          <w:rFonts w:ascii="Arial" w:hAnsi="Arial"/>
          <w:sz w:val="21"/>
        </w:rPr>
        <w:t>Usuario autenticado.</w:t>
      </w:r>
    </w:p>
    <w:p>
      <w:pPr>
        <w:pStyle w:val="ListBullet"/>
      </w:pPr>
      <w:r>
        <w:rPr>
          <w:rFonts w:ascii="Arial" w:hAnsi="Arial"/>
          <w:sz w:val="21"/>
        </w:rPr>
        <w:t>Documento afectado.</w:t>
      </w:r>
    </w:p>
    <w:p>
      <w:pPr>
        <w:pStyle w:val="ListBullet"/>
      </w:pPr>
      <w:r>
        <w:rPr>
          <w:rFonts w:ascii="Arial" w:hAnsi="Arial"/>
          <w:sz w:val="21"/>
        </w:rPr>
        <w:t>Fecha y hora UTC del servidor.</w:t>
      </w:r>
    </w:p>
    <w:p>
      <w:pPr>
        <w:pStyle w:val="ListBullet"/>
      </w:pPr>
      <w:r>
        <w:rPr>
          <w:rFonts w:ascii="Arial" w:hAnsi="Arial"/>
          <w:sz w:val="21"/>
        </w:rPr>
        <w:t>Tipo y resultado de la operación.</w:t>
      </w:r>
    </w:p>
    <w:p>
      <w:pPr>
        <w:pStyle w:val="ListBullet"/>
      </w:pPr>
      <w:r>
        <w:rPr>
          <w:rFonts w:ascii="Arial" w:hAnsi="Arial"/>
          <w:sz w:val="21"/>
        </w:rPr>
        <w:t>Versión y hashes asociados cuando correspondan.</w:t>
      </w:r>
    </w:p>
    <w:p>
      <w:pPr>
        <w:pStyle w:val="ListBullet"/>
      </w:pPr>
      <w:r>
        <w:rPr>
          <w:rFonts w:ascii="Arial" w:hAnsi="Arial"/>
          <w:sz w:val="21"/>
        </w:rPr>
        <w:t>Clave de idempotencia para una carga, sin registrar el archivo.</w:t>
      </w:r>
    </w:p>
    <w:p>
      <w:r>
        <w:rPr>
          <w:rFonts w:ascii="Arial" w:hAnsi="Arial"/>
          <w:sz w:val="21"/>
        </w:rPr>
        <w:t>Los registros no deben contener contraseñas, access tokens, refresh tokens ni los bytes de los PDFs.</w:t>
      </w:r>
    </w:p>
    <w:p>
      <w:pPr>
        <w:pStyle w:val="Heading1"/>
      </w:pPr>
      <w:r>
        <w:rPr>
          <w:rFonts w:ascii="Arial" w:hAnsi="Arial"/>
          <w:b/>
          <w:color w:val="000000"/>
          <w:sz w:val="32"/>
        </w:rPr>
        <w:t>Pruebas de aceptación</w:t>
      </w:r>
    </w:p>
    <w:p>
      <w:pPr>
        <w:pStyle w:val="Heading2"/>
      </w:pPr>
      <w:r>
        <w:rPr>
          <w:rFonts w:ascii="Arial" w:hAnsi="Arial"/>
          <w:b/>
          <w:color w:val="000000"/>
          <w:sz w:val="26"/>
        </w:rPr>
        <w:t>Sesión</w:t>
      </w:r>
    </w:p>
    <w:p>
      <w:pPr>
        <w:pStyle w:val="ListBullet"/>
      </w:pPr>
      <w:r>
        <w:rPr>
          <w:rFonts w:ascii="Arial" w:hAnsi="Arial"/>
          <w:sz w:val="21"/>
        </w:rPr>
        <w:t>Login válido devuelve usuario y tokens con la estructura acordada.</w:t>
      </w:r>
    </w:p>
    <w:p>
      <w:pPr>
        <w:pStyle w:val="ListBullet"/>
      </w:pPr>
      <w:r>
        <w:rPr>
          <w:rFonts w:ascii="Arial" w:hAnsi="Arial"/>
          <w:sz w:val="21"/>
        </w:rPr>
        <w:t>Credenciales incorrectas devuelven un mensaje genérico.</w:t>
      </w:r>
    </w:p>
    <w:p>
      <w:pPr>
        <w:pStyle w:val="ListBullet"/>
      </w:pPr>
      <w:r>
        <w:rPr>
          <w:rFonts w:ascii="Arial" w:hAnsi="Arial"/>
          <w:sz w:val="21"/>
        </w:rPr>
        <w:t xml:space="preserve">El backend limita intentos y devuelve </w:t>
      </w:r>
      <w:r>
        <w:rPr>
          <w:rFonts w:ascii="Consolas" w:hAnsi="Consolas"/>
          <w:color w:val="1F4E79"/>
          <w:sz w:val="19"/>
        </w:rPr>
        <w:t>429</w:t>
      </w:r>
      <w:r>
        <w:rPr>
          <w:rFonts w:ascii="Arial" w:hAnsi="Arial"/>
          <w:sz w:val="21"/>
        </w:rPr>
        <w:t xml:space="preserve"> cuando corresponde.</w:t>
      </w:r>
    </w:p>
    <w:p>
      <w:pPr>
        <w:pStyle w:val="ListBullet"/>
      </w:pPr>
      <w:r>
        <w:rPr>
          <w:rFonts w:ascii="Arial" w:hAnsi="Arial"/>
          <w:sz w:val="21"/>
        </w:rPr>
        <w:t>La renovación invalida el refresh token anterior.</w:t>
      </w:r>
    </w:p>
    <w:p>
      <w:pPr>
        <w:pStyle w:val="ListBullet"/>
      </w:pPr>
      <w:r>
        <w:rPr>
          <w:rFonts w:ascii="Arial" w:hAnsi="Arial"/>
          <w:sz w:val="21"/>
        </w:rPr>
        <w:t xml:space="preserve">Reutilizar un refresh token rotado devuelve </w:t>
      </w:r>
      <w:r>
        <w:rPr>
          <w:rFonts w:ascii="Consolas" w:hAnsi="Consolas"/>
          <w:color w:val="1F4E79"/>
          <w:sz w:val="19"/>
        </w:rPr>
        <w:t>401</w:t>
      </w:r>
      <w:r>
        <w:rPr>
          <w:rFonts w:ascii="Arial" w:hAnsi="Arial"/>
          <w:sz w:val="21"/>
        </w:rPr>
        <w:t>.</w:t>
      </w:r>
    </w:p>
    <w:p>
      <w:pPr>
        <w:pStyle w:val="ListBullet"/>
      </w:pPr>
      <w:r>
        <w:rPr>
          <w:rFonts w:ascii="Arial" w:hAnsi="Arial"/>
          <w:sz w:val="21"/>
        </w:rPr>
        <w:t>Logout puede repetirse sin producir un error funcional.</w:t>
      </w:r>
    </w:p>
    <w:p>
      <w:pPr>
        <w:pStyle w:val="ListBullet"/>
      </w:pPr>
      <w:r>
        <w:rPr>
          <w:rFonts w:ascii="Arial" w:hAnsi="Arial"/>
          <w:sz w:val="21"/>
        </w:rPr>
        <w:t>Cerrar y abrir Firmador requiere autenticarse nuevamente.</w:t>
      </w:r>
    </w:p>
    <w:p>
      <w:pPr>
        <w:pStyle w:val="Heading2"/>
      </w:pPr>
      <w:r>
        <w:rPr>
          <w:rFonts w:ascii="Arial" w:hAnsi="Arial"/>
          <w:b/>
          <w:color w:val="000000"/>
          <w:sz w:val="26"/>
        </w:rPr>
        <w:t>Listado</w:t>
      </w:r>
    </w:p>
    <w:p>
      <w:pPr>
        <w:pStyle w:val="ListBullet"/>
      </w:pPr>
      <w:r>
        <w:rPr>
          <w:rFonts w:ascii="Arial" w:hAnsi="Arial"/>
          <w:sz w:val="21"/>
        </w:rPr>
        <w:t>El backend devuelve sólo documentos pendientes del usuario autenticado.</w:t>
      </w:r>
    </w:p>
    <w:p>
      <w:pPr>
        <w:pStyle w:val="ListBullet"/>
      </w:pPr>
      <w:r>
        <w:rPr>
          <w:rFonts w:ascii="Arial" w:hAnsi="Arial"/>
          <w:sz w:val="21"/>
        </w:rPr>
        <w:t xml:space="preserve">Una búsqueda sin resultados devuelve </w:t>
      </w:r>
      <w:r>
        <w:rPr>
          <w:rFonts w:ascii="Consolas" w:hAnsi="Consolas"/>
          <w:color w:val="1F4E79"/>
          <w:sz w:val="19"/>
        </w:rPr>
        <w:t>items</w:t>
      </w:r>
      <w:r>
        <w:rPr>
          <w:rFonts w:ascii="Arial" w:hAnsi="Arial"/>
          <w:sz w:val="21"/>
        </w:rPr>
        <w:t xml:space="preserve"> vacío y </w:t>
      </w:r>
      <w:r>
        <w:rPr>
          <w:rFonts w:ascii="Consolas" w:hAnsi="Consolas"/>
          <w:color w:val="1F4E79"/>
          <w:sz w:val="19"/>
        </w:rPr>
        <w:t>totalCount</w:t>
      </w:r>
      <w:r>
        <w:rPr>
          <w:rFonts w:ascii="Arial" w:hAnsi="Arial"/>
          <w:sz w:val="21"/>
        </w:rPr>
        <w:t xml:space="preserve"> cero.</w:t>
      </w:r>
    </w:p>
    <w:p>
      <w:pPr>
        <w:pStyle w:val="ListBullet"/>
      </w:pPr>
      <w:r>
        <w:rPr>
          <w:rFonts w:ascii="Arial" w:hAnsi="Arial"/>
          <w:sz w:val="21"/>
        </w:rPr>
        <w:t xml:space="preserve">La última página puede contener menos elementos que </w:t>
      </w:r>
      <w:r>
        <w:rPr>
          <w:rFonts w:ascii="Consolas" w:hAnsi="Consolas"/>
          <w:color w:val="1F4E79"/>
          <w:sz w:val="19"/>
        </w:rPr>
        <w:t>pageSize</w:t>
      </w:r>
      <w:r>
        <w:rPr>
          <w:rFonts w:ascii="Arial" w:hAnsi="Arial"/>
          <w:sz w:val="21"/>
        </w:rPr>
        <w:t>.</w:t>
      </w:r>
    </w:p>
    <w:p>
      <w:pPr>
        <w:pStyle w:val="ListBullet"/>
      </w:pPr>
      <w:r>
        <w:rPr>
          <w:rFonts w:ascii="Arial" w:hAnsi="Arial"/>
          <w:sz w:val="21"/>
        </w:rPr>
        <w:t>Se rechazan páginas menores que 1 y tamaños fuera del rango permitido.</w:t>
      </w:r>
    </w:p>
    <w:p>
      <w:pPr>
        <w:pStyle w:val="ListBullet"/>
      </w:pPr>
      <w:r>
        <w:rPr>
          <w:rFonts w:ascii="Arial" w:hAnsi="Arial"/>
          <w:sz w:val="21"/>
        </w:rPr>
        <w:t>El orden se mantiene estable entre solicitudes equivalentes.</w:t>
      </w:r>
    </w:p>
    <w:p>
      <w:pPr>
        <w:pStyle w:val="Heading2"/>
      </w:pPr>
      <w:r>
        <w:rPr>
          <w:rFonts w:ascii="Arial" w:hAnsi="Arial"/>
          <w:b/>
          <w:color w:val="000000"/>
          <w:sz w:val="26"/>
        </w:rPr>
        <w:t>Descarga</w:t>
      </w:r>
    </w:p>
    <w:p>
      <w:pPr>
        <w:pStyle w:val="ListBullet"/>
      </w:pPr>
      <w:r>
        <w:rPr>
          <w:rFonts w:ascii="Arial" w:hAnsi="Arial"/>
          <w:sz w:val="21"/>
        </w:rPr>
        <w:t>El PDF descargado coincide con el SHA-256 anunciado.</w:t>
      </w:r>
    </w:p>
    <w:p>
      <w:pPr>
        <w:pStyle w:val="ListBullet"/>
      </w:pPr>
      <w:r>
        <w:rPr>
          <w:rFonts w:ascii="Arial" w:hAnsi="Arial"/>
          <w:sz w:val="21"/>
        </w:rPr>
        <w:t xml:space="preserve">Una versión obsoleta en </w:t>
      </w:r>
      <w:r>
        <w:rPr>
          <w:rFonts w:ascii="Consolas" w:hAnsi="Consolas"/>
          <w:color w:val="1F4E79"/>
          <w:sz w:val="19"/>
        </w:rPr>
        <w:t>If-Match</w:t>
      </w:r>
      <w:r>
        <w:rPr>
          <w:rFonts w:ascii="Arial" w:hAnsi="Arial"/>
          <w:sz w:val="21"/>
        </w:rPr>
        <w:t xml:space="preserve"> devuelve </w:t>
      </w:r>
      <w:r>
        <w:rPr>
          <w:rFonts w:ascii="Consolas" w:hAnsi="Consolas"/>
          <w:color w:val="1F4E79"/>
          <w:sz w:val="19"/>
        </w:rPr>
        <w:t>412</w:t>
      </w:r>
      <w:r>
        <w:rPr>
          <w:rFonts w:ascii="Arial" w:hAnsi="Arial"/>
          <w:sz w:val="21"/>
        </w:rPr>
        <w:t>.</w:t>
      </w:r>
    </w:p>
    <w:p>
      <w:pPr>
        <w:pStyle w:val="ListBullet"/>
      </w:pPr>
      <w:r>
        <w:rPr>
          <w:rFonts w:ascii="Arial" w:hAnsi="Arial"/>
          <w:sz w:val="21"/>
        </w:rPr>
        <w:t xml:space="preserve">Un documento que dejó de estar pendiente devuelve </w:t>
      </w:r>
      <w:r>
        <w:rPr>
          <w:rFonts w:ascii="Consolas" w:hAnsi="Consolas"/>
          <w:color w:val="1F4E79"/>
          <w:sz w:val="19"/>
        </w:rPr>
        <w:t>409</w:t>
      </w:r>
      <w:r>
        <w:rPr>
          <w:rFonts w:ascii="Arial" w:hAnsi="Arial"/>
          <w:sz w:val="21"/>
        </w:rPr>
        <w:t>.</w:t>
      </w:r>
    </w:p>
    <w:p>
      <w:pPr>
        <w:pStyle w:val="ListBullet"/>
      </w:pPr>
      <w:r>
        <w:rPr>
          <w:rFonts w:ascii="Arial" w:hAnsi="Arial"/>
          <w:sz w:val="21"/>
        </w:rPr>
        <w:t xml:space="preserve">Un documento inexistente o ajeno devuelve </w:t>
      </w:r>
      <w:r>
        <w:rPr>
          <w:rFonts w:ascii="Consolas" w:hAnsi="Consolas"/>
          <w:color w:val="1F4E79"/>
          <w:sz w:val="19"/>
        </w:rPr>
        <w:t>404</w:t>
      </w:r>
      <w:r>
        <w:rPr>
          <w:rFonts w:ascii="Arial" w:hAnsi="Arial"/>
          <w:sz w:val="21"/>
        </w:rPr>
        <w:t>.</w:t>
      </w:r>
    </w:p>
    <w:p>
      <w:pPr>
        <w:pStyle w:val="ListBullet"/>
      </w:pPr>
      <w:r>
        <w:rPr>
          <w:rFonts w:ascii="Arial" w:hAnsi="Arial"/>
          <w:sz w:val="21"/>
        </w:rPr>
        <w:t>La respuesta impide almacenamiento en caché.</w:t>
      </w:r>
    </w:p>
    <w:p>
      <w:pPr>
        <w:pStyle w:val="Heading2"/>
      </w:pPr>
      <w:r>
        <w:rPr>
          <w:rFonts w:ascii="Arial" w:hAnsi="Arial"/>
          <w:b/>
          <w:color w:val="000000"/>
          <w:sz w:val="26"/>
        </w:rPr>
        <w:t>Carga</w:t>
      </w:r>
    </w:p>
    <w:p>
      <w:pPr>
        <w:pStyle w:val="ListBullet"/>
      </w:pPr>
      <w:r>
        <w:rPr>
          <w:rFonts w:ascii="Arial" w:hAnsi="Arial"/>
          <w:sz w:val="21"/>
        </w:rPr>
        <w:t>La solicitud contiene un único archivo y no incluye el PDF original.</w:t>
      </w:r>
    </w:p>
    <w:p>
      <w:pPr>
        <w:pStyle w:val="ListBullet"/>
      </w:pPr>
      <w:r>
        <w:rPr>
          <w:rFonts w:ascii="Arial" w:hAnsi="Arial"/>
          <w:sz w:val="21"/>
        </w:rPr>
        <w:t xml:space="preserve">Una carga válida almacena el firmado, calcula su hash y devuelve </w:t>
      </w:r>
      <w:r>
        <w:rPr>
          <w:rFonts w:ascii="Consolas" w:hAnsi="Consolas"/>
          <w:color w:val="1F4E79"/>
          <w:sz w:val="19"/>
        </w:rPr>
        <w:t>201</w:t>
      </w:r>
      <w:r>
        <w:rPr>
          <w:rFonts w:ascii="Arial" w:hAnsi="Arial"/>
          <w:sz w:val="21"/>
        </w:rPr>
        <w:t xml:space="preserve"> con estado </w:t>
      </w:r>
      <w:r>
        <w:rPr>
          <w:rFonts w:ascii="Consolas" w:hAnsi="Consolas"/>
          <w:color w:val="1F4E79"/>
          <w:sz w:val="19"/>
        </w:rPr>
        <w:t>received</w:t>
      </w:r>
      <w:r>
        <w:rPr>
          <w:rFonts w:ascii="Arial" w:hAnsi="Arial"/>
          <w:sz w:val="21"/>
        </w:rPr>
        <w:t>.</w:t>
      </w:r>
    </w:p>
    <w:p>
      <w:pPr>
        <w:pStyle w:val="ListBullet"/>
      </w:pPr>
      <w:r>
        <w:rPr>
          <w:rFonts w:ascii="Arial" w:hAnsi="Arial"/>
          <w:sz w:val="21"/>
        </w:rPr>
        <w:t>La misma carga con la misma clave devuelve el resultado anterior sin duplicados.</w:t>
      </w:r>
    </w:p>
    <w:p>
      <w:pPr>
        <w:pStyle w:val="ListBullet"/>
      </w:pPr>
      <w:r>
        <w:rPr>
          <w:rFonts w:ascii="Arial" w:hAnsi="Arial"/>
          <w:sz w:val="21"/>
        </w:rPr>
        <w:t xml:space="preserve">La misma clave con contenido diferente devuelve </w:t>
      </w:r>
      <w:r>
        <w:rPr>
          <w:rFonts w:ascii="Consolas" w:hAnsi="Consolas"/>
          <w:color w:val="1F4E79"/>
          <w:sz w:val="19"/>
        </w:rPr>
        <w:t>409</w:t>
      </w:r>
      <w:r>
        <w:rPr>
          <w:rFonts w:ascii="Arial" w:hAnsi="Arial"/>
          <w:sz w:val="21"/>
        </w:rPr>
        <w:t>.</w:t>
      </w:r>
    </w:p>
    <w:p>
      <w:pPr>
        <w:pStyle w:val="ListBullet"/>
      </w:pPr>
      <w:r>
        <w:rPr>
          <w:rFonts w:ascii="Arial" w:hAnsi="Arial"/>
          <w:sz w:val="21"/>
        </w:rPr>
        <w:t>Una versión obsoleta o un hash original distinto impiden almacenar el archivo.</w:t>
      </w:r>
    </w:p>
    <w:p>
      <w:pPr>
        <w:pStyle w:val="ListBullet"/>
      </w:pPr>
      <w:r>
        <w:rPr>
          <w:rFonts w:ascii="Arial" w:hAnsi="Arial"/>
          <w:sz w:val="21"/>
        </w:rPr>
        <w:t xml:space="preserve">Una carga nueva sobre un documento ya recibido devuelve </w:t>
      </w:r>
      <w:r>
        <w:rPr>
          <w:rFonts w:ascii="Consolas" w:hAnsi="Consolas"/>
          <w:color w:val="1F4E79"/>
          <w:sz w:val="19"/>
        </w:rPr>
        <w:t>409</w:t>
      </w:r>
      <w:r>
        <w:rPr>
          <w:rFonts w:ascii="Arial" w:hAnsi="Arial"/>
          <w:sz w:val="21"/>
        </w:rPr>
        <w:t>.</w:t>
      </w:r>
    </w:p>
    <w:p>
      <w:pPr>
        <w:pStyle w:val="ListBullet"/>
      </w:pPr>
      <w:r>
        <w:rPr>
          <w:rFonts w:ascii="Arial" w:hAnsi="Arial"/>
          <w:sz w:val="21"/>
        </w:rPr>
        <w:t>Se rechazan archivos superiores al máximo y contenidos que no sean PDF.</w:t>
      </w:r>
    </w:p>
    <w:p>
      <w:pPr>
        <w:pStyle w:val="ListBullet"/>
      </w:pPr>
      <w:r>
        <w:rPr>
          <w:rFonts w:ascii="Arial" w:hAnsi="Arial"/>
          <w:sz w:val="21"/>
        </w:rPr>
        <w:t>Un usuario no puede cargar un archivo para un documento ajeno.</w:t>
      </w:r>
    </w:p>
    <w:p>
      <w:pPr>
        <w:pStyle w:val="ListBullet"/>
      </w:pPr>
      <w:r>
        <w:rPr>
          <w:rFonts w:ascii="Arial" w:hAnsi="Arial"/>
          <w:sz w:val="21"/>
        </w:rPr>
        <w:t>Si el access token expira durante el flujo, Firmador renueva una vez y reintenta con la misma clave.</w:t>
      </w:r>
    </w:p>
    <w:p>
      <w:pPr>
        <w:pStyle w:val="ListBullet"/>
      </w:pPr>
      <w:r>
        <w:rPr>
          <w:rFonts w:ascii="Arial" w:hAnsi="Arial"/>
          <w:sz w:val="21"/>
        </w:rPr>
        <w:t>Una selección múltiple produce resultados independientes por documento.</w:t>
      </w:r>
    </w:p>
    <w:p>
      <w:pPr>
        <w:pStyle w:val="Heading1"/>
      </w:pPr>
      <w:r>
        <w:rPr>
          <w:rFonts w:ascii="Arial" w:hAnsi="Arial"/>
          <w:b/>
          <w:color w:val="000000"/>
          <w:sz w:val="32"/>
        </w:rPr>
        <w:t>Riesgos y evolución prevista</w:t>
      </w:r>
    </w:p>
    <w:p>
      <w:r>
        <w:rPr>
          <w:rFonts w:ascii="Arial" w:hAnsi="Arial"/>
          <w:sz w:val="21"/>
        </w:rPr>
        <w:t>La recepción sin validación criptográfica permite que un cliente modificado envíe un PDF incorrecto junto con identificadores y hashes válidos. El control de versión y el hash del original no eliminan este riesgo. Antes de que el sistema represente el estado como firma válida, el backend deberá validar la firma PDF, la integridad de las revisiones, la cadena de confianza, la revocación y la identidad del firmante.</w:t>
      </w:r>
    </w:p>
    <w:p>
      <w:r>
        <w:rPr>
          <w:rFonts w:ascii="Arial" w:hAnsi="Arial"/>
          <w:sz w:val="21"/>
        </w:rPr>
        <w:t>La captura directa de credenciales dentro de Firmador aumenta la responsabilidad de seguridad del cliente. Una evolución futura debería reemplazarla por OpenID Connect u OAuth 2.0 Authorization Code con PKCE mediante el navegador del sistema.</w:t>
      </w:r>
    </w:p>
    <w:p>
      <w:r>
        <w:rPr>
          <w:rFonts w:ascii="Arial" w:hAnsi="Arial"/>
          <w:sz w:val="21"/>
        </w:rPr>
        <w:t xml:space="preserve">Si el negocio exige acreditar de manera confiable el momento de firma, deberá incorporarse una autoridad de sellado de tiempo TSA. </w:t>
      </w:r>
      <w:r>
        <w:rPr>
          <w:rFonts w:ascii="Consolas" w:hAnsi="Consolas"/>
          <w:color w:val="1F4E79"/>
          <w:sz w:val="19"/>
        </w:rPr>
        <w:t>receivedAt</w:t>
      </w:r>
      <w:r>
        <w:rPr>
          <w:rFonts w:ascii="Arial" w:hAnsi="Arial"/>
          <w:sz w:val="21"/>
        </w:rPr>
        <w:t xml:space="preserve"> sólo prueba cuándo el backend recibió el archivo.</w:t>
      </w:r>
    </w:p>
    <w:p>
      <w:pPr>
        <w:pStyle w:val="Heading1"/>
      </w:pPr>
      <w:r>
        <w:rPr>
          <w:rFonts w:ascii="Arial" w:hAnsi="Arial"/>
          <w:b/>
          <w:color w:val="000000"/>
          <w:sz w:val="32"/>
        </w:rPr>
        <w:t>Definiciones pendientes antes de pruebas integradas</w:t>
      </w:r>
    </w:p>
    <w:p>
      <w:r>
        <w:rPr>
          <w:rFonts w:ascii="Arial" w:hAnsi="Arial"/>
          <w:sz w:val="21"/>
        </w:rPr>
        <w:t>El equipo web y el responsable funcional deberán confirmar:</w:t>
      </w:r>
    </w:p>
    <w:p>
      <w:pPr>
        <w:pStyle w:val="ListBullet"/>
      </w:pPr>
      <w:r>
        <w:rPr>
          <w:rFonts w:ascii="Arial" w:hAnsi="Arial"/>
          <w:sz w:val="21"/>
        </w:rPr>
        <w:t>URL de cada ambiente y mecanismo para configurar Firmador.</w:t>
      </w:r>
    </w:p>
    <w:p>
      <w:pPr>
        <w:pStyle w:val="ListBullet"/>
      </w:pPr>
      <w:r>
        <w:rPr>
          <w:rFonts w:ascii="Arial" w:hAnsi="Arial"/>
          <w:sz w:val="21"/>
        </w:rPr>
        <w:t>Tamaño máximo permitido para cada PDF.</w:t>
      </w:r>
    </w:p>
    <w:p>
      <w:pPr>
        <w:pStyle w:val="ListBullet"/>
      </w:pPr>
      <w:r>
        <w:rPr>
          <w:rFonts w:ascii="Arial" w:hAnsi="Arial"/>
          <w:sz w:val="21"/>
        </w:rPr>
        <w:t>Algoritmo y política de firma aceptados en una futura validación server-side.</w:t>
      </w:r>
    </w:p>
    <w:p>
      <w:pPr>
        <w:pStyle w:val="ListBullet"/>
      </w:pPr>
      <w:r>
        <w:rPr>
          <w:rFonts w:ascii="Arial" w:hAnsi="Arial"/>
          <w:sz w:val="21"/>
        </w:rPr>
        <w:t>Política de conservación de PDFs originales, firmados, hashes y eventos de auditoría.</w:t>
      </w:r>
    </w:p>
    <w:p>
      <w:pPr>
        <w:pStyle w:val="ListBullet"/>
      </w:pPr>
      <w:r>
        <w:rPr>
          <w:rFonts w:ascii="Arial" w:hAnsi="Arial"/>
          <w:sz w:val="21"/>
        </w:rPr>
        <w:t>Catálogo definitivo de tipos y estados de documento.</w:t>
      </w:r>
    </w:p>
    <w:p>
      <w:pPr>
        <w:pStyle w:val="ListBullet"/>
      </w:pPr>
      <w:r>
        <w:rPr>
          <w:rFonts w:ascii="Arial" w:hAnsi="Arial"/>
          <w:sz w:val="21"/>
        </w:rPr>
        <w:t>Datos de prueba y usuarios habilitados para el ambiente de integración.</w:t>
      </w:r>
    </w:p>
    <w:p>
      <w:pPr>
        <w:pStyle w:val="Heading1"/>
      </w:pPr>
      <w:r>
        <w:rPr>
          <w:rFonts w:ascii="Arial" w:hAnsi="Arial"/>
          <w:b/>
          <w:color w:val="000000"/>
          <w:sz w:val="32"/>
        </w:rPr>
        <w:t>Referencias</w:t>
      </w:r>
    </w:p>
    <w:p>
      <w:pPr>
        <w:pStyle w:val="ListBullet"/>
      </w:pPr>
      <w:r>
        <w:rPr>
          <w:rFonts w:ascii="Arial" w:hAnsi="Arial"/>
          <w:sz w:val="21"/>
        </w:rPr>
        <w:t xml:space="preserve">RFC 8252, OAuth 2.0 for Native Apps: </w:t>
      </w:r>
      <w:r>
        <w:rPr>
          <w:rFonts w:ascii="Arial" w:hAnsi="Arial"/>
          <w:color w:val="0563C1"/>
          <w:sz w:val="21"/>
          <w:u w:val="single"/>
        </w:rPr>
        <w:t>https://www.rfc-editor.org/info/rfc8252/</w:t>
      </w:r>
    </w:p>
    <w:p>
      <w:pPr>
        <w:pStyle w:val="ListBullet"/>
      </w:pPr>
      <w:r>
        <w:rPr>
          <w:rFonts w:ascii="Arial" w:hAnsi="Arial"/>
          <w:sz w:val="21"/>
        </w:rPr>
        <w:t xml:space="preserve">RFC 9700, Best Current Practice for OAuth 2.0 Security: </w:t>
      </w:r>
      <w:r>
        <w:rPr>
          <w:rFonts w:ascii="Arial" w:hAnsi="Arial"/>
          <w:color w:val="0563C1"/>
          <w:sz w:val="21"/>
          <w:u w:val="single"/>
        </w:rPr>
        <w:t>https://www.rfc-editor.org/rfc/rfc9700.html</w:t>
      </w:r>
    </w:p>
    <w:p>
      <w:pPr>
        <w:pStyle w:val="ListBullet"/>
      </w:pPr>
      <w:r>
        <w:rPr>
          <w:rFonts w:ascii="Arial" w:hAnsi="Arial"/>
          <w:sz w:val="21"/>
        </w:rPr>
        <w:t xml:space="preserve">RFC 9457, Problem Details for HTTP APIs: </w:t>
      </w:r>
      <w:r>
        <w:rPr>
          <w:rFonts w:ascii="Arial" w:hAnsi="Arial"/>
          <w:color w:val="0563C1"/>
          <w:sz w:val="21"/>
          <w:u w:val="single"/>
        </w:rPr>
        <w:t>https://www.rfc-editor.org/rfc/rfc9457.html</w:t>
      </w:r>
    </w:p>
    <w:sectPr w:rsidR="00FC693F" w:rsidRPr="0006063C" w:rsidSect="00034616">
      <w:footerReference w:type="default" r:id="rId9"/>
      <w:pgSz w:w="12240" w:h="15840"/>
      <w:pgMar w:top="1037" w:right="1123" w:bottom="1181"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Especificación de integración API para Firmador  |  Versión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integración API para Firmador</dc:title>
  <dc:subject>Contrato inicial entre Firmador y el sistema web</dc:subject>
  <dc:creator>Equipo Firmador</dc:creator>
  <cp:keywords/>
  <dc:description>Versión 1.0 para revisión del equipo de desarrollo web</dc:description>
  <cp:lastModifiedBy/>
  <cp:revision>1</cp:revision>
  <dcterms:created xsi:type="dcterms:W3CDTF">2013-12-23T23:15:00Z</dcterms:created>
  <dcterms:modified xsi:type="dcterms:W3CDTF">2013-12-23T23:15:00Z</dcterms:modified>
  <cp:category/>
</cp:coreProperties>
</file>