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75791" w:rsidR="00675791" w:rsidP="00675791" w:rsidRDefault="00675791" w14:paraId="2334AA99" w14:textId="249716E2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675791">
        <w:rPr>
          <w:rFonts w:ascii="Times New Roman" w:hAnsi="Times New Roman" w:cs="Times New Roman"/>
          <w:b/>
          <w:bCs/>
          <w:color w:val="auto"/>
        </w:rPr>
        <w:t xml:space="preserve">Data Acquisition and Conversion Plan </w:t>
      </w:r>
    </w:p>
    <w:p w:rsidR="008E3106" w:rsidP="00675791" w:rsidRDefault="008E3106" w14:paraId="16111070" w14:textId="78B2DA66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F07E36">
        <w:rPr>
          <w:rFonts w:ascii="Times New Roman" w:hAnsi="Times New Roman" w:cs="Times New Roman"/>
          <w:b/>
          <w:bCs/>
          <w:color w:val="auto"/>
        </w:rPr>
        <w:t>Introduction</w:t>
      </w:r>
      <w:r>
        <w:rPr>
          <w:rFonts w:ascii="Times New Roman" w:hAnsi="Times New Roman" w:cs="Times New Roman"/>
          <w:b/>
          <w:bCs/>
          <w:color w:val="auto"/>
        </w:rPr>
        <w:t xml:space="preserve"> </w:t>
      </w:r>
    </w:p>
    <w:p w:rsidRPr="00AA4280" w:rsidR="008E3106" w:rsidP="00675791" w:rsidRDefault="008E3106" w14:paraId="27B05395" w14:textId="7777777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AA4280">
        <w:rPr>
          <w:rFonts w:ascii="Times New Roman" w:hAnsi="Times New Roman" w:cs="Times New Roman"/>
          <w:color w:val="auto"/>
          <w:sz w:val="24"/>
          <w:szCs w:val="24"/>
        </w:rPr>
        <w:t xml:space="preserve">This acquisition and conversion plan outlines the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recommended </w:t>
      </w:r>
      <w:r w:rsidRPr="00AA4280">
        <w:rPr>
          <w:rFonts w:ascii="Times New Roman" w:hAnsi="Times New Roman" w:cs="Times New Roman"/>
          <w:color w:val="auto"/>
          <w:sz w:val="24"/>
          <w:szCs w:val="24"/>
        </w:rPr>
        <w:t xml:space="preserve">strategies used in the conversion of Emily Bakes custom cake data into a new database system.  </w:t>
      </w:r>
    </w:p>
    <w:p w:rsidR="008E3106" w:rsidP="00675791" w:rsidRDefault="008E3106" w14:paraId="32834C21" w14:textId="7777777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Objective </w:t>
      </w:r>
    </w:p>
    <w:p w:rsidRPr="00B174F5" w:rsidR="008E3106" w:rsidP="00675791" w:rsidRDefault="008E3106" w14:paraId="720C4F06" w14:textId="77777777">
      <w:pPr>
        <w:pStyle w:val="ListParagraph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To acquire written data – specifically custom cake order - from the full year of 2024.  </w:t>
      </w:r>
    </w:p>
    <w:p w:rsidRPr="00B174F5" w:rsidR="008E3106" w:rsidP="00675791" w:rsidRDefault="008E3106" w14:paraId="5D408C7E" w14:textId="77777777">
      <w:pPr>
        <w:pStyle w:val="ListParagraph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Store data into the newly developed system. </w:t>
      </w:r>
    </w:p>
    <w:p w:rsidRPr="00E66033" w:rsidR="008E3106" w:rsidP="00675791" w:rsidRDefault="008E3106" w14:paraId="105AAC98" w14:textId="77777777">
      <w:pPr>
        <w:pStyle w:val="ListParagraph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Create a framework for the acquisition process within the bakery. </w:t>
      </w:r>
    </w:p>
    <w:p w:rsidR="00E66033" w:rsidP="00675791" w:rsidRDefault="00E66033" w14:paraId="018B1BB6" w14:textId="688DB20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66033">
        <w:rPr>
          <w:rFonts w:ascii="Times New Roman" w:hAnsi="Times New Roman" w:cs="Times New Roman"/>
          <w:b/>
          <w:bCs/>
          <w:sz w:val="32"/>
          <w:szCs w:val="32"/>
        </w:rPr>
        <w:t xml:space="preserve">Constraints </w:t>
      </w:r>
    </w:p>
    <w:p w:rsidRPr="000501C3" w:rsidR="00E66033" w:rsidP="00675791" w:rsidRDefault="00E66033" w14:paraId="7E814D98" w14:textId="3FCA77C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501C3">
        <w:rPr>
          <w:rFonts w:ascii="Times New Roman" w:hAnsi="Times New Roman" w:cs="Times New Roman"/>
          <w:sz w:val="24"/>
          <w:szCs w:val="24"/>
        </w:rPr>
        <w:t>Lack of time and resources to move data</w:t>
      </w:r>
    </w:p>
    <w:p w:rsidRPr="000501C3" w:rsidR="00E66033" w:rsidP="00675791" w:rsidRDefault="000501C3" w14:paraId="3B25F79E" w14:textId="0C3A789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The legacy system is written-based, making it difficult for in-house data conversion </w:t>
      </w:r>
    </w:p>
    <w:p w:rsidRPr="000501C3" w:rsidR="000501C3" w:rsidP="00675791" w:rsidRDefault="000501C3" w14:paraId="18060BC8" w14:textId="40EED0C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Ensuring data security with an in-house conversion </w:t>
      </w:r>
    </w:p>
    <w:p w:rsidRPr="008A654F" w:rsidR="000501C3" w:rsidP="00675791" w:rsidRDefault="000501C3" w14:paraId="61E98D87" w14:textId="0162FE9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Budget for outsourcing </w:t>
      </w:r>
    </w:p>
    <w:p w:rsidR="008E3106" w:rsidP="00675791" w:rsidRDefault="008E3106" w14:paraId="019C0F80" w14:textId="77777777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Data Assessment </w:t>
      </w:r>
    </w:p>
    <w:p w:rsidR="008E3106" w:rsidP="00675791" w:rsidRDefault="009F387A" w14:paraId="5B0B5187" w14:textId="747CA434">
      <w:pPr>
        <w:pStyle w:val="Heading3"/>
        <w:spacing w:line="360" w:lineRule="auto"/>
        <w:ind w:firstLine="72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Preparation </w:t>
      </w:r>
      <w:r w:rsidR="008E3106">
        <w:rPr>
          <w:rFonts w:ascii="Times New Roman" w:hAnsi="Times New Roman" w:cs="Times New Roman"/>
          <w:b/>
          <w:bCs/>
          <w:color w:val="auto"/>
        </w:rPr>
        <w:t xml:space="preserve"> </w:t>
      </w:r>
    </w:p>
    <w:p w:rsidR="008E3106" w:rsidP="00675791" w:rsidRDefault="008E3106" w14:paraId="5C439271" w14:textId="7D1194D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Accountant/CPA</w:t>
      </w:r>
      <w:r w:rsidR="00B71B4A">
        <w:rPr>
          <w:rFonts w:ascii="Times New Roman" w:hAnsi="Times New Roman" w:cs="Times New Roman"/>
          <w:sz w:val="24"/>
          <w:szCs w:val="24"/>
        </w:rPr>
        <w:t xml:space="preserve">, Owner, and/or Manager </w:t>
      </w:r>
      <w:r>
        <w:rPr>
          <w:rFonts w:ascii="Times New Roman" w:hAnsi="Times New Roman" w:cs="Times New Roman"/>
          <w:sz w:val="24"/>
          <w:szCs w:val="24"/>
        </w:rPr>
        <w:t xml:space="preserve">must collect an inventory of </w:t>
      </w:r>
      <w:r w:rsidR="00B71B4A">
        <w:rPr>
          <w:rFonts w:ascii="Times New Roman" w:hAnsi="Times New Roman" w:cs="Times New Roman"/>
          <w:sz w:val="24"/>
          <w:szCs w:val="24"/>
        </w:rPr>
        <w:t xml:space="preserve">past </w:t>
      </w:r>
      <w:r>
        <w:rPr>
          <w:rFonts w:ascii="Times New Roman" w:hAnsi="Times New Roman" w:cs="Times New Roman"/>
          <w:sz w:val="24"/>
          <w:szCs w:val="24"/>
        </w:rPr>
        <w:t>custom cak</w:t>
      </w:r>
      <w:r w:rsidR="00B71B4A">
        <w:rPr>
          <w:rFonts w:ascii="Times New Roman" w:hAnsi="Times New Roman" w:cs="Times New Roman"/>
          <w:sz w:val="24"/>
          <w:szCs w:val="24"/>
        </w:rPr>
        <w:t>e order forms and/or receipts from the</w:t>
      </w:r>
      <w:r>
        <w:rPr>
          <w:rFonts w:ascii="Times New Roman" w:hAnsi="Times New Roman" w:cs="Times New Roman"/>
          <w:sz w:val="24"/>
          <w:szCs w:val="24"/>
        </w:rPr>
        <w:t xml:space="preserve"> year 2024. The owner and/or manager must evaluate the volume of the documents. Consider the conditions of the </w:t>
      </w:r>
      <w:r w:rsidR="00B71B4A">
        <w:rPr>
          <w:rFonts w:ascii="Times New Roman" w:hAnsi="Times New Roman" w:cs="Times New Roman"/>
          <w:sz w:val="24"/>
          <w:szCs w:val="24"/>
        </w:rPr>
        <w:t xml:space="preserve">documents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B71B4A">
        <w:rPr>
          <w:rFonts w:ascii="Times New Roman" w:hAnsi="Times New Roman" w:cs="Times New Roman"/>
          <w:sz w:val="24"/>
          <w:szCs w:val="24"/>
        </w:rPr>
        <w:t>organize them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71B4A">
        <w:rPr>
          <w:rFonts w:ascii="Times New Roman" w:hAnsi="Times New Roman" w:cs="Times New Roman"/>
          <w:sz w:val="24"/>
          <w:szCs w:val="24"/>
        </w:rPr>
        <w:t xml:space="preserve">in chronological order. </w:t>
      </w:r>
      <w:r w:rsidR="008A654F">
        <w:rPr>
          <w:rFonts w:ascii="Times New Roman" w:hAnsi="Times New Roman" w:cs="Times New Roman"/>
          <w:sz w:val="24"/>
          <w:szCs w:val="24"/>
        </w:rPr>
        <w:t xml:space="preserve">The team recommends the full year of 2024 cake order data be brought forward to be inputted in the new database application. </w:t>
      </w:r>
    </w:p>
    <w:p w:rsidR="008E3106" w:rsidP="00675791" w:rsidRDefault="00BA6E6C" w14:paraId="2755DBA9" w14:textId="684A82C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Acquisition</w:t>
      </w:r>
      <w:r w:rsidR="008E3106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B71B4A">
        <w:rPr>
          <w:rFonts w:ascii="Times New Roman" w:hAnsi="Times New Roman" w:cs="Times New Roman"/>
          <w:b/>
          <w:bCs/>
          <w:color w:val="auto"/>
        </w:rPr>
        <w:t xml:space="preserve">Process </w:t>
      </w:r>
    </w:p>
    <w:p w:rsidR="00BA6E6C" w:rsidP="00675791" w:rsidRDefault="008E3106" w14:paraId="1F324F0D" w14:textId="77777777">
      <w:pPr>
        <w:pStyle w:val="Heading3"/>
        <w:spacing w:line="360" w:lineRule="auto"/>
        <w:ind w:firstLine="720"/>
        <w:rPr>
          <w:rFonts w:ascii="Times New Roman" w:hAnsi="Times New Roman" w:cs="Times New Roman"/>
          <w:b/>
          <w:bCs/>
          <w:color w:val="auto"/>
        </w:rPr>
      </w:pPr>
      <w:r w:rsidRPr="00FA2164">
        <w:rPr>
          <w:rFonts w:ascii="Times New Roman" w:hAnsi="Times New Roman" w:cs="Times New Roman"/>
          <w:b/>
          <w:bCs/>
          <w:color w:val="auto"/>
        </w:rPr>
        <w:t>Digitization</w:t>
      </w:r>
      <w:r>
        <w:rPr>
          <w:rFonts w:ascii="Times New Roman" w:hAnsi="Times New Roman" w:cs="Times New Roman"/>
          <w:b/>
          <w:bCs/>
          <w:color w:val="auto"/>
        </w:rPr>
        <w:t xml:space="preserve"> </w:t>
      </w:r>
    </w:p>
    <w:p w:rsidR="008E3106" w:rsidP="00675791" w:rsidRDefault="008E3106" w14:paraId="4733DB19" w14:textId="6DFD083F">
      <w:pPr>
        <w:pStyle w:val="Heading3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A6E6C">
        <w:rPr>
          <w:rFonts w:ascii="Times New Roman" w:hAnsi="Times New Roman" w:cs="Times New Roman"/>
          <w:color w:val="auto"/>
          <w:sz w:val="24"/>
          <w:szCs w:val="24"/>
        </w:rPr>
        <w:t xml:space="preserve">Remove any damaged documents, staples, and paper bounding to prep papers for scanning to be digitized. Invest in implementing </w:t>
      </w:r>
      <w:r w:rsidRPr="00BA6E6C" w:rsidR="00291976">
        <w:rPr>
          <w:rFonts w:ascii="Times New Roman" w:hAnsi="Times New Roman" w:cs="Times New Roman"/>
          <w:color w:val="auto"/>
          <w:sz w:val="24"/>
          <w:szCs w:val="24"/>
        </w:rPr>
        <w:t>OCR</w:t>
      </w:r>
      <w:r w:rsidRPr="00BA6E6C">
        <w:rPr>
          <w:rFonts w:ascii="Times New Roman" w:hAnsi="Times New Roman" w:cs="Times New Roman"/>
          <w:color w:val="auto"/>
          <w:sz w:val="24"/>
          <w:szCs w:val="24"/>
        </w:rPr>
        <w:t xml:space="preserve"> software </w:t>
      </w:r>
      <w:r w:rsidRPr="00BA6E6C" w:rsidR="008A654F">
        <w:rPr>
          <w:rFonts w:ascii="Times New Roman" w:hAnsi="Times New Roman" w:cs="Times New Roman"/>
          <w:color w:val="auto"/>
          <w:sz w:val="24"/>
          <w:szCs w:val="24"/>
        </w:rPr>
        <w:t xml:space="preserve">such as Adobe Acrobat </w:t>
      </w:r>
      <w:r w:rsidRPr="00BA6E6C">
        <w:rPr>
          <w:rFonts w:ascii="Times New Roman" w:hAnsi="Times New Roman" w:cs="Times New Roman"/>
          <w:color w:val="auto"/>
          <w:sz w:val="24"/>
          <w:szCs w:val="24"/>
        </w:rPr>
        <w:t xml:space="preserve">to convert scanned </w:t>
      </w:r>
      <w:r w:rsidRPr="00BA6E6C" w:rsidR="009F387A">
        <w:rPr>
          <w:rFonts w:ascii="Times New Roman" w:hAnsi="Times New Roman" w:cs="Times New Roman"/>
          <w:color w:val="auto"/>
          <w:sz w:val="24"/>
          <w:szCs w:val="24"/>
        </w:rPr>
        <w:t>documents</w:t>
      </w:r>
      <w:r w:rsidRPr="00BA6E6C">
        <w:rPr>
          <w:rFonts w:ascii="Times New Roman" w:hAnsi="Times New Roman" w:cs="Times New Roman"/>
          <w:color w:val="auto"/>
          <w:sz w:val="24"/>
          <w:szCs w:val="24"/>
        </w:rPr>
        <w:t xml:space="preserve"> into </w:t>
      </w:r>
      <w:r w:rsidRPr="00BA6E6C" w:rsidR="009F387A">
        <w:rPr>
          <w:rFonts w:ascii="Times New Roman" w:hAnsi="Times New Roman" w:cs="Times New Roman"/>
          <w:color w:val="auto"/>
          <w:sz w:val="24"/>
          <w:szCs w:val="24"/>
        </w:rPr>
        <w:t xml:space="preserve">text </w:t>
      </w:r>
      <w:r w:rsidRPr="00BA6E6C">
        <w:rPr>
          <w:rFonts w:ascii="Times New Roman" w:hAnsi="Times New Roman" w:cs="Times New Roman"/>
          <w:color w:val="auto"/>
          <w:sz w:val="24"/>
          <w:szCs w:val="24"/>
        </w:rPr>
        <w:t>files. Manager and/or Accountant</w:t>
      </w:r>
      <w:r w:rsidRPr="00BA6E6C" w:rsidR="00BA6E6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A6E6C">
        <w:rPr>
          <w:rFonts w:ascii="Times New Roman" w:hAnsi="Times New Roman" w:cs="Times New Roman"/>
          <w:color w:val="auto"/>
          <w:sz w:val="24"/>
          <w:szCs w:val="24"/>
        </w:rPr>
        <w:t>can validate information for accuracy.</w:t>
      </w:r>
      <w:r w:rsidRPr="00BA6E6C" w:rsidR="00BA6E6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A6E6C" w:rsidR="00291976">
        <w:rPr>
          <w:rFonts w:ascii="Times New Roman" w:hAnsi="Times New Roman" w:cs="Times New Roman"/>
          <w:color w:val="auto"/>
          <w:sz w:val="24"/>
          <w:szCs w:val="24"/>
        </w:rPr>
        <w:t xml:space="preserve">For </w:t>
      </w:r>
      <w:r w:rsidRPr="00BA6E6C" w:rsidR="00B71B4A">
        <w:rPr>
          <w:rFonts w:ascii="Times New Roman" w:hAnsi="Times New Roman" w:cs="Times New Roman"/>
          <w:color w:val="auto"/>
          <w:sz w:val="24"/>
          <w:szCs w:val="24"/>
        </w:rPr>
        <w:t>documents</w:t>
      </w:r>
      <w:r w:rsidRPr="00BA6E6C" w:rsidR="00291976">
        <w:rPr>
          <w:rFonts w:ascii="Times New Roman" w:hAnsi="Times New Roman" w:cs="Times New Roman"/>
          <w:color w:val="auto"/>
          <w:sz w:val="24"/>
          <w:szCs w:val="24"/>
        </w:rPr>
        <w:t xml:space="preserve"> that cannot be scanned/digitized consider a manual data entry for documentation</w:t>
      </w:r>
      <w:r w:rsidRPr="00BA6E6C" w:rsidR="00291976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4368B7" w:rsidR="008E3106" w:rsidP="00675791" w:rsidRDefault="00BA6E6C" w14:paraId="7B41A502" w14:textId="76AAA5E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Data Conversion </w:t>
      </w:r>
    </w:p>
    <w:p w:rsidR="004D655A" w:rsidP="00675791" w:rsidRDefault="00BA6E6C" w14:paraId="52B8807C" w14:textId="5939C21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5DEA5250" w:rsidR="00BA6E6C">
        <w:rPr>
          <w:rFonts w:ascii="Times New Roman" w:hAnsi="Times New Roman" w:cs="Times New Roman"/>
          <w:sz w:val="24"/>
          <w:szCs w:val="24"/>
        </w:rPr>
        <w:t xml:space="preserve">Develop a data mapping document that will map how selected attributes from documents will convert into the new database. </w:t>
      </w:r>
      <w:r w:rsidRPr="5DEA5250" w:rsidR="004368B7">
        <w:rPr>
          <w:rFonts w:ascii="Times New Roman" w:hAnsi="Times New Roman" w:cs="Times New Roman"/>
          <w:sz w:val="24"/>
          <w:szCs w:val="24"/>
        </w:rPr>
        <w:t>Focus</w:t>
      </w:r>
      <w:r w:rsidRPr="5DEA5250" w:rsidR="00BA6E6C">
        <w:rPr>
          <w:rFonts w:ascii="Times New Roman" w:hAnsi="Times New Roman" w:cs="Times New Roman"/>
          <w:sz w:val="24"/>
          <w:szCs w:val="24"/>
        </w:rPr>
        <w:t xml:space="preserve"> should </w:t>
      </w:r>
      <w:r w:rsidRPr="5DEA5250" w:rsidR="004368B7">
        <w:rPr>
          <w:rFonts w:ascii="Times New Roman" w:hAnsi="Times New Roman" w:cs="Times New Roman"/>
          <w:sz w:val="24"/>
          <w:szCs w:val="24"/>
        </w:rPr>
        <w:t>include</w:t>
      </w:r>
      <w:r w:rsidRPr="5DEA5250" w:rsidR="0008639E">
        <w:rPr>
          <w:rFonts w:ascii="Times New Roman" w:hAnsi="Times New Roman" w:cs="Times New Roman"/>
          <w:sz w:val="24"/>
          <w:szCs w:val="24"/>
        </w:rPr>
        <w:t xml:space="preserve"> Sale data and customer data </w:t>
      </w:r>
      <w:r w:rsidRPr="5DEA5250" w:rsidR="0008639E">
        <w:rPr>
          <w:rFonts w:ascii="Times New Roman" w:hAnsi="Times New Roman" w:cs="Times New Roman"/>
          <w:sz w:val="24"/>
          <w:szCs w:val="24"/>
        </w:rPr>
        <w:t>pertaining to</w:t>
      </w:r>
      <w:r w:rsidRPr="5DEA5250" w:rsidR="0008639E">
        <w:rPr>
          <w:rFonts w:ascii="Times New Roman" w:hAnsi="Times New Roman" w:cs="Times New Roman"/>
          <w:sz w:val="24"/>
          <w:szCs w:val="24"/>
        </w:rPr>
        <w:t xml:space="preserve"> custom cake orders. </w:t>
      </w:r>
      <w:r w:rsidRPr="5DEA5250" w:rsidR="004368B7">
        <w:rPr>
          <w:rFonts w:ascii="Times New Roman" w:hAnsi="Times New Roman" w:cs="Times New Roman"/>
          <w:sz w:val="24"/>
          <w:szCs w:val="24"/>
        </w:rPr>
        <w:t xml:space="preserve">Data transformation and cleanup are the next steps taken to make the data in </w:t>
      </w:r>
      <w:r w:rsidRPr="5DEA5250" w:rsidR="41CA5174">
        <w:rPr>
          <w:rFonts w:ascii="Times New Roman" w:hAnsi="Times New Roman" w:cs="Times New Roman"/>
          <w:sz w:val="24"/>
          <w:szCs w:val="24"/>
        </w:rPr>
        <w:t>the database</w:t>
      </w:r>
      <w:r w:rsidRPr="5DEA5250" w:rsidR="004368B7">
        <w:rPr>
          <w:rFonts w:ascii="Times New Roman" w:hAnsi="Times New Roman" w:cs="Times New Roman"/>
          <w:sz w:val="24"/>
          <w:szCs w:val="24"/>
        </w:rPr>
        <w:t xml:space="preserve"> usable. Recommended </w:t>
      </w:r>
      <w:r w:rsidRPr="5DEA5250" w:rsidR="004D655A">
        <w:rPr>
          <w:rFonts w:ascii="Times New Roman" w:hAnsi="Times New Roman" w:cs="Times New Roman"/>
          <w:sz w:val="24"/>
          <w:szCs w:val="24"/>
        </w:rPr>
        <w:t>transforming</w:t>
      </w:r>
      <w:r w:rsidRPr="5DEA5250" w:rsidR="004368B7">
        <w:rPr>
          <w:rFonts w:ascii="Times New Roman" w:hAnsi="Times New Roman" w:cs="Times New Roman"/>
          <w:sz w:val="24"/>
          <w:szCs w:val="24"/>
        </w:rPr>
        <w:t xml:space="preserve"> a </w:t>
      </w:r>
      <w:r w:rsidRPr="5DEA5250" w:rsidR="00675791">
        <w:rPr>
          <w:rFonts w:ascii="Times New Roman" w:hAnsi="Times New Roman" w:cs="Times New Roman"/>
          <w:sz w:val="24"/>
          <w:szCs w:val="24"/>
        </w:rPr>
        <w:t>week’s worth</w:t>
      </w:r>
      <w:r w:rsidRPr="5DEA5250" w:rsidR="004368B7">
        <w:rPr>
          <w:rFonts w:ascii="Times New Roman" w:hAnsi="Times New Roman" w:cs="Times New Roman"/>
          <w:sz w:val="24"/>
          <w:szCs w:val="24"/>
        </w:rPr>
        <w:t xml:space="preserve"> </w:t>
      </w:r>
      <w:r w:rsidRPr="5DEA5250" w:rsidR="004D655A">
        <w:rPr>
          <w:rFonts w:ascii="Times New Roman" w:hAnsi="Times New Roman" w:cs="Times New Roman"/>
          <w:sz w:val="24"/>
          <w:szCs w:val="24"/>
        </w:rPr>
        <w:t xml:space="preserve">of data </w:t>
      </w:r>
      <w:r w:rsidRPr="5DEA5250" w:rsidR="004368B7">
        <w:rPr>
          <w:rFonts w:ascii="Times New Roman" w:hAnsi="Times New Roman" w:cs="Times New Roman"/>
          <w:sz w:val="24"/>
          <w:szCs w:val="24"/>
        </w:rPr>
        <w:t xml:space="preserve">first to ensure </w:t>
      </w:r>
      <w:r w:rsidRPr="5DEA5250" w:rsidR="004D655A">
        <w:rPr>
          <w:rFonts w:ascii="Times New Roman" w:hAnsi="Times New Roman" w:cs="Times New Roman"/>
          <w:sz w:val="24"/>
          <w:szCs w:val="24"/>
        </w:rPr>
        <w:t xml:space="preserve">conversion took place before completing full amount. Remove any duplicate if spotted. </w:t>
      </w:r>
      <w:r w:rsidRPr="5DEA5250" w:rsidR="004D655A">
        <w:rPr>
          <w:rFonts w:ascii="Times New Roman" w:hAnsi="Times New Roman" w:cs="Times New Roman"/>
          <w:sz w:val="24"/>
          <w:szCs w:val="24"/>
        </w:rPr>
        <w:t xml:space="preserve">Finalization should include making any </w:t>
      </w:r>
      <w:r w:rsidRPr="5DEA5250" w:rsidR="15CFB6B0">
        <w:rPr>
          <w:rFonts w:ascii="Times New Roman" w:hAnsi="Times New Roman" w:cs="Times New Roman"/>
          <w:sz w:val="24"/>
          <w:szCs w:val="24"/>
        </w:rPr>
        <w:t>adjustments needed</w:t>
      </w:r>
      <w:r w:rsidRPr="5DEA5250" w:rsidR="004D655A">
        <w:rPr>
          <w:rFonts w:ascii="Times New Roman" w:hAnsi="Times New Roman" w:cs="Times New Roman"/>
          <w:sz w:val="24"/>
          <w:szCs w:val="24"/>
        </w:rPr>
        <w:t xml:space="preserve"> and cleaning up any temporary files used.</w:t>
      </w:r>
      <w:r w:rsidRPr="5DEA5250" w:rsidR="004D655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D655A" w:rsidP="00675791" w:rsidRDefault="004D655A" w14:paraId="55B9F410" w14:textId="3FF057A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D655A">
        <w:rPr>
          <w:rFonts w:ascii="Times New Roman" w:hAnsi="Times New Roman" w:cs="Times New Roman"/>
          <w:b/>
          <w:bCs/>
          <w:sz w:val="32"/>
          <w:szCs w:val="32"/>
        </w:rPr>
        <w:t xml:space="preserve">Conclusion </w:t>
      </w:r>
    </w:p>
    <w:p w:rsidRPr="004D655A" w:rsidR="004D655A" w:rsidP="00675791" w:rsidRDefault="004D655A" w14:paraId="1A4F08A8" w14:textId="62DDEA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3E8150B7" w:rsidR="004D655A">
        <w:rPr>
          <w:rFonts w:ascii="Times New Roman" w:hAnsi="Times New Roman" w:cs="Times New Roman"/>
          <w:sz w:val="24"/>
          <w:szCs w:val="24"/>
        </w:rPr>
        <w:t xml:space="preserve">This Data Acquisition and Conversion Plan provided an outlined method </w:t>
      </w:r>
      <w:r w:rsidRPr="3E8150B7" w:rsidR="00675791">
        <w:rPr>
          <w:rFonts w:ascii="Times New Roman" w:hAnsi="Times New Roman" w:cs="Times New Roman"/>
          <w:sz w:val="24"/>
          <w:szCs w:val="24"/>
        </w:rPr>
        <w:t xml:space="preserve">to convert its custom cake order data into </w:t>
      </w:r>
      <w:r w:rsidRPr="3E8150B7" w:rsidR="00675791">
        <w:rPr>
          <w:rFonts w:ascii="Times New Roman" w:hAnsi="Times New Roman" w:cs="Times New Roman"/>
          <w:sz w:val="24"/>
          <w:szCs w:val="24"/>
        </w:rPr>
        <w:t>DesignIT’s</w:t>
      </w:r>
      <w:r w:rsidRPr="3E8150B7" w:rsidR="00675791">
        <w:rPr>
          <w:rFonts w:ascii="Times New Roman" w:hAnsi="Times New Roman" w:cs="Times New Roman"/>
          <w:sz w:val="24"/>
          <w:szCs w:val="24"/>
        </w:rPr>
        <w:t xml:space="preserve"> new database. This will help safeguard a smooth conversion process with minimal data loss. </w:t>
      </w:r>
      <w:r w:rsidRPr="3E8150B7" w:rsidR="5C28D2D8">
        <w:rPr>
          <w:rFonts w:ascii="Times New Roman" w:hAnsi="Times New Roman" w:cs="Times New Roman"/>
          <w:sz w:val="24"/>
          <w:szCs w:val="24"/>
        </w:rPr>
        <w:t xml:space="preserve">Conversion can be completed before, during, or after database is </w:t>
      </w:r>
      <w:r w:rsidRPr="3E8150B7" w:rsidR="4473D958">
        <w:rPr>
          <w:rFonts w:ascii="Times New Roman" w:hAnsi="Times New Roman" w:cs="Times New Roman"/>
          <w:sz w:val="24"/>
          <w:szCs w:val="24"/>
        </w:rPr>
        <w:t xml:space="preserve">completed and would be included with subscription. </w:t>
      </w:r>
    </w:p>
    <w:p w:rsidRPr="00D736E5" w:rsidR="008E3106" w:rsidP="00675791" w:rsidRDefault="008E3106" w14:paraId="20643623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ab/>
      </w:r>
    </w:p>
    <w:p w:rsidRPr="001F1515" w:rsidR="008E3106" w:rsidP="004368B7" w:rsidRDefault="008E3106" w14:paraId="3F7DB2A8" w14:textId="77777777">
      <w:pPr>
        <w:spacing w:line="360" w:lineRule="auto"/>
      </w:pPr>
      <w:r>
        <w:tab/>
      </w:r>
    </w:p>
    <w:p w:rsidRPr="001F1515" w:rsidR="008E3106" w:rsidP="008E3106" w:rsidRDefault="008E3106" w14:paraId="543BBDFB" w14:textId="77777777">
      <w:pPr>
        <w:spacing w:line="360" w:lineRule="auto"/>
      </w:pPr>
    </w:p>
    <w:p w:rsidRPr="00BA2CB5" w:rsidR="008E3106" w:rsidP="008E3106" w:rsidRDefault="008E3106" w14:paraId="12F4360E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E3106" w:rsidRDefault="008E3106" w14:paraId="6747F1C1" w14:textId="3FCFE535"/>
    <w:p w:rsidR="00CA7017" w:rsidRDefault="00CA7017" w14:paraId="3DDF6FC6" w14:textId="117E8B67"/>
    <w:sectPr w:rsidR="00CA701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204E9B"/>
    <w:multiLevelType w:val="hybridMultilevel"/>
    <w:tmpl w:val="866A26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6E910E9"/>
    <w:multiLevelType w:val="hybridMultilevel"/>
    <w:tmpl w:val="F6E0779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6DAD4979"/>
    <w:multiLevelType w:val="hybridMultilevel"/>
    <w:tmpl w:val="4044F0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1173F4C"/>
    <w:multiLevelType w:val="hybridMultilevel"/>
    <w:tmpl w:val="F000C0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75634695">
    <w:abstractNumId w:val="3"/>
  </w:num>
  <w:num w:numId="2" w16cid:durableId="636572813">
    <w:abstractNumId w:val="2"/>
  </w:num>
  <w:num w:numId="3" w16cid:durableId="2031688009">
    <w:abstractNumId w:val="0"/>
  </w:num>
  <w:num w:numId="4" w16cid:durableId="184786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06"/>
    <w:rsid w:val="000448B0"/>
    <w:rsid w:val="000501C3"/>
    <w:rsid w:val="0008639E"/>
    <w:rsid w:val="00266741"/>
    <w:rsid w:val="00291976"/>
    <w:rsid w:val="004368B7"/>
    <w:rsid w:val="004D655A"/>
    <w:rsid w:val="005306EC"/>
    <w:rsid w:val="005E5650"/>
    <w:rsid w:val="00675791"/>
    <w:rsid w:val="008A654F"/>
    <w:rsid w:val="008E3106"/>
    <w:rsid w:val="009F387A"/>
    <w:rsid w:val="00A84CEF"/>
    <w:rsid w:val="00B71B4A"/>
    <w:rsid w:val="00BA6E6C"/>
    <w:rsid w:val="00C1528D"/>
    <w:rsid w:val="00CA7017"/>
    <w:rsid w:val="00E66033"/>
    <w:rsid w:val="00FD20ED"/>
    <w:rsid w:val="117CDDFD"/>
    <w:rsid w:val="15CFB6B0"/>
    <w:rsid w:val="20772946"/>
    <w:rsid w:val="3E8150B7"/>
    <w:rsid w:val="41CA5174"/>
    <w:rsid w:val="4473D958"/>
    <w:rsid w:val="5C28D2D8"/>
    <w:rsid w:val="5DEA5250"/>
    <w:rsid w:val="5E10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E064"/>
  <w15:chartTrackingRefBased/>
  <w15:docId w15:val="{D4EC8F3B-4F92-412B-8692-4AECD763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3106"/>
  </w:style>
  <w:style w:type="paragraph" w:styleId="Heading1">
    <w:name w:val="heading 1"/>
    <w:basedOn w:val="Normal"/>
    <w:next w:val="Normal"/>
    <w:link w:val="Heading1Char"/>
    <w:uiPriority w:val="9"/>
    <w:qFormat/>
    <w:rsid w:val="008E310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10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E310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E310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E310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E310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E310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E310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E310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E310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E3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0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E310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E3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0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E3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0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3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55E5F7D44AD43B7B9B86174485D48" ma:contentTypeVersion="4" ma:contentTypeDescription="Create a new document." ma:contentTypeScope="" ma:versionID="512a23de82b37ae3ff08a0e89587334a">
  <xsd:schema xmlns:xsd="http://www.w3.org/2001/XMLSchema" xmlns:xs="http://www.w3.org/2001/XMLSchema" xmlns:p="http://schemas.microsoft.com/office/2006/metadata/properties" xmlns:ns2="dcc82387-0b88-4765-b3f0-bc91fcafc23a" targetNamespace="http://schemas.microsoft.com/office/2006/metadata/properties" ma:root="true" ma:fieldsID="db6c99127c15c9587d2eaf57747c1182" ns2:_="">
    <xsd:import namespace="dcc82387-0b88-4765-b3f0-bc91fcafc2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82387-0b88-4765-b3f0-bc91fcafc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818062-E029-48F0-96B4-7538E0E9B5D1}"/>
</file>

<file path=customXml/itemProps2.xml><?xml version="1.0" encoding="utf-8"?>
<ds:datastoreItem xmlns:ds="http://schemas.openxmlformats.org/officeDocument/2006/customXml" ds:itemID="{5B453771-0623-4D0F-B398-A8BB1F22980C}"/>
</file>

<file path=customXml/itemProps3.xml><?xml version="1.0" encoding="utf-8"?>
<ds:datastoreItem xmlns:ds="http://schemas.openxmlformats.org/officeDocument/2006/customXml" ds:itemID="{38F38763-8CA5-45F2-8299-7465BA73185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Farrag, Tawhida H</dc:creator>
  <keywords/>
  <dc:description/>
  <lastModifiedBy>Farrag, Tawhida H</lastModifiedBy>
  <revision>3</revision>
  <dcterms:created xsi:type="dcterms:W3CDTF">2024-11-09T18:39:00.0000000Z</dcterms:created>
  <dcterms:modified xsi:type="dcterms:W3CDTF">2024-11-10T04:39:59.2019297Z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0x0101007BE55E5F7D44AD43B7B9B86174485D48</vt:lpwstr>
  </property>
</Properties>
</file>