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ANÁLISIS SINTÁCTICO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5º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Análisis sintáctico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Toda oración se divide en sujeto (quién realiza la acción o de quién se dice algo) y predicado (lo que se dice del sujeto). El predicado puede ser nominal (con ser/estar/parecer + atributo) o verbal (con el verbo + complementos: CD, CI, CC).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Sujeto y predicado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3 oraciones con sujeto expreso y predicado verbal. Subraya el sujeto y rodea el verbo.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Los niños juegan en el parque todas las tardes. Su profesora, muy paciente, les explica las normas del juego antes de empezar. Al final, todos vuelven a casa contentos.</w:t>
      </w:r>
    </w:p>
    <w:p>
      <w:pPr>
        <w:spacing w:after="60"/>
      </w:pPr>
      <w:r>
        <w:rPr>
          <w:sz w:val="22"/>
        </w:rPr>
        <w:t>1. ¿Cuál es el sujeto de "Los niños juegan en el parque"?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¿Qué hace la profesora antes de empezar el juego?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¿La oración "Su profesora, muy paciente,..." tiene predicado nominal o verbal?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Echo / hecho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Completa con "echo" (del verbo echar) o "hecho" (participio de hacer).</w:t>
      </w:r>
    </w:p>
    <w:p>
      <w:pPr>
        <w:spacing w:after="160"/>
      </w:pPr>
      <w:r>
        <w:rPr>
          <w:sz w:val="22"/>
        </w:rPr>
        <w:t>Ya he ___ los deberes → ______________________</w:t>
      </w:r>
    </w:p>
    <w:p>
      <w:pPr>
        <w:spacing w:after="160"/>
      </w:pPr>
      <w:r>
        <w:rPr>
          <w:sz w:val="22"/>
        </w:rPr>
        <w:t>Yo ___ la carta al buzón → ______________________</w:t>
      </w:r>
    </w:p>
    <w:p>
      <w:pPr>
        <w:spacing w:after="160"/>
      </w:pPr>
      <w:r>
        <w:rPr>
          <w:sz w:val="22"/>
        </w:rPr>
        <w:t>¿Qué has ___ hoy?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