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SUSTANTIVO Y EL PRONOMBRE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sustantivo y el pronombre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sustantivo nombra personas, animales, objetos o ideas, y puede ser común o propio, tener género y número. El pronombre personal sustituye al sustantivo (yo, tú, él, nosotros...).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Describe con sustantivos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una descripción de tu habitación usando al menos 5 sustantivos comunes y 2 propios.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Pablo guarda sus libros favoritos en una estantería de madera. Encima de la mesa tiene un ordenador y varios cuadernos de colores. Su perro, Toby, duerme siempre junto a la ventana.</w:t>
      </w:r>
    </w:p>
    <w:p>
      <w:pPr>
        <w:spacing w:after="60"/>
      </w:pPr>
      <w:r>
        <w:rPr>
          <w:sz w:val="22"/>
        </w:rPr>
        <w:t>1. ¿Dónde guarda Pablo sus libros?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¿Cómo se llama el perro de Pablo?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Escribe un sustantivo propio y uno común del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plural de los sustantivos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el plural de estas palabras (recuerda las terminaciones -s, -es, -ces).</w:t>
      </w:r>
    </w:p>
    <w:p>
      <w:pPr>
        <w:spacing w:after="160"/>
      </w:pPr>
      <w:r>
        <w:rPr>
          <w:sz w:val="22"/>
        </w:rPr>
        <w:t>reloj → ______________________</w:t>
      </w:r>
    </w:p>
    <w:p>
      <w:pPr>
        <w:spacing w:after="160"/>
      </w:pPr>
      <w:r>
        <w:rPr>
          <w:sz w:val="22"/>
        </w:rPr>
        <w:t>luz → ______________________</w:t>
      </w:r>
    </w:p>
    <w:p>
      <w:pPr>
        <w:spacing w:after="160"/>
      </w:pPr>
      <w:r>
        <w:rPr>
          <w:sz w:val="22"/>
        </w:rPr>
        <w:t>pez → ______________________</w:t>
      </w:r>
    </w:p>
    <w:p>
      <w:pPr>
        <w:spacing w:after="160"/>
      </w:pPr>
      <w:r>
        <w:rPr>
          <w:sz w:val="22"/>
        </w:rPr>
        <w:t>lápiz → ______________________</w:t>
      </w:r>
    </w:p>
    <w:p>
      <w:pPr>
        <w:spacing w:after="160"/>
      </w:pPr>
      <w:r>
        <w:rPr>
          <w:sz w:val="22"/>
        </w:rPr>
        <w:t>camión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