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EL ADJETIVO</w:t>
      </w:r>
    </w:p>
    <w:p>
      <w:pPr>
        <w:spacing w:before="0" w:after="0"/>
      </w:pPr>
      <w:r>
        <w:rPr>
          <w:i/>
          <w:sz w:val="24"/>
        </w:rPr>
        <w:t>Hoja de soluciones · Lengua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Sobre un acantilado rocoso, junto al mar.</w:t>
      </w:r>
    </w:p>
    <w:p>
      <w:pPr>
        <w:spacing w:after="120"/>
      </w:pPr>
      <w:r>
        <w:rPr>
          <w:sz w:val="22"/>
        </w:rPr>
        <w:t>2. Gira lentamente, guiando a los barcos pesqueros hacia el puerto.</w:t>
      </w:r>
    </w:p>
    <w:p>
      <w:pPr>
        <w:spacing w:after="120"/>
      </w:pPr>
      <w:r>
        <w:rPr>
          <w:sz w:val="22"/>
        </w:rPr>
        <w:t>3. Es anciano y bondadoso, de manos ásperas y mirada tranquila.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El superlativo con -ísimo/-ísima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grande → grandísimo/a</w:t>
      </w:r>
    </w:p>
    <w:p>
      <w:pPr>
        <w:spacing w:after="80"/>
      </w:pPr>
      <w:r>
        <w:rPr>
          <w:sz w:val="22"/>
        </w:rPr>
        <w:t>fácil → facilísimo/a</w:t>
      </w:r>
    </w:p>
    <w:p>
      <w:pPr>
        <w:spacing w:after="80"/>
      </w:pPr>
      <w:r>
        <w:rPr>
          <w:sz w:val="22"/>
        </w:rPr>
        <w:t>alto → altísimo/a</w:t>
      </w:r>
    </w:p>
    <w:p>
      <w:pPr>
        <w:spacing w:after="80"/>
      </w:pPr>
      <w:r>
        <w:rPr>
          <w:sz w:val="22"/>
        </w:rPr>
        <w:t>rica → riquísima (¡ojo! c → qu)</w:t>
      </w:r>
    </w:p>
    <w:p>
      <w:pPr>
        <w:spacing w:after="80"/>
      </w:pPr>
      <w:r>
        <w:rPr>
          <w:sz w:val="22"/>
        </w:rPr>
        <w:t>feliz → felicísimo/a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