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LOS SIGNOS DE PUNTUACIÓN</w:t>
      </w:r>
    </w:p>
    <w:p>
      <w:pPr>
        <w:spacing w:before="0" w:after="0"/>
      </w:pPr>
      <w:r>
        <w:rPr>
          <w:i/>
          <w:sz w:val="24"/>
        </w:rPr>
        <w:t>Hoja de soluciones · Lengua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Aunque quería ir al cine, decidió quedarse estudiando.</w:t>
      </w:r>
    </w:p>
    <w:p>
      <w:pPr>
        <w:spacing w:after="120"/>
      </w:pPr>
      <w:r>
        <w:rPr>
          <w:sz w:val="22"/>
        </w:rPr>
        <w:t>2. Los años de nacimiento y muerte de Cristóbal Colón.</w:t>
      </w:r>
    </w:p>
    <w:p>
      <w:pPr>
        <w:spacing w:after="120"/>
      </w:pPr>
      <w:r>
        <w:rPr>
          <w:sz w:val="22"/>
        </w:rPr>
        <w:t>3. El punto y coma (;).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Añade el signo que falta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No sabía qué decir___ → No sabía qué decir…</w:t>
      </w:r>
    </w:p>
    <w:p>
      <w:pPr>
        <w:spacing w:after="80"/>
      </w:pPr>
      <w:r>
        <w:rPr>
          <w:sz w:val="22"/>
        </w:rPr>
        <w:t>Mi hermano nació en 2010___ vive en Madrid___ 2010 es un buen año → Mi hermano (nació en 2010) vive en Madrid.</w:t>
      </w:r>
    </w:p>
    <w:p>
      <w:pPr>
        <w:spacing w:after="80"/>
      </w:pPr>
      <w:r>
        <w:rPr>
          <w:sz w:val="22"/>
        </w:rPr>
        <w:t>Ana dijo ___Ya voy___ → Ana dijo: "Ya voy".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