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FRACCIONES Y NÚMERO MIXTO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PROPIA O IMPROPIA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Propia</w:t>
      </w:r>
    </w:p>
    <w:p>
      <w:pPr>
        <w:spacing w:after="80"/>
      </w:pPr>
      <w:r>
        <w:rPr>
          <w:sz w:val="23"/>
        </w:rPr>
        <w:t>2. Impropia</w:t>
      </w:r>
    </w:p>
    <w:p>
      <w:pPr>
        <w:spacing w:after="80"/>
      </w:pPr>
      <w:r>
        <w:rPr>
          <w:sz w:val="23"/>
        </w:rPr>
        <w:t>3. Impropia (equivale a 1)</w:t>
      </w:r>
    </w:p>
    <w:p>
      <w:pPr>
        <w:spacing w:after="80"/>
      </w:pPr>
      <w:r>
        <w:rPr>
          <w:sz w:val="23"/>
        </w:rPr>
        <w:t>4. Propia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NÚMERO MIXTO Y COMPARACIÓN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2 3/4</w:t>
      </w:r>
    </w:p>
    <w:p>
      <w:pPr>
        <w:spacing w:after="80"/>
      </w:pPr>
      <w:r>
        <w:rPr>
          <w:sz w:val="23"/>
        </w:rPr>
        <w:t>2. 2 1/3</w:t>
      </w:r>
    </w:p>
    <w:p>
      <w:pPr>
        <w:spacing w:after="80"/>
      </w:pPr>
      <w:r>
        <w:rPr>
          <w:sz w:val="23"/>
        </w:rPr>
        <w:t>3. 4/5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5 de 8 partes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5/8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5/8 del pastel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13/4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13 ÷ 4 = 3 y sobran 1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 1/4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2/3 y 3/4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8/12 y 9/12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3/4 es mayor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